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E1D27" w:rsidR="00B70C63" w:rsidP="3150D6DF" w:rsidRDefault="00791411" w14:paraId="73FFF551" w14:textId="588DC8EC">
      <w:pPr>
        <w:pStyle w:val="Normal"/>
        <w:suppressAutoHyphens/>
        <w:spacing w:line="23" w:lineRule="atLeast"/>
        <w:jc w:val="center"/>
        <w:rPr>
          <w:rFonts w:ascii="Calibri" w:hAnsi="Calibri" w:cs="Calibri" w:asciiTheme="minorAscii" w:hAnsiTheme="minorAscii" w:cstheme="minorAscii"/>
          <w:b w:val="1"/>
          <w:bCs w:val="1"/>
          <w:color w:val="808080" w:themeColor="background1" w:themeShade="80"/>
          <w:sz w:val="22"/>
          <w:szCs w:val="22"/>
          <w:highlight w:val="lightGray"/>
          <w:lang w:val="fr-CA"/>
        </w:rPr>
      </w:pPr>
      <w:r w:rsidRPr="3150D6DF" w:rsidR="3674D3E7">
        <w:rPr>
          <w:rFonts w:ascii="Times New Roman" w:hAnsi="Times New Roman" w:eastAsia="Times New Roman" w:cs="Times New Roman"/>
          <w:noProof w:val="0"/>
          <w:color w:val="000000" w:themeColor="text1" w:themeTint="FF" w:themeShade="FF"/>
          <w:sz w:val="24"/>
          <w:szCs w:val="24"/>
          <w:lang w:val="en-GB"/>
        </w:rPr>
        <w:t>NOT APPLICABLE</w:t>
      </w:r>
      <w:r w:rsidRPr="3150D6DF" w:rsidR="3674D3E7">
        <w:rPr>
          <w:rFonts w:ascii="Calibri" w:hAnsi="Calibri" w:eastAsia="Calibri" w:cs="Calibri"/>
          <w:noProof w:val="0"/>
          <w:sz w:val="22"/>
          <w:szCs w:val="22"/>
          <w:lang w:val="fr-CA"/>
        </w:rPr>
        <w:t xml:space="preserve"> </w:t>
      </w:r>
      <w:bookmarkStart w:name="OLE_LINK2" w:id="0"/>
      <w:commentRangeStart w:id="1"/>
      <w:commentRangeStart w:id="2"/>
      <w:r w:rsidRPr="3150D6DF" w:rsidR="00791411">
        <w:rPr>
          <w:rFonts w:ascii="Calibri" w:hAnsi="Calibri" w:cs="Calibri" w:asciiTheme="minorAscii" w:hAnsiTheme="minorAscii" w:cstheme="minorAscii"/>
          <w:b w:val="1"/>
          <w:bCs w:val="1"/>
          <w:color w:val="808080" w:themeColor="background1" w:themeTint="FF" w:themeShade="80"/>
          <w:sz w:val="22"/>
          <w:szCs w:val="22"/>
          <w:highlight w:val="lightGray"/>
          <w:lang w:val="fr-CA"/>
        </w:rPr>
        <w:t xml:space="preserve">LEG </w:t>
      </w:r>
      <w:commentRangeEnd w:id="1"/>
      <w:r>
        <w:rPr>
          <w:rStyle w:val="CommentReference"/>
        </w:rPr>
        <w:commentReference w:id="1"/>
      </w:r>
      <w:commentRangeEnd w:id="2"/>
      <w:r>
        <w:rPr>
          <w:rStyle w:val="CommentReference"/>
        </w:rPr>
        <w:commentReference w:id="2"/>
      </w:r>
      <w:r w:rsidRPr="3150D6DF" w:rsidR="007458B2">
        <w:rPr>
          <w:rFonts w:ascii="Calibri" w:hAnsi="Calibri" w:cs="Calibri" w:asciiTheme="minorAscii" w:hAnsiTheme="minorAscii" w:cstheme="minorAscii"/>
          <w:b w:val="1"/>
          <w:bCs w:val="1"/>
          <w:color w:val="808080" w:themeColor="background1" w:themeTint="FF" w:themeShade="80"/>
          <w:sz w:val="22"/>
          <w:szCs w:val="22"/>
          <w:highlight w:val="lightGray"/>
          <w:lang w:val="fr-CA"/>
        </w:rPr>
        <w:t>C</w:t>
      </w:r>
      <w:r w:rsidRPr="3150D6DF" w:rsidR="00D85520">
        <w:rPr>
          <w:rFonts w:ascii="Calibri" w:hAnsi="Calibri" w:cs="Calibri" w:asciiTheme="minorAscii" w:hAnsiTheme="minorAscii" w:cstheme="minorAscii"/>
          <w:b w:val="1"/>
          <w:bCs w:val="1"/>
          <w:color w:val="808080" w:themeColor="background1" w:themeTint="FF" w:themeShade="80"/>
          <w:sz w:val="22"/>
          <w:szCs w:val="22"/>
          <w:highlight w:val="lightGray"/>
          <w:lang w:val="fr-CA"/>
        </w:rPr>
        <w:t>.1</w:t>
      </w:r>
      <w:r w:rsidRPr="3150D6DF" w:rsidR="004A56C2">
        <w:rPr>
          <w:rFonts w:ascii="Calibri" w:hAnsi="Calibri" w:cs="Calibri" w:asciiTheme="minorAscii" w:hAnsiTheme="minorAscii" w:cstheme="minorAscii"/>
          <w:b w:val="1"/>
          <w:bCs w:val="1"/>
          <w:color w:val="808080" w:themeColor="background1" w:themeTint="FF" w:themeShade="80"/>
          <w:sz w:val="22"/>
          <w:szCs w:val="22"/>
          <w:highlight w:val="lightGray"/>
          <w:lang w:val="fr-CA"/>
        </w:rPr>
        <w:t>1</w:t>
      </w:r>
      <w:r w:rsidRPr="3150D6DF" w:rsidR="00B70C63">
        <w:rPr>
          <w:rFonts w:ascii="Calibri" w:hAnsi="Calibri" w:cs="Calibri" w:asciiTheme="minorAscii" w:hAnsiTheme="minorAscii" w:cstheme="minorAscii"/>
          <w:b w:val="1"/>
          <w:bCs w:val="1"/>
          <w:color w:val="808080" w:themeColor="background1" w:themeTint="FF" w:themeShade="80"/>
          <w:sz w:val="22"/>
          <w:szCs w:val="22"/>
          <w:highlight w:val="lightGray"/>
          <w:lang w:val="fr-CA"/>
        </w:rPr>
        <w:t xml:space="preserve"> </w:t>
      </w:r>
      <w:r w:rsidRPr="3150D6DF" w:rsidR="0051554A">
        <w:rPr>
          <w:rFonts w:ascii="Calibri" w:hAnsi="Calibri" w:cs="Calibri" w:asciiTheme="minorAscii" w:hAnsiTheme="minorAscii" w:cstheme="minorAscii"/>
          <w:b w:val="1"/>
          <w:bCs w:val="1"/>
          <w:color w:val="808080" w:themeColor="background1" w:themeTint="FF" w:themeShade="80"/>
          <w:sz w:val="22"/>
          <w:szCs w:val="22"/>
          <w:highlight w:val="lightGray"/>
          <w:lang w:val="fr-CA"/>
        </w:rPr>
        <w:t xml:space="preserve">ACCORD À LONG TERME </w:t>
      </w:r>
      <w:r w:rsidRPr="3150D6DF" w:rsidR="00EC6AA4">
        <w:rPr>
          <w:rFonts w:ascii="Calibri" w:hAnsi="Calibri" w:cs="Calibri" w:asciiTheme="minorAscii" w:hAnsiTheme="minorAscii" w:cstheme="minorAscii"/>
          <w:b w:val="1"/>
          <w:bCs w:val="1"/>
          <w:color w:val="808080" w:themeColor="background1" w:themeTint="FF" w:themeShade="80"/>
          <w:sz w:val="22"/>
          <w:szCs w:val="22"/>
          <w:highlight w:val="lightGray"/>
          <w:lang w:val="fr-CA"/>
        </w:rPr>
        <w:t>POUR LA FOURNITURE RÉCURRENTE DE SERVICES</w:t>
      </w:r>
    </w:p>
    <w:p w:rsidRPr="009E1D27" w:rsidR="00F5313F" w:rsidP="00901F04" w:rsidRDefault="00F5313F" w14:paraId="18A812BB" w14:textId="77777777">
      <w:pPr>
        <w:suppressAutoHyphens/>
        <w:spacing w:line="23" w:lineRule="atLeast"/>
        <w:jc w:val="center"/>
        <w:rPr>
          <w:rFonts w:asciiTheme="minorHAnsi" w:hAnsiTheme="minorHAnsi" w:cstheme="minorHAnsi"/>
          <w:bCs/>
          <w:color w:val="808080" w:themeColor="background1" w:themeShade="80"/>
          <w:sz w:val="22"/>
          <w:szCs w:val="22"/>
          <w:highlight w:val="lightGray"/>
          <w:lang w:val="fr-CA"/>
        </w:rPr>
      </w:pPr>
    </w:p>
    <w:p w:rsidRPr="009E1D27" w:rsidR="00DC61DF" w:rsidP="00901F04" w:rsidRDefault="00DC61DF" w14:paraId="49E7008A" w14:textId="724186C4">
      <w:pPr>
        <w:suppressAutoHyphens/>
        <w:spacing w:line="23" w:lineRule="atLeast"/>
        <w:jc w:val="both"/>
        <w:rPr>
          <w:rFonts w:asciiTheme="minorHAnsi" w:hAnsiTheme="minorHAnsi" w:cstheme="minorHAnsi"/>
          <w:color w:val="808080" w:themeColor="background1" w:themeShade="80"/>
          <w:sz w:val="18"/>
          <w:szCs w:val="18"/>
          <w:lang w:val="fr-FR"/>
        </w:rPr>
      </w:pPr>
      <w:r w:rsidRPr="009E1D27">
        <w:rPr>
          <w:rFonts w:asciiTheme="minorHAnsi" w:hAnsiTheme="minorHAnsi" w:cstheme="minorHAnsi"/>
          <w:color w:val="7F7F7F" w:themeColor="text1" w:themeTint="80"/>
          <w:sz w:val="18"/>
          <w:szCs w:val="18"/>
          <w:lang w:val="fr-CA"/>
        </w:rPr>
        <w:t>NOTE</w:t>
      </w:r>
      <w:r w:rsidRPr="009E1D27" w:rsidR="000627A1">
        <w:rPr>
          <w:rFonts w:asciiTheme="minorHAnsi" w:hAnsiTheme="minorHAnsi" w:cstheme="minorHAnsi"/>
          <w:color w:val="7F7F7F" w:themeColor="text1" w:themeTint="80"/>
          <w:sz w:val="18"/>
          <w:szCs w:val="18"/>
          <w:lang w:val="fr-CA"/>
        </w:rPr>
        <w:t>S</w:t>
      </w:r>
      <w:r w:rsidRPr="009E1D27">
        <w:rPr>
          <w:rFonts w:asciiTheme="minorHAnsi" w:hAnsiTheme="minorHAnsi" w:cstheme="minorHAnsi"/>
          <w:color w:val="7F7F7F" w:themeColor="text1" w:themeTint="80"/>
          <w:sz w:val="18"/>
          <w:szCs w:val="18"/>
          <w:lang w:val="fr-CA"/>
        </w:rPr>
        <w:t xml:space="preserve">: </w:t>
      </w:r>
      <w:r w:rsidRPr="009E1D27" w:rsidR="007F026F">
        <w:rPr>
          <w:rFonts w:asciiTheme="minorHAnsi" w:hAnsiTheme="minorHAnsi" w:cstheme="minorHAnsi"/>
          <w:color w:val="808080" w:themeColor="background1" w:themeShade="80"/>
          <w:sz w:val="18"/>
          <w:szCs w:val="18"/>
          <w:lang w:val="fr-FR"/>
        </w:rPr>
        <w:t xml:space="preserve">Tous les directeurs/chefs de mission/chefs de bureau sont </w:t>
      </w:r>
      <w:r w:rsidRPr="009E1D27" w:rsidR="007F026F">
        <w:rPr>
          <w:rFonts w:asciiTheme="minorHAnsi" w:hAnsiTheme="minorHAnsi" w:cstheme="minorHAnsi"/>
          <w:color w:val="808080" w:themeColor="background1" w:themeShade="80"/>
          <w:sz w:val="18"/>
          <w:szCs w:val="18"/>
          <w:u w:val="single"/>
          <w:lang w:val="fr-FR"/>
        </w:rPr>
        <w:t>personnellement</w:t>
      </w:r>
      <w:r w:rsidRPr="009E1D27" w:rsidR="007F026F">
        <w:rPr>
          <w:rFonts w:asciiTheme="minorHAnsi" w:hAnsiTheme="minorHAnsi" w:cstheme="minorHAnsi"/>
          <w:color w:val="808080" w:themeColor="background1" w:themeShade="80"/>
          <w:sz w:val="18"/>
          <w:szCs w:val="18"/>
          <w:lang w:val="fr-FR"/>
        </w:rPr>
        <w:t xml:space="preserve"> responsables de la bonne application des dispositions de l’instruction IN/99 </w:t>
      </w:r>
      <w:proofErr w:type="spellStart"/>
      <w:r w:rsidRPr="009E1D27" w:rsidR="007F026F">
        <w:rPr>
          <w:rFonts w:asciiTheme="minorHAnsi" w:hAnsiTheme="minorHAnsi" w:cstheme="minorHAnsi"/>
          <w:color w:val="808080" w:themeColor="background1" w:themeShade="80"/>
          <w:sz w:val="18"/>
          <w:szCs w:val="18"/>
          <w:lang w:val="fr-FR"/>
        </w:rPr>
        <w:t>Rev</w:t>
      </w:r>
      <w:proofErr w:type="spellEnd"/>
      <w:r w:rsidRPr="009E1D27" w:rsidR="007F026F">
        <w:rPr>
          <w:rFonts w:asciiTheme="minorHAnsi" w:hAnsiTheme="minorHAnsi" w:cstheme="minorHAnsi"/>
          <w:color w:val="808080" w:themeColor="background1" w:themeShade="80"/>
          <w:sz w:val="18"/>
          <w:szCs w:val="18"/>
          <w:lang w:val="fr-FR"/>
        </w:rPr>
        <w:t xml:space="preserve"> 2 sur la délégation du pouvoir d’autorisation de conclure des contrats et des accords</w:t>
      </w:r>
      <w:r w:rsidRPr="00370878" w:rsidR="00493A37">
        <w:rPr>
          <w:lang w:val="fr-CA"/>
        </w:rPr>
        <w:t xml:space="preserve"> </w:t>
      </w:r>
      <w:r w:rsidRPr="00370878" w:rsidR="00493A37">
        <w:rPr>
          <w:rFonts w:asciiTheme="minorHAnsi" w:hAnsiTheme="minorHAnsi" w:cstheme="minorHAnsi"/>
          <w:sz w:val="18"/>
          <w:szCs w:val="14"/>
          <w:lang w:val="fr-CA"/>
        </w:rPr>
        <w:t>IN</w:t>
      </w:r>
      <w:r w:rsidR="00FA251D">
        <w:rPr>
          <w:rFonts w:asciiTheme="minorHAnsi" w:hAnsiTheme="minorHAnsi" w:cstheme="minorHAnsi"/>
          <w:color w:val="808080" w:themeColor="background1" w:themeShade="80"/>
          <w:sz w:val="18"/>
          <w:szCs w:val="18"/>
          <w:lang w:val="fr-FR"/>
        </w:rPr>
        <w:t>/</w:t>
      </w:r>
      <w:r w:rsidRPr="00493A37" w:rsidR="00493A37">
        <w:rPr>
          <w:rFonts w:asciiTheme="minorHAnsi" w:hAnsiTheme="minorHAnsi" w:cstheme="minorHAnsi"/>
          <w:color w:val="808080" w:themeColor="background1" w:themeShade="80"/>
          <w:sz w:val="18"/>
          <w:szCs w:val="18"/>
          <w:lang w:val="fr-FR"/>
        </w:rPr>
        <w:t xml:space="preserve">168 </w:t>
      </w:r>
      <w:proofErr w:type="spellStart"/>
      <w:r w:rsidRPr="00493A37" w:rsidR="00493A37">
        <w:rPr>
          <w:rFonts w:asciiTheme="minorHAnsi" w:hAnsiTheme="minorHAnsi" w:cstheme="minorHAnsi"/>
          <w:color w:val="808080" w:themeColor="background1" w:themeShade="80"/>
          <w:sz w:val="18"/>
          <w:szCs w:val="18"/>
          <w:lang w:val="fr-FR"/>
        </w:rPr>
        <w:t>Rev</w:t>
      </w:r>
      <w:proofErr w:type="spellEnd"/>
      <w:r w:rsidRPr="00493A37" w:rsidR="00493A37">
        <w:rPr>
          <w:rFonts w:asciiTheme="minorHAnsi" w:hAnsiTheme="minorHAnsi" w:cstheme="minorHAnsi"/>
          <w:color w:val="808080" w:themeColor="background1" w:themeShade="80"/>
          <w:sz w:val="18"/>
          <w:szCs w:val="18"/>
          <w:lang w:val="fr-FR"/>
        </w:rPr>
        <w:t>. 3 ou le Procurement Manual</w:t>
      </w:r>
      <w:r w:rsidRPr="009E1D27" w:rsidR="007F026F">
        <w:rPr>
          <w:rFonts w:asciiTheme="minorHAnsi" w:hAnsiTheme="minorHAnsi" w:cstheme="minorHAnsi"/>
          <w:color w:val="808080" w:themeColor="background1" w:themeShade="80"/>
          <w:sz w:val="18"/>
          <w:szCs w:val="18"/>
          <w:lang w:val="fr-FR"/>
        </w:rPr>
        <w:t xml:space="preserve"> (« IN </w:t>
      </w:r>
      <w:r w:rsidR="00493A37">
        <w:rPr>
          <w:rFonts w:asciiTheme="minorHAnsi" w:hAnsiTheme="minorHAnsi" w:cstheme="minorHAnsi"/>
          <w:color w:val="808080" w:themeColor="background1" w:themeShade="80"/>
          <w:sz w:val="18"/>
          <w:szCs w:val="18"/>
          <w:lang w:val="fr-FR"/>
        </w:rPr>
        <w:t xml:space="preserve">168 </w:t>
      </w:r>
      <w:proofErr w:type="spellStart"/>
      <w:r w:rsidR="00493A37">
        <w:rPr>
          <w:rFonts w:asciiTheme="minorHAnsi" w:hAnsiTheme="minorHAnsi" w:cstheme="minorHAnsi"/>
          <w:color w:val="808080" w:themeColor="background1" w:themeShade="80"/>
          <w:sz w:val="18"/>
          <w:szCs w:val="18"/>
          <w:lang w:val="fr-FR"/>
        </w:rPr>
        <w:t>Rev</w:t>
      </w:r>
      <w:proofErr w:type="spellEnd"/>
      <w:r w:rsidR="00493A37">
        <w:rPr>
          <w:rFonts w:asciiTheme="minorHAnsi" w:hAnsiTheme="minorHAnsi" w:cstheme="minorHAnsi"/>
          <w:color w:val="808080" w:themeColor="background1" w:themeShade="80"/>
          <w:sz w:val="18"/>
          <w:szCs w:val="18"/>
          <w:lang w:val="fr-FR"/>
        </w:rPr>
        <w:t xml:space="preserve"> </w:t>
      </w:r>
      <w:proofErr w:type="gramStart"/>
      <w:r w:rsidR="00493A37">
        <w:rPr>
          <w:rFonts w:asciiTheme="minorHAnsi" w:hAnsiTheme="minorHAnsi" w:cstheme="minorHAnsi"/>
          <w:color w:val="808080" w:themeColor="background1" w:themeShade="80"/>
          <w:sz w:val="18"/>
          <w:szCs w:val="18"/>
          <w:lang w:val="fr-FR"/>
        </w:rPr>
        <w:t>3</w:t>
      </w:r>
      <w:r w:rsidRPr="009E1D27" w:rsidR="007F026F">
        <w:rPr>
          <w:rFonts w:asciiTheme="minorHAnsi" w:hAnsiTheme="minorHAnsi" w:cstheme="minorHAnsi"/>
          <w:color w:val="808080" w:themeColor="background1" w:themeShade="80"/>
          <w:sz w:val="18"/>
          <w:szCs w:val="18"/>
          <w:lang w:val="fr-FR"/>
        </w:rPr>
        <w:t>»</w:t>
      </w:r>
      <w:proofErr w:type="gramEnd"/>
      <w:r w:rsidRPr="009E1D27" w:rsidR="007F026F">
        <w:rPr>
          <w:rFonts w:asciiTheme="minorHAnsi" w:hAnsiTheme="minorHAnsi" w:cstheme="minorHAnsi"/>
          <w:color w:val="808080" w:themeColor="background1" w:themeShade="80"/>
          <w:sz w:val="18"/>
          <w:szCs w:val="18"/>
          <w:lang w:val="fr-FR"/>
        </w:rPr>
        <w:t>). En cas de doute quant à la conformité du contrat proposé avec un modèle de l'OIM ou avec des termes et conditions précédemment approuvés, veuillez soumettre le projet de contrat à la Division du droit des contrats de LEG (LEGCR) pour avis.</w:t>
      </w:r>
    </w:p>
    <w:p w:rsidRPr="009E1D27" w:rsidR="007F026F" w:rsidP="00901F04" w:rsidRDefault="007F026F" w14:paraId="3AA41758" w14:textId="77777777">
      <w:pPr>
        <w:suppressAutoHyphens/>
        <w:spacing w:line="23" w:lineRule="atLeast"/>
        <w:jc w:val="both"/>
        <w:rPr>
          <w:rFonts w:asciiTheme="minorHAnsi" w:hAnsiTheme="minorHAnsi" w:cstheme="minorHAnsi"/>
          <w:color w:val="7F7F7F" w:themeColor="text1" w:themeTint="80"/>
          <w:sz w:val="18"/>
          <w:szCs w:val="18"/>
          <w:lang w:val="fr-CA"/>
        </w:rPr>
      </w:pPr>
    </w:p>
    <w:p w:rsidRPr="009E1D27" w:rsidR="002C1571" w:rsidP="00901F04" w:rsidRDefault="002C1571" w14:paraId="43093570" w14:textId="56DC035D">
      <w:pPr>
        <w:suppressAutoHyphens/>
        <w:spacing w:line="23" w:lineRule="atLeast"/>
        <w:jc w:val="both"/>
        <w:rPr>
          <w:rFonts w:asciiTheme="minorHAnsi" w:hAnsiTheme="minorHAnsi" w:cstheme="minorHAnsi"/>
          <w:color w:val="808080"/>
          <w:sz w:val="18"/>
          <w:szCs w:val="18"/>
          <w:lang w:val="fr-FR"/>
        </w:rPr>
      </w:pPr>
      <w:r w:rsidRPr="009E1D27">
        <w:rPr>
          <w:rFonts w:asciiTheme="minorHAnsi" w:hAnsiTheme="minorHAnsi" w:cstheme="minorHAnsi"/>
          <w:color w:val="808080" w:themeColor="background1" w:themeShade="80"/>
          <w:sz w:val="18"/>
          <w:szCs w:val="18"/>
          <w:lang w:val="fr-FR"/>
        </w:rPr>
        <w:t xml:space="preserve">Conformément à l'article </w:t>
      </w:r>
      <w:r w:rsidRPr="00493A37" w:rsidR="00493A37">
        <w:rPr>
          <w:rFonts w:asciiTheme="minorHAnsi" w:hAnsiTheme="minorHAnsi" w:cstheme="minorHAnsi"/>
          <w:color w:val="808080" w:themeColor="background1" w:themeShade="80"/>
          <w:sz w:val="18"/>
          <w:szCs w:val="18"/>
          <w:lang w:val="fr-FR"/>
        </w:rPr>
        <w:t xml:space="preserve">11.1 de l’instruction IN 168 </w:t>
      </w:r>
      <w:proofErr w:type="spellStart"/>
      <w:r w:rsidRPr="00493A37" w:rsidR="00493A37">
        <w:rPr>
          <w:rFonts w:asciiTheme="minorHAnsi" w:hAnsiTheme="minorHAnsi" w:cstheme="minorHAnsi"/>
          <w:color w:val="808080" w:themeColor="background1" w:themeShade="80"/>
          <w:sz w:val="18"/>
          <w:szCs w:val="18"/>
          <w:lang w:val="fr-FR"/>
        </w:rPr>
        <w:t>Rev</w:t>
      </w:r>
      <w:proofErr w:type="spellEnd"/>
      <w:r w:rsidRPr="00493A37" w:rsidR="00493A37">
        <w:rPr>
          <w:rFonts w:asciiTheme="minorHAnsi" w:hAnsiTheme="minorHAnsi" w:cstheme="minorHAnsi"/>
          <w:color w:val="808080" w:themeColor="background1" w:themeShade="80"/>
          <w:sz w:val="18"/>
          <w:szCs w:val="18"/>
          <w:lang w:val="fr-FR"/>
        </w:rPr>
        <w:t>. 3</w:t>
      </w:r>
      <w:r w:rsidRPr="009E1D27">
        <w:rPr>
          <w:rFonts w:asciiTheme="minorHAnsi" w:hAnsiTheme="minorHAnsi" w:cstheme="minorHAnsi"/>
          <w:color w:val="808080" w:themeColor="background1" w:themeShade="80"/>
          <w:sz w:val="18"/>
          <w:szCs w:val="18"/>
          <w:lang w:val="fr-FR"/>
        </w:rPr>
        <w:t xml:space="preserve">, </w:t>
      </w:r>
      <w:r w:rsidRPr="009E1D27">
        <w:rPr>
          <w:rFonts w:asciiTheme="minorHAnsi" w:hAnsiTheme="minorHAnsi" w:cstheme="minorHAnsi"/>
          <w:color w:val="808080" w:themeColor="background1" w:themeShade="80"/>
          <w:sz w:val="18"/>
          <w:szCs w:val="18"/>
          <w:u w:val="single"/>
          <w:lang w:val="fr-FR"/>
        </w:rPr>
        <w:t xml:space="preserve">il n'est pas nécessaire de soumettre cet accord à LEGCR pour l’émission d’un code « Checklist » ou pour révision et émission d'un code d'approbation, à condition que ce modèle, soit utilisé </w:t>
      </w:r>
      <w:commentRangeStart w:id="3"/>
      <w:r w:rsidRPr="009E1D27">
        <w:rPr>
          <w:rFonts w:asciiTheme="minorHAnsi" w:hAnsiTheme="minorHAnsi" w:cstheme="minorHAnsi"/>
          <w:color w:val="808080" w:themeColor="background1" w:themeShade="80"/>
          <w:sz w:val="18"/>
          <w:szCs w:val="18"/>
          <w:u w:val="single"/>
          <w:lang w:val="fr-FR"/>
        </w:rPr>
        <w:t>sans déviation</w:t>
      </w:r>
      <w:commentRangeEnd w:id="3"/>
      <w:r w:rsidRPr="009E1D27">
        <w:rPr>
          <w:rStyle w:val="CommentReference"/>
          <w:rFonts w:asciiTheme="minorHAnsi" w:hAnsiTheme="minorHAnsi" w:cstheme="minorHAnsi"/>
          <w:sz w:val="18"/>
          <w:szCs w:val="18"/>
        </w:rPr>
        <w:commentReference w:id="3"/>
      </w:r>
      <w:r w:rsidRPr="009E1D27">
        <w:rPr>
          <w:rFonts w:asciiTheme="minorHAnsi" w:hAnsiTheme="minorHAnsi" w:cstheme="minorHAnsi"/>
          <w:color w:val="808080" w:themeColor="background1" w:themeShade="80"/>
          <w:sz w:val="18"/>
          <w:szCs w:val="18"/>
          <w:u w:val="single"/>
          <w:lang w:val="fr-FR"/>
        </w:rPr>
        <w:t>.</w:t>
      </w:r>
      <w:r w:rsidRPr="009E1D27">
        <w:rPr>
          <w:rFonts w:asciiTheme="minorHAnsi" w:hAnsiTheme="minorHAnsi" w:cstheme="minorHAnsi"/>
          <w:color w:val="808080" w:themeColor="background1" w:themeShade="80"/>
          <w:sz w:val="18"/>
          <w:szCs w:val="18"/>
          <w:lang w:val="fr-FR"/>
        </w:rPr>
        <w:t xml:space="preserve"> En cas de déviation par rapport au présent modèle ou en cas de besoin d'un nouveau modèle, veuillez contacter LEGCR pour obtenir son assistance et/ou ses conseils.  </w:t>
      </w:r>
    </w:p>
    <w:p w:rsidRPr="009E1D27" w:rsidR="00DC61DF" w:rsidP="00901F04" w:rsidRDefault="00DC61DF" w14:paraId="035306E1" w14:textId="77777777">
      <w:pPr>
        <w:spacing w:line="23" w:lineRule="atLeast"/>
        <w:rPr>
          <w:rFonts w:asciiTheme="minorHAnsi" w:hAnsiTheme="minorHAnsi" w:cstheme="minorHAnsi"/>
          <w:color w:val="7F7F7F" w:themeColor="text1" w:themeTint="80"/>
          <w:sz w:val="18"/>
          <w:szCs w:val="18"/>
          <w:lang w:val="fr-FR"/>
        </w:rPr>
      </w:pPr>
    </w:p>
    <w:p w:rsidRPr="009E1D27" w:rsidR="00B4546F" w:rsidP="3150D6DF" w:rsidRDefault="00B4546F" w14:paraId="0E08D510" w14:textId="74C59D40">
      <w:pPr>
        <w:pStyle w:val="Normal"/>
        <w:suppressAutoHyphens/>
        <w:spacing w:line="23" w:lineRule="atLeast"/>
        <w:jc w:val="both"/>
        <w:rPr>
          <w:rFonts w:ascii="Calibri" w:hAnsi="Calibri" w:cs="Calibri" w:asciiTheme="minorAscii" w:hAnsiTheme="minorAscii" w:cstheme="minorAscii"/>
          <w:color w:val="808080"/>
          <w:sz w:val="18"/>
          <w:szCs w:val="18"/>
          <w:lang w:val="fr-FR"/>
        </w:rPr>
      </w:pPr>
      <w:r w:rsidRPr="3150D6DF" w:rsidR="00B4546F">
        <w:rPr>
          <w:rFonts w:ascii="Calibri" w:hAnsi="Calibri" w:cs="Calibri" w:asciiTheme="minorAscii" w:hAnsiTheme="minorAscii" w:cstheme="minorAscii"/>
          <w:color w:val="808080" w:themeColor="background1" w:themeTint="FF" w:themeShade="80"/>
          <w:sz w:val="18"/>
          <w:szCs w:val="18"/>
          <w:lang w:val="fr-FR"/>
        </w:rPr>
        <w:t>En cas de sous-traitance, veuillez vérifier dans l'accord</w:t>
      </w:r>
      <w:r w:rsidRPr="3150D6DF" w:rsidR="00B4546F">
        <w:rPr>
          <w:rFonts w:ascii="Calibri" w:hAnsi="Calibri" w:cs="Calibri" w:asciiTheme="minorAscii" w:hAnsiTheme="minorAscii" w:cstheme="minorAscii"/>
          <w:color w:val="FF0000"/>
          <w:sz w:val="18"/>
          <w:szCs w:val="18"/>
          <w:lang w:val="fr-FR"/>
        </w:rPr>
        <w:t xml:space="preserve"> </w:t>
      </w:r>
      <w:r w:rsidRPr="3150D6DF" w:rsidR="00B4546F">
        <w:rPr>
          <w:rFonts w:ascii="Calibri" w:hAnsi="Calibri" w:cs="Calibri" w:asciiTheme="minorAscii" w:hAnsiTheme="minorAscii" w:cstheme="minorAscii"/>
          <w:color w:val="808080" w:themeColor="background1" w:themeTint="FF" w:themeShade="80"/>
          <w:sz w:val="18"/>
          <w:szCs w:val="18"/>
          <w:lang w:val="fr-FR"/>
        </w:rPr>
        <w:t xml:space="preserve">de financement </w:t>
      </w:r>
      <w:r w:rsidRPr="3150D6DF" w:rsidR="00B4546F">
        <w:rPr>
          <w:rFonts w:ascii="Calibri" w:hAnsi="Calibri" w:cs="Calibri" w:asciiTheme="minorAscii" w:hAnsiTheme="minorAscii" w:cstheme="minorAscii"/>
          <w:color w:val="808080" w:themeColor="background1" w:themeTint="FF" w:themeShade="80"/>
          <w:sz w:val="18"/>
          <w:szCs w:val="18"/>
          <w:u w:val="single"/>
          <w:lang w:val="fr-FR"/>
        </w:rPr>
        <w:t>toute exigence du donateur</w:t>
      </w:r>
      <w:r w:rsidRPr="3150D6DF" w:rsidR="00B4546F">
        <w:rPr>
          <w:rFonts w:ascii="Calibri" w:hAnsi="Calibri" w:cs="Calibri" w:asciiTheme="minorAscii" w:hAnsiTheme="minorAscii" w:cstheme="minorAscii"/>
          <w:color w:val="808080" w:themeColor="background1" w:themeTint="FF" w:themeShade="80"/>
          <w:sz w:val="18"/>
          <w:szCs w:val="18"/>
          <w:lang w:val="fr-FR"/>
        </w:rPr>
        <w:t xml:space="preserve"> concernant</w:t>
      </w:r>
      <w:r w:rsidRPr="3150D6DF" w:rsidR="00B4546F">
        <w:rPr>
          <w:rFonts w:ascii="Calibri" w:hAnsi="Calibri" w:cs="Calibri" w:asciiTheme="minorAscii" w:hAnsiTheme="minorAscii" w:cstheme="minorAscii"/>
          <w:color w:val="0070C0"/>
          <w:sz w:val="18"/>
          <w:szCs w:val="18"/>
          <w:lang w:val="fr-FR"/>
        </w:rPr>
        <w:t xml:space="preserve"> </w:t>
      </w:r>
      <w:r w:rsidRPr="3150D6DF" w:rsidR="00B4546F">
        <w:rPr>
          <w:rFonts w:ascii="Calibri" w:hAnsi="Calibri" w:cs="Calibri" w:asciiTheme="minorAscii" w:hAnsiTheme="minorAscii" w:cstheme="minorAscii"/>
          <w:color w:val="808080" w:themeColor="background1" w:themeTint="FF" w:themeShade="80"/>
          <w:sz w:val="18"/>
          <w:szCs w:val="18"/>
          <w:lang w:val="fr-FR"/>
        </w:rPr>
        <w:t>un contrat de sous-traitance (c'est-à-dire l'utilisation du logo du donateur, les exigences en matière de rapports, la clause anti-corruption ou toute disposition particulière à insérer dans un tel contrat de sous-traitance, etc.), et veuillez</w:t>
      </w:r>
      <w:r w:rsidRPr="3150D6DF" w:rsidR="00B4546F">
        <w:rPr>
          <w:rFonts w:ascii="Calibri" w:hAnsi="Calibri" w:cs="Calibri" w:asciiTheme="minorAscii" w:hAnsiTheme="minorAscii" w:cstheme="minorAscii"/>
          <w:color w:val="0070C0"/>
          <w:sz w:val="18"/>
          <w:szCs w:val="18"/>
          <w:lang w:val="fr-FR"/>
        </w:rPr>
        <w:t xml:space="preserve"> </w:t>
      </w:r>
      <w:r w:rsidRPr="3150D6DF" w:rsidR="00B4546F">
        <w:rPr>
          <w:rFonts w:ascii="Calibri" w:hAnsi="Calibri" w:cs="Calibri" w:asciiTheme="minorAscii" w:hAnsiTheme="minorAscii" w:cstheme="minorAscii"/>
          <w:color w:val="808080" w:themeColor="background1" w:themeTint="FF" w:themeShade="80"/>
          <w:sz w:val="18"/>
          <w:szCs w:val="18"/>
          <w:lang w:val="fr-FR"/>
        </w:rPr>
        <w:t>insérer dans la clause "</w:t>
      </w:r>
      <w:r w:rsidRPr="3150D6DF" w:rsidR="1754F052">
        <w:rPr>
          <w:rFonts w:ascii="Times New Roman" w:hAnsi="Times New Roman" w:eastAsia="Times New Roman" w:cs="Times New Roman"/>
          <w:noProof w:val="0"/>
          <w:color w:val="000000" w:themeColor="text1" w:themeTint="FF" w:themeShade="FF"/>
          <w:sz w:val="24"/>
          <w:szCs w:val="24"/>
          <w:lang w:val="en-GB"/>
        </w:rPr>
        <w:t xml:space="preserve"> NOT APPLICABLE</w:t>
      </w:r>
      <w:r w:rsidRPr="3150D6DF" w:rsidR="00B4546F">
        <w:rPr>
          <w:rFonts w:ascii="Calibri" w:hAnsi="Calibri" w:cs="Calibri" w:asciiTheme="minorAscii" w:hAnsiTheme="minorAscii" w:cstheme="minorAscii"/>
          <w:color w:val="808080" w:themeColor="background1" w:themeTint="FF" w:themeShade="80"/>
          <w:sz w:val="18"/>
          <w:szCs w:val="18"/>
          <w:lang w:val="fr-FR"/>
        </w:rPr>
        <w:t xml:space="preserve"> Dispositions spéciales " toute exigence spécifique du donateur qui doit</w:t>
      </w:r>
      <w:r w:rsidRPr="3150D6DF" w:rsidR="00B4546F">
        <w:rPr>
          <w:rFonts w:ascii="Calibri" w:hAnsi="Calibri" w:cs="Calibri" w:asciiTheme="minorAscii" w:hAnsiTheme="minorAscii" w:cstheme="minorAscii"/>
          <w:color w:val="4472C4" w:themeColor="accent1" w:themeTint="FF" w:themeShade="FF"/>
          <w:sz w:val="18"/>
          <w:szCs w:val="18"/>
          <w:lang w:val="fr-FR"/>
        </w:rPr>
        <w:t xml:space="preserve"> </w:t>
      </w:r>
      <w:r w:rsidRPr="3150D6DF" w:rsidR="00B4546F">
        <w:rPr>
          <w:rFonts w:ascii="Calibri" w:hAnsi="Calibri" w:cs="Calibri" w:asciiTheme="minorAscii" w:hAnsiTheme="minorAscii" w:cstheme="minorAscii"/>
          <w:color w:val="808080" w:themeColor="background1" w:themeTint="FF" w:themeShade="80"/>
          <w:sz w:val="18"/>
          <w:szCs w:val="18"/>
          <w:lang w:val="fr-FR"/>
        </w:rPr>
        <w:t>être</w:t>
      </w:r>
      <w:r w:rsidRPr="3150D6DF" w:rsidR="00B4546F">
        <w:rPr>
          <w:rFonts w:ascii="Calibri" w:hAnsi="Calibri" w:cs="Calibri" w:asciiTheme="minorAscii" w:hAnsiTheme="minorAscii" w:cstheme="minorAscii"/>
          <w:sz w:val="18"/>
          <w:szCs w:val="18"/>
          <w:lang w:val="fr-FR"/>
        </w:rPr>
        <w:t xml:space="preserve"> </w:t>
      </w:r>
      <w:r w:rsidRPr="3150D6DF" w:rsidR="00B4546F">
        <w:rPr>
          <w:rFonts w:ascii="Calibri" w:hAnsi="Calibri" w:cs="Calibri" w:asciiTheme="minorAscii" w:hAnsiTheme="minorAscii" w:cstheme="minorAscii"/>
          <w:color w:val="808080" w:themeColor="background1" w:themeTint="FF" w:themeShade="80"/>
          <w:sz w:val="18"/>
          <w:szCs w:val="18"/>
          <w:lang w:val="fr-FR"/>
        </w:rPr>
        <w:t>transmise aux sous-traitants de l'OIM.</w:t>
      </w:r>
    </w:p>
    <w:p w:rsidR="00DC61DF" w:rsidP="00901F04" w:rsidRDefault="00DC61DF" w14:paraId="233B9B9D" w14:textId="52169CF8">
      <w:pPr>
        <w:suppressAutoHyphens/>
        <w:spacing w:line="23" w:lineRule="atLeast"/>
        <w:jc w:val="both"/>
        <w:rPr>
          <w:rFonts w:asciiTheme="minorHAnsi" w:hAnsiTheme="minorHAnsi" w:cstheme="minorHAnsi"/>
          <w:color w:val="7F7F7F" w:themeColor="text1" w:themeTint="80"/>
          <w:sz w:val="18"/>
          <w:szCs w:val="18"/>
          <w:lang w:val="fr-CA"/>
        </w:rPr>
      </w:pPr>
    </w:p>
    <w:p w:rsidRPr="009E1D27" w:rsidR="00462AAD" w:rsidP="2483DB9C" w:rsidRDefault="00462AAD" w14:paraId="2F820C91" w14:textId="77777777">
      <w:pPr>
        <w:suppressAutoHyphens/>
        <w:spacing w:line="23" w:lineRule="atLeast"/>
        <w:jc w:val="both"/>
        <w:rPr>
          <w:rFonts w:ascii="Calibri" w:hAnsi="Calibri" w:cs="Calibri" w:asciiTheme="minorAscii" w:hAnsiTheme="minorAscii" w:cstheme="minorAscii"/>
          <w:color w:val="7F7F7F" w:themeColor="text1" w:themeTint="80"/>
          <w:sz w:val="18"/>
          <w:szCs w:val="18"/>
          <w:lang w:val="en-US"/>
        </w:rPr>
      </w:pPr>
      <w:r w:rsidRPr="2483DB9C" w:rsidR="00462AAD">
        <w:rPr>
          <w:rFonts w:ascii="Calibri" w:hAnsi="Calibri" w:cs="Calibri" w:asciiTheme="minorAscii" w:hAnsiTheme="minorAscii" w:cstheme="minorAscii"/>
          <w:color w:val="7F7F7F" w:themeColor="text1" w:themeTint="80" w:themeShade="FF"/>
          <w:sz w:val="18"/>
          <w:szCs w:val="18"/>
          <w:lang w:val="en-US"/>
        </w:rPr>
        <w:t xml:space="preserve">Si le prix total du contrat est supérieur à 200 000 USD, </w:t>
      </w:r>
      <w:r w:rsidRPr="2483DB9C" w:rsidR="00462AAD">
        <w:rPr>
          <w:rFonts w:ascii="Calibri" w:hAnsi="Calibri" w:cs="Calibri" w:asciiTheme="minorAscii" w:hAnsiTheme="minorAscii" w:cstheme="minorAscii"/>
          <w:color w:val="7F7F7F" w:themeColor="text1" w:themeTint="80" w:themeShade="FF"/>
          <w:sz w:val="18"/>
          <w:szCs w:val="18"/>
          <w:lang w:val="en-US"/>
        </w:rPr>
        <w:t>v</w:t>
      </w:r>
      <w:r w:rsidRPr="2483DB9C" w:rsidR="00462AAD">
        <w:rPr>
          <w:rFonts w:ascii="Calibri" w:hAnsi="Calibri" w:cs="Calibri" w:asciiTheme="minorAscii" w:hAnsiTheme="minorAscii" w:cstheme="minorAscii"/>
          <w:b w:val="1"/>
          <w:bCs w:val="1"/>
          <w:color w:val="7F7F7F" w:themeColor="text1" w:themeTint="80" w:themeShade="FF"/>
          <w:sz w:val="18"/>
          <w:szCs w:val="18"/>
          <w:lang w:val="en-US"/>
        </w:rPr>
        <w:t xml:space="preserve">euillez coordonner avec et obtenir l’approbation de MSCU pour l’accord à long terme conformément à l’article </w:t>
      </w:r>
      <w:r w:rsidRPr="2483DB9C" w:rsidR="00462AAD">
        <w:rPr>
          <w:rFonts w:ascii="Calibri" w:hAnsi="Calibri" w:cs="Calibri" w:asciiTheme="minorAscii" w:hAnsiTheme="minorAscii" w:cstheme="minorAscii"/>
          <w:b w:val="1"/>
          <w:bCs w:val="1"/>
          <w:color w:val="7F7F7F" w:themeColor="text1" w:themeTint="80" w:themeShade="FF"/>
          <w:sz w:val="18"/>
          <w:szCs w:val="18"/>
          <w:lang w:val="en-US"/>
        </w:rPr>
        <w:t xml:space="preserve">14 </w:t>
      </w:r>
      <w:r w:rsidRPr="2483DB9C" w:rsidR="00462AAD">
        <w:rPr>
          <w:rFonts w:ascii="Calibri" w:hAnsi="Calibri" w:cs="Calibri" w:asciiTheme="minorAscii" w:hAnsiTheme="minorAscii" w:cstheme="minorAscii"/>
          <w:b w:val="1"/>
          <w:bCs w:val="1"/>
          <w:color w:val="7F7F7F" w:themeColor="text1" w:themeTint="80" w:themeShade="FF"/>
          <w:sz w:val="18"/>
          <w:szCs w:val="18"/>
          <w:lang w:val="en-US"/>
        </w:rPr>
        <w:t>de l’instruction IN</w:t>
      </w:r>
      <w:r w:rsidRPr="2483DB9C" w:rsidR="00462AAD">
        <w:rPr>
          <w:rFonts w:ascii="Calibri" w:hAnsi="Calibri" w:cs="Calibri" w:asciiTheme="minorAscii" w:hAnsiTheme="minorAscii" w:cstheme="minorAscii"/>
          <w:b w:val="1"/>
          <w:bCs w:val="1"/>
          <w:color w:val="7F7F7F" w:themeColor="text1" w:themeTint="80" w:themeShade="FF"/>
          <w:sz w:val="18"/>
          <w:szCs w:val="18"/>
          <w:lang w:val="en-US"/>
        </w:rPr>
        <w:t xml:space="preserve"> 168 </w:t>
      </w:r>
      <w:r w:rsidRPr="2483DB9C" w:rsidR="00462AAD">
        <w:rPr>
          <w:rFonts w:ascii="Calibri" w:hAnsi="Calibri" w:cs="Calibri" w:asciiTheme="minorAscii" w:hAnsiTheme="minorAscii" w:cstheme="minorAscii"/>
          <w:b w:val="1"/>
          <w:bCs w:val="1"/>
          <w:color w:val="7F7F7F" w:themeColor="text1" w:themeTint="80" w:themeShade="FF"/>
          <w:sz w:val="18"/>
          <w:szCs w:val="18"/>
          <w:lang w:val="en-US"/>
        </w:rPr>
        <w:t>Rev</w:t>
      </w:r>
      <w:r w:rsidRPr="2483DB9C" w:rsidR="00462AAD">
        <w:rPr>
          <w:rFonts w:ascii="Calibri" w:hAnsi="Calibri" w:cs="Calibri" w:asciiTheme="minorAscii" w:hAnsiTheme="minorAscii" w:cstheme="minorAscii"/>
          <w:b w:val="1"/>
          <w:bCs w:val="1"/>
          <w:color w:val="7F7F7F" w:themeColor="text1" w:themeTint="80" w:themeShade="FF"/>
          <w:sz w:val="18"/>
          <w:szCs w:val="18"/>
          <w:lang w:val="en-US"/>
        </w:rPr>
        <w:t xml:space="preserve"> 3</w:t>
      </w:r>
      <w:r w:rsidRPr="2483DB9C" w:rsidR="00462AAD">
        <w:rPr>
          <w:rFonts w:ascii="Calibri" w:hAnsi="Calibri" w:cs="Calibri" w:asciiTheme="minorAscii" w:hAnsiTheme="minorAscii" w:cstheme="minorAscii"/>
          <w:b w:val="1"/>
          <w:bCs w:val="1"/>
          <w:color w:val="7F7F7F" w:themeColor="text1" w:themeTint="80" w:themeShade="FF"/>
          <w:sz w:val="18"/>
          <w:szCs w:val="18"/>
          <w:lang w:val="en-US"/>
        </w:rPr>
        <w:t xml:space="preserve">.  </w:t>
      </w:r>
    </w:p>
    <w:p w:rsidRPr="009E1D27" w:rsidR="009F4F85" w:rsidP="00901F04" w:rsidRDefault="009F4F85" w14:paraId="2822A149" w14:textId="77777777">
      <w:pPr>
        <w:spacing w:line="23" w:lineRule="atLeast"/>
        <w:rPr>
          <w:rFonts w:asciiTheme="minorHAnsi" w:hAnsiTheme="minorHAnsi" w:cstheme="minorHAnsi"/>
          <w:sz w:val="18"/>
          <w:szCs w:val="18"/>
          <w:lang w:val="fr-CA"/>
        </w:rPr>
      </w:pPr>
    </w:p>
    <w:p w:rsidRPr="009E1D27" w:rsidR="00DC61DF" w:rsidP="00901F04" w:rsidRDefault="00DC61DF" w14:paraId="2B93C790" w14:textId="77777777">
      <w:pPr>
        <w:suppressAutoHyphens/>
        <w:spacing w:line="23" w:lineRule="atLeast"/>
        <w:jc w:val="both"/>
        <w:rPr>
          <w:rFonts w:asciiTheme="minorHAnsi" w:hAnsiTheme="minorHAnsi" w:cstheme="minorHAnsi"/>
          <w:color w:val="999999"/>
          <w:sz w:val="18"/>
          <w:szCs w:val="18"/>
          <w:lang w:val="fr-CA"/>
        </w:rPr>
      </w:pPr>
    </w:p>
    <w:tbl>
      <w:tblPr>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700"/>
        <w:gridCol w:w="1458"/>
      </w:tblGrid>
      <w:tr w:rsidRPr="009E1D27" w:rsidR="00DC61DF" w:rsidTr="00DD0E37" w14:paraId="5BBBBC2D" w14:textId="77777777">
        <w:trPr>
          <w:jc w:val="right"/>
        </w:trPr>
        <w:tc>
          <w:tcPr>
            <w:tcW w:w="2700" w:type="dxa"/>
            <w:tcBorders>
              <w:top w:val="single" w:color="auto" w:sz="4" w:space="0"/>
              <w:left w:val="single" w:color="auto" w:sz="4" w:space="0"/>
              <w:bottom w:val="single" w:color="auto" w:sz="4" w:space="0"/>
              <w:right w:val="single" w:color="auto" w:sz="4" w:space="0"/>
            </w:tcBorders>
            <w:hideMark/>
          </w:tcPr>
          <w:p w:rsidRPr="009E1D27" w:rsidR="00DC61DF" w:rsidP="00901F04" w:rsidRDefault="00DC61DF" w14:paraId="5F5BB075" w14:textId="77777777">
            <w:pPr>
              <w:pStyle w:val="NoSpacing"/>
              <w:spacing w:line="23" w:lineRule="atLeast"/>
              <w:rPr>
                <w:rFonts w:asciiTheme="minorHAnsi" w:hAnsiTheme="minorHAnsi" w:cstheme="minorHAnsi"/>
                <w:sz w:val="18"/>
                <w:szCs w:val="18"/>
              </w:rPr>
            </w:pPr>
            <w:r w:rsidRPr="009E1D27">
              <w:rPr>
                <w:rFonts w:asciiTheme="minorHAnsi" w:hAnsiTheme="minorHAnsi" w:cstheme="minorHAnsi"/>
                <w:sz w:val="18"/>
                <w:szCs w:val="18"/>
              </w:rPr>
              <w:t>IOM office-specific Ref. No.</w:t>
            </w:r>
          </w:p>
        </w:tc>
        <w:tc>
          <w:tcPr>
            <w:tcW w:w="1458" w:type="dxa"/>
            <w:tcBorders>
              <w:top w:val="single" w:color="auto" w:sz="4" w:space="0"/>
              <w:left w:val="single" w:color="auto" w:sz="4" w:space="0"/>
              <w:bottom w:val="single" w:color="auto" w:sz="4" w:space="0"/>
              <w:right w:val="single" w:color="auto" w:sz="4" w:space="0"/>
            </w:tcBorders>
          </w:tcPr>
          <w:p w:rsidRPr="009E1D27" w:rsidR="00DC61DF" w:rsidP="00901F04" w:rsidRDefault="00DC61DF" w14:paraId="5B8D6DD7" w14:textId="77777777">
            <w:pPr>
              <w:pStyle w:val="NoSpacing"/>
              <w:spacing w:line="23" w:lineRule="atLeast"/>
              <w:rPr>
                <w:rFonts w:asciiTheme="minorHAnsi" w:hAnsiTheme="minorHAnsi" w:cstheme="minorHAnsi"/>
                <w:sz w:val="18"/>
                <w:szCs w:val="18"/>
              </w:rPr>
            </w:pPr>
          </w:p>
        </w:tc>
      </w:tr>
      <w:tr w:rsidRPr="009E1D27" w:rsidR="00DC61DF" w:rsidTr="00DD0E37" w14:paraId="726AB0F6" w14:textId="77777777">
        <w:trPr>
          <w:jc w:val="right"/>
        </w:trPr>
        <w:tc>
          <w:tcPr>
            <w:tcW w:w="2700" w:type="dxa"/>
            <w:tcBorders>
              <w:top w:val="single" w:color="auto" w:sz="4" w:space="0"/>
              <w:left w:val="single" w:color="auto" w:sz="4" w:space="0"/>
              <w:bottom w:val="single" w:color="auto" w:sz="4" w:space="0"/>
              <w:right w:val="single" w:color="auto" w:sz="4" w:space="0"/>
            </w:tcBorders>
            <w:hideMark/>
          </w:tcPr>
          <w:p w:rsidRPr="009E1D27" w:rsidR="00DC61DF" w:rsidP="00901F04" w:rsidRDefault="00DC61DF" w14:paraId="4C2EF9D7" w14:textId="77777777">
            <w:pPr>
              <w:pStyle w:val="NoSpacing"/>
              <w:spacing w:line="23" w:lineRule="atLeast"/>
              <w:rPr>
                <w:rFonts w:asciiTheme="minorHAnsi" w:hAnsiTheme="minorHAnsi" w:cstheme="minorHAnsi"/>
                <w:sz w:val="18"/>
                <w:szCs w:val="18"/>
                <w:lang w:val="fr-CA"/>
              </w:rPr>
            </w:pPr>
            <w:r w:rsidRPr="009E1D27">
              <w:rPr>
                <w:rFonts w:asciiTheme="minorHAnsi" w:hAnsiTheme="minorHAnsi" w:cstheme="minorHAnsi"/>
                <w:sz w:val="18"/>
                <w:szCs w:val="18"/>
                <w:lang w:val="fr-CA"/>
              </w:rPr>
              <w:t>IOM Project Code</w:t>
            </w:r>
          </w:p>
        </w:tc>
        <w:tc>
          <w:tcPr>
            <w:tcW w:w="1458" w:type="dxa"/>
            <w:tcBorders>
              <w:top w:val="single" w:color="auto" w:sz="4" w:space="0"/>
              <w:left w:val="single" w:color="auto" w:sz="4" w:space="0"/>
              <w:bottom w:val="single" w:color="auto" w:sz="4" w:space="0"/>
              <w:right w:val="single" w:color="auto" w:sz="4" w:space="0"/>
            </w:tcBorders>
          </w:tcPr>
          <w:p w:rsidRPr="009E1D27" w:rsidR="00DC61DF" w:rsidP="00901F04" w:rsidRDefault="00DC61DF" w14:paraId="413391BC" w14:textId="77777777">
            <w:pPr>
              <w:pStyle w:val="NoSpacing"/>
              <w:spacing w:line="23" w:lineRule="atLeast"/>
              <w:rPr>
                <w:rFonts w:asciiTheme="minorHAnsi" w:hAnsiTheme="minorHAnsi" w:cstheme="minorHAnsi"/>
                <w:sz w:val="18"/>
                <w:szCs w:val="18"/>
                <w:lang w:val="fr-CA"/>
              </w:rPr>
            </w:pPr>
          </w:p>
        </w:tc>
      </w:tr>
    </w:tbl>
    <w:p w:rsidRPr="009E1D27" w:rsidR="009F4F85" w:rsidP="00901F04" w:rsidRDefault="009F4F85" w14:paraId="28F17DD6" w14:textId="208CF081">
      <w:pPr>
        <w:suppressAutoHyphens/>
        <w:spacing w:line="23" w:lineRule="atLeast"/>
        <w:jc w:val="both"/>
        <w:rPr>
          <w:rFonts w:asciiTheme="minorHAnsi" w:hAnsiTheme="minorHAnsi" w:cstheme="minorHAnsi"/>
          <w:b/>
          <w:color w:val="999999"/>
          <w:sz w:val="18"/>
          <w:szCs w:val="18"/>
          <w:lang w:val="fr-CA"/>
        </w:rPr>
      </w:pPr>
    </w:p>
    <w:p w:rsidRPr="009E1D27" w:rsidR="009F4F85" w:rsidP="00901F04" w:rsidRDefault="009F4F85" w14:paraId="59F33DA8" w14:textId="77777777">
      <w:pPr>
        <w:suppressAutoHyphens/>
        <w:spacing w:line="23" w:lineRule="atLeast"/>
        <w:jc w:val="both"/>
        <w:rPr>
          <w:rFonts w:asciiTheme="minorHAnsi" w:hAnsiTheme="minorHAnsi" w:cstheme="minorHAnsi"/>
          <w:b/>
          <w:color w:val="999999"/>
          <w:sz w:val="22"/>
          <w:szCs w:val="22"/>
          <w:lang w:val="fr-CA"/>
        </w:rPr>
      </w:pPr>
    </w:p>
    <w:bookmarkEnd w:id="0"/>
    <w:p w:rsidRPr="009E1D27" w:rsidR="00504EA1" w:rsidP="00901F04" w:rsidRDefault="00CE600D" w14:paraId="62F7CD94" w14:textId="551190E5">
      <w:pPr>
        <w:suppressAutoHyphens/>
        <w:spacing w:line="23" w:lineRule="atLeast"/>
        <w:jc w:val="center"/>
        <w:rPr>
          <w:rFonts w:asciiTheme="minorHAnsi" w:hAnsiTheme="minorHAnsi" w:cstheme="minorHAnsi"/>
          <w:b/>
          <w:sz w:val="22"/>
          <w:szCs w:val="22"/>
          <w:lang w:val="fr-CA"/>
        </w:rPr>
      </w:pPr>
      <w:r w:rsidRPr="009E1D27">
        <w:rPr>
          <w:rFonts w:asciiTheme="minorHAnsi" w:hAnsiTheme="minorHAnsi" w:cstheme="minorHAnsi"/>
          <w:b/>
          <w:sz w:val="22"/>
          <w:szCs w:val="22"/>
          <w:lang w:val="fr-CA"/>
        </w:rPr>
        <w:t xml:space="preserve">ACCORD À LONG TERME POUR LA FOURNITURE RÉCURRENTE DE SERVICES </w:t>
      </w:r>
    </w:p>
    <w:p w:rsidRPr="009E1D27" w:rsidR="00CE600D" w:rsidP="00901F04" w:rsidRDefault="00D04820" w14:paraId="1DF078C9" w14:textId="3017AC14">
      <w:pPr>
        <w:suppressAutoHyphens/>
        <w:spacing w:line="23" w:lineRule="atLeast"/>
        <w:jc w:val="center"/>
        <w:rPr>
          <w:rFonts w:asciiTheme="minorHAnsi" w:hAnsiTheme="minorHAnsi" w:cstheme="minorHAnsi"/>
          <w:b/>
          <w:sz w:val="22"/>
          <w:szCs w:val="22"/>
          <w:lang w:val="fr-CA"/>
        </w:rPr>
      </w:pPr>
      <w:proofErr w:type="gramStart"/>
      <w:r w:rsidRPr="009E1D27">
        <w:rPr>
          <w:rFonts w:asciiTheme="minorHAnsi" w:hAnsiTheme="minorHAnsi" w:cstheme="minorHAnsi"/>
          <w:b/>
          <w:sz w:val="22"/>
          <w:szCs w:val="22"/>
          <w:lang w:val="fr-CA"/>
        </w:rPr>
        <w:t>entre</w:t>
      </w:r>
      <w:proofErr w:type="gramEnd"/>
    </w:p>
    <w:p w:rsidRPr="009E1D27" w:rsidR="00504EA1" w:rsidP="00901F04" w:rsidRDefault="00D04820" w14:paraId="579695F5" w14:textId="3CFE0C02">
      <w:pPr>
        <w:suppressAutoHyphens/>
        <w:spacing w:line="23" w:lineRule="atLeast"/>
        <w:jc w:val="center"/>
        <w:rPr>
          <w:rFonts w:asciiTheme="minorHAnsi" w:hAnsiTheme="minorHAnsi" w:cstheme="minorHAnsi"/>
          <w:b/>
          <w:color w:val="000000"/>
          <w:sz w:val="22"/>
          <w:szCs w:val="22"/>
          <w:lang w:val="fr-CA"/>
        </w:rPr>
      </w:pPr>
      <w:proofErr w:type="gramStart"/>
      <w:r w:rsidRPr="009E1D27">
        <w:rPr>
          <w:rFonts w:asciiTheme="minorHAnsi" w:hAnsiTheme="minorHAnsi" w:cstheme="minorHAnsi"/>
          <w:b/>
          <w:color w:val="000000"/>
          <w:sz w:val="22"/>
          <w:szCs w:val="22"/>
          <w:lang w:val="fr-CA"/>
        </w:rPr>
        <w:t>l’Organisation</w:t>
      </w:r>
      <w:proofErr w:type="gramEnd"/>
      <w:r w:rsidRPr="009E1D27">
        <w:rPr>
          <w:rFonts w:asciiTheme="minorHAnsi" w:hAnsiTheme="minorHAnsi" w:cstheme="minorHAnsi"/>
          <w:b/>
          <w:color w:val="000000"/>
          <w:sz w:val="22"/>
          <w:szCs w:val="22"/>
          <w:lang w:val="fr-CA"/>
        </w:rPr>
        <w:t xml:space="preserve"> internationale pour les migrations </w:t>
      </w:r>
    </w:p>
    <w:p w:rsidRPr="009E1D27" w:rsidR="00504EA1" w:rsidP="00901F04" w:rsidRDefault="00D04820" w14:paraId="4703C71F" w14:textId="3C13D548">
      <w:pPr>
        <w:suppressAutoHyphens/>
        <w:spacing w:line="23" w:lineRule="atLeast"/>
        <w:jc w:val="center"/>
        <w:rPr>
          <w:rFonts w:asciiTheme="minorHAnsi" w:hAnsiTheme="minorHAnsi" w:cstheme="minorHAnsi"/>
          <w:b/>
          <w:color w:val="000000"/>
          <w:sz w:val="22"/>
          <w:szCs w:val="22"/>
          <w:lang w:val="fr-CA"/>
        </w:rPr>
      </w:pPr>
      <w:proofErr w:type="gramStart"/>
      <w:r w:rsidRPr="009E1D27">
        <w:rPr>
          <w:rFonts w:asciiTheme="minorHAnsi" w:hAnsiTheme="minorHAnsi" w:cstheme="minorHAnsi"/>
          <w:b/>
          <w:color w:val="000000"/>
          <w:sz w:val="22"/>
          <w:szCs w:val="22"/>
          <w:lang w:val="fr-CA"/>
        </w:rPr>
        <w:t>et</w:t>
      </w:r>
      <w:proofErr w:type="gramEnd"/>
    </w:p>
    <w:p w:rsidRPr="009E1D27" w:rsidR="00504EA1" w:rsidP="00901F04" w:rsidRDefault="00504EA1" w14:paraId="76FAD869" w14:textId="01E5D4D3">
      <w:pPr>
        <w:suppressAutoHyphens/>
        <w:spacing w:line="23" w:lineRule="atLeast"/>
        <w:jc w:val="center"/>
        <w:rPr>
          <w:rFonts w:asciiTheme="minorHAnsi" w:hAnsiTheme="minorHAnsi" w:cstheme="minorHAnsi"/>
          <w:b/>
          <w:color w:val="000000"/>
          <w:sz w:val="22"/>
          <w:szCs w:val="22"/>
          <w:lang w:val="fr-CA"/>
        </w:rPr>
      </w:pPr>
      <w:commentRangeStart w:id="4"/>
      <w:r w:rsidRPr="009E1D27">
        <w:rPr>
          <w:rFonts w:asciiTheme="minorHAnsi" w:hAnsiTheme="minorHAnsi" w:cstheme="minorHAnsi"/>
          <w:b/>
          <w:color w:val="000000"/>
          <w:sz w:val="22"/>
          <w:szCs w:val="22"/>
          <w:highlight w:val="lightGray"/>
          <w:lang w:val="fr-CA"/>
        </w:rPr>
        <w:t>[N</w:t>
      </w:r>
      <w:r w:rsidRPr="009E1D27" w:rsidR="00FA07C9">
        <w:rPr>
          <w:rFonts w:asciiTheme="minorHAnsi" w:hAnsiTheme="minorHAnsi" w:cstheme="minorHAnsi"/>
          <w:b/>
          <w:color w:val="000000"/>
          <w:sz w:val="22"/>
          <w:szCs w:val="22"/>
          <w:highlight w:val="lightGray"/>
          <w:lang w:val="fr-CA"/>
        </w:rPr>
        <w:t>om du fournisseur de services</w:t>
      </w:r>
      <w:r w:rsidRPr="009E1D27">
        <w:rPr>
          <w:rFonts w:asciiTheme="minorHAnsi" w:hAnsiTheme="minorHAnsi" w:cstheme="minorHAnsi"/>
          <w:b/>
          <w:color w:val="000000"/>
          <w:sz w:val="22"/>
          <w:szCs w:val="22"/>
          <w:highlight w:val="lightGray"/>
          <w:lang w:val="fr-CA"/>
        </w:rPr>
        <w:t>]</w:t>
      </w:r>
      <w:commentRangeEnd w:id="4"/>
      <w:r w:rsidRPr="009E1D27">
        <w:rPr>
          <w:rStyle w:val="CommentReference"/>
          <w:rFonts w:asciiTheme="minorHAnsi" w:hAnsiTheme="minorHAnsi" w:cstheme="minorHAnsi"/>
          <w:sz w:val="22"/>
          <w:szCs w:val="22"/>
          <w:highlight w:val="lightGray"/>
          <w:lang w:val="fr-CA"/>
        </w:rPr>
        <w:commentReference w:id="4"/>
      </w:r>
    </w:p>
    <w:p w:rsidRPr="009E1D27" w:rsidR="00504EA1" w:rsidP="00901F04" w:rsidRDefault="00FA07C9" w14:paraId="104D206B" w14:textId="07131199">
      <w:pPr>
        <w:suppressAutoHyphens/>
        <w:spacing w:line="23" w:lineRule="atLeast"/>
        <w:jc w:val="center"/>
        <w:rPr>
          <w:rFonts w:asciiTheme="minorHAnsi" w:hAnsiTheme="minorHAnsi" w:cstheme="minorHAnsi"/>
          <w:b/>
          <w:color w:val="000000"/>
          <w:sz w:val="22"/>
          <w:szCs w:val="22"/>
          <w:lang w:val="fr-CA"/>
        </w:rPr>
      </w:pPr>
      <w:proofErr w:type="gramStart"/>
      <w:r w:rsidRPr="009E1D27">
        <w:rPr>
          <w:rFonts w:asciiTheme="minorHAnsi" w:hAnsiTheme="minorHAnsi" w:cstheme="minorHAnsi"/>
          <w:b/>
          <w:color w:val="000000"/>
          <w:sz w:val="22"/>
          <w:szCs w:val="22"/>
          <w:lang w:val="fr-CA"/>
        </w:rPr>
        <w:t>portant</w:t>
      </w:r>
      <w:proofErr w:type="gramEnd"/>
      <w:r w:rsidRPr="009E1D27">
        <w:rPr>
          <w:rFonts w:asciiTheme="minorHAnsi" w:hAnsiTheme="minorHAnsi" w:cstheme="minorHAnsi"/>
          <w:b/>
          <w:color w:val="000000"/>
          <w:sz w:val="22"/>
          <w:szCs w:val="22"/>
          <w:lang w:val="fr-CA"/>
        </w:rPr>
        <w:t xml:space="preserve"> sur</w:t>
      </w:r>
    </w:p>
    <w:p w:rsidRPr="009E1D27" w:rsidR="00504EA1" w:rsidP="00901F04" w:rsidRDefault="00504EA1" w14:paraId="79E16E7A" w14:textId="4F4B2A27">
      <w:pPr>
        <w:suppressAutoHyphens/>
        <w:spacing w:line="23" w:lineRule="atLeast"/>
        <w:jc w:val="center"/>
        <w:rPr>
          <w:rFonts w:asciiTheme="minorHAnsi" w:hAnsiTheme="minorHAnsi" w:cstheme="minorHAnsi"/>
          <w:b/>
          <w:i/>
          <w:color w:val="000000"/>
          <w:sz w:val="22"/>
          <w:szCs w:val="22"/>
          <w:highlight w:val="lightGray"/>
          <w:lang w:val="fr-CA"/>
        </w:rPr>
      </w:pPr>
      <w:r w:rsidRPr="009E1D27">
        <w:rPr>
          <w:rFonts w:asciiTheme="minorHAnsi" w:hAnsiTheme="minorHAnsi" w:cstheme="minorHAnsi"/>
          <w:b/>
          <w:color w:val="000000"/>
          <w:sz w:val="22"/>
          <w:szCs w:val="22"/>
          <w:highlight w:val="lightGray"/>
          <w:lang w:val="fr-CA"/>
        </w:rPr>
        <w:t>[</w:t>
      </w:r>
      <w:r w:rsidRPr="009E1D27" w:rsidR="00FA07C9">
        <w:rPr>
          <w:rFonts w:asciiTheme="minorHAnsi" w:hAnsiTheme="minorHAnsi" w:cstheme="minorHAnsi"/>
          <w:b/>
          <w:color w:val="000000"/>
          <w:sz w:val="22"/>
          <w:szCs w:val="22"/>
          <w:highlight w:val="lightGray"/>
          <w:lang w:val="fr-CA"/>
        </w:rPr>
        <w:t>T</w:t>
      </w:r>
      <w:r w:rsidRPr="009E1D27">
        <w:rPr>
          <w:rFonts w:asciiTheme="minorHAnsi" w:hAnsiTheme="minorHAnsi" w:cstheme="minorHAnsi"/>
          <w:b/>
          <w:color w:val="000000"/>
          <w:sz w:val="22"/>
          <w:szCs w:val="22"/>
          <w:highlight w:val="lightGray"/>
          <w:lang w:val="fr-CA"/>
        </w:rPr>
        <w:t xml:space="preserve">ype </w:t>
      </w:r>
      <w:r w:rsidRPr="009E1D27" w:rsidR="00FA07C9">
        <w:rPr>
          <w:rFonts w:asciiTheme="minorHAnsi" w:hAnsiTheme="minorHAnsi" w:cstheme="minorHAnsi"/>
          <w:b/>
          <w:color w:val="000000"/>
          <w:sz w:val="22"/>
          <w:szCs w:val="22"/>
          <w:highlight w:val="lightGray"/>
          <w:lang w:val="fr-CA"/>
        </w:rPr>
        <w:t>de s</w:t>
      </w:r>
      <w:r w:rsidRPr="009E1D27">
        <w:rPr>
          <w:rFonts w:asciiTheme="minorHAnsi" w:hAnsiTheme="minorHAnsi" w:cstheme="minorHAnsi"/>
          <w:b/>
          <w:color w:val="000000"/>
          <w:sz w:val="22"/>
          <w:szCs w:val="22"/>
          <w:highlight w:val="lightGray"/>
          <w:lang w:val="fr-CA"/>
        </w:rPr>
        <w:t>ervices]</w:t>
      </w:r>
    </w:p>
    <w:p w:rsidRPr="009E1D27" w:rsidR="000201A1" w:rsidP="00901F04" w:rsidRDefault="00CC3F46" w14:paraId="58533308" w14:textId="0A427805">
      <w:pPr>
        <w:spacing w:line="23" w:lineRule="atLeast"/>
        <w:jc w:val="both"/>
        <w:rPr>
          <w:rFonts w:asciiTheme="minorHAnsi" w:hAnsiTheme="minorHAnsi" w:cstheme="minorHAnsi"/>
          <w:snapToGrid w:val="0"/>
          <w:sz w:val="22"/>
          <w:szCs w:val="22"/>
          <w:lang w:val="fr-CH"/>
        </w:rPr>
      </w:pPr>
      <w:r w:rsidRPr="009E1D27">
        <w:rPr>
          <w:rFonts w:asciiTheme="minorHAnsi" w:hAnsiTheme="minorHAnsi" w:cstheme="minorHAnsi"/>
          <w:snapToGrid w:val="0"/>
          <w:sz w:val="22"/>
          <w:szCs w:val="22"/>
          <w:lang w:val="fr-CA"/>
        </w:rPr>
        <w:br/>
      </w:r>
      <w:r w:rsidRPr="009E1D27" w:rsidR="000201A1">
        <w:rPr>
          <w:rFonts w:asciiTheme="minorHAnsi" w:hAnsiTheme="minorHAnsi" w:cstheme="minorHAnsi"/>
          <w:snapToGrid w:val="0"/>
          <w:sz w:val="22"/>
          <w:szCs w:val="22"/>
          <w:lang w:val="fr-CH"/>
        </w:rPr>
        <w:t>Le présent accord à long terme relatif à la fourniture récurrente de services (l’« </w:t>
      </w:r>
      <w:r w:rsidRPr="009E1D27" w:rsidR="000201A1">
        <w:rPr>
          <w:rFonts w:asciiTheme="minorHAnsi" w:hAnsiTheme="minorHAnsi" w:cstheme="minorHAnsi"/>
          <w:b/>
          <w:bCs/>
          <w:snapToGrid w:val="0"/>
          <w:sz w:val="22"/>
          <w:szCs w:val="22"/>
          <w:lang w:val="fr-CH"/>
        </w:rPr>
        <w:t>Accord</w:t>
      </w:r>
      <w:r w:rsidRPr="009E1D27" w:rsidR="000201A1">
        <w:rPr>
          <w:rFonts w:asciiTheme="minorHAnsi" w:hAnsiTheme="minorHAnsi" w:cstheme="minorHAnsi"/>
          <w:snapToGrid w:val="0"/>
          <w:sz w:val="22"/>
          <w:szCs w:val="22"/>
          <w:lang w:val="fr-CH"/>
        </w:rPr>
        <w:t xml:space="preserve"> ») est conclu entre l’Organisation internationale pour les migrations (l’« OIM »), </w:t>
      </w:r>
      <w:r w:rsidRPr="009E1D27" w:rsidR="000201A1">
        <w:rPr>
          <w:rFonts w:eastAsia="Calibri" w:asciiTheme="minorHAnsi" w:hAnsiTheme="minorHAnsi" w:cstheme="minorHAnsi"/>
          <w:sz w:val="22"/>
          <w:szCs w:val="22"/>
          <w:lang w:val="fr-FR"/>
        </w:rPr>
        <w:t>une organisation apparentée des Nations Unies</w:t>
      </w:r>
      <w:r w:rsidRPr="009E1D27" w:rsidR="000201A1">
        <w:rPr>
          <w:rFonts w:asciiTheme="minorHAnsi" w:hAnsiTheme="minorHAnsi" w:cstheme="minorHAnsi"/>
          <w:snapToGrid w:val="0"/>
          <w:sz w:val="22"/>
          <w:szCs w:val="22"/>
          <w:lang w:val="fr-FR"/>
        </w:rPr>
        <w:t>,</w:t>
      </w:r>
      <w:r w:rsidRPr="009E1D27" w:rsidR="000201A1">
        <w:rPr>
          <w:rFonts w:asciiTheme="minorHAnsi" w:hAnsiTheme="minorHAnsi" w:cstheme="minorHAnsi"/>
          <w:snapToGrid w:val="0"/>
          <w:sz w:val="22"/>
          <w:szCs w:val="22"/>
          <w:lang w:val="fr-CH"/>
        </w:rPr>
        <w:t xml:space="preserve"> </w:t>
      </w:r>
      <w:r w:rsidRPr="009E1D27" w:rsidR="000201A1">
        <w:rPr>
          <w:rFonts w:asciiTheme="minorHAnsi" w:hAnsiTheme="minorHAnsi" w:cstheme="minorHAnsi"/>
          <w:snapToGrid w:val="0"/>
          <w:sz w:val="22"/>
          <w:szCs w:val="22"/>
          <w:lang w:val="fr-FR"/>
        </w:rPr>
        <w:t>agissant par l’intermédiaire de son</w:t>
      </w:r>
      <w:r w:rsidRPr="009E1D27" w:rsidR="000201A1">
        <w:rPr>
          <w:rFonts w:asciiTheme="minorHAnsi" w:hAnsiTheme="minorHAnsi" w:cstheme="minorHAnsi"/>
          <w:sz w:val="22"/>
          <w:szCs w:val="22"/>
          <w:lang w:val="fr-FR"/>
        </w:rPr>
        <w:t>/sa</w:t>
      </w:r>
      <w:r w:rsidRPr="009E1D27" w:rsidR="000201A1">
        <w:rPr>
          <w:rFonts w:asciiTheme="minorHAnsi" w:hAnsiTheme="minorHAnsi" w:cstheme="minorHAnsi"/>
          <w:snapToGrid w:val="0"/>
          <w:sz w:val="22"/>
          <w:szCs w:val="22"/>
          <w:lang w:val="fr-FR"/>
        </w:rPr>
        <w:t xml:space="preserve"> </w:t>
      </w:r>
      <w:r w:rsidRPr="009E1D27" w:rsidR="000201A1">
        <w:rPr>
          <w:rFonts w:asciiTheme="minorHAnsi" w:hAnsiTheme="minorHAnsi" w:cstheme="minorHAnsi"/>
          <w:snapToGrid w:val="0"/>
          <w:sz w:val="22"/>
          <w:szCs w:val="22"/>
          <w:highlight w:val="lightGray"/>
          <w:lang w:val="fr-FR"/>
        </w:rPr>
        <w:t>[insérer le nom du bureau, par exemple, Mission en XXX]</w:t>
      </w:r>
      <w:r w:rsidRPr="009E1D27" w:rsidR="000201A1">
        <w:rPr>
          <w:rFonts w:asciiTheme="minorHAnsi" w:hAnsiTheme="minorHAnsi" w:cstheme="minorHAnsi"/>
          <w:snapToGrid w:val="0"/>
          <w:sz w:val="22"/>
          <w:szCs w:val="22"/>
          <w:lang w:val="fr-FR"/>
        </w:rPr>
        <w:t xml:space="preserve">, </w:t>
      </w:r>
      <w:r w:rsidRPr="009E1D27" w:rsidR="000201A1">
        <w:rPr>
          <w:rFonts w:asciiTheme="minorHAnsi" w:hAnsiTheme="minorHAnsi" w:cstheme="minorHAnsi"/>
          <w:snapToGrid w:val="0"/>
          <w:sz w:val="22"/>
          <w:szCs w:val="22"/>
          <w:highlight w:val="lightGray"/>
          <w:lang w:val="fr-FR"/>
        </w:rPr>
        <w:t>[adresse du bureau]</w:t>
      </w:r>
      <w:r w:rsidRPr="009E1D27" w:rsidR="000201A1">
        <w:rPr>
          <w:rFonts w:asciiTheme="minorHAnsi" w:hAnsiTheme="minorHAnsi" w:cstheme="minorHAnsi"/>
          <w:snapToGrid w:val="0"/>
          <w:sz w:val="22"/>
          <w:szCs w:val="22"/>
          <w:lang w:val="fr-FR"/>
        </w:rPr>
        <w:t>,</w:t>
      </w:r>
      <w:r w:rsidRPr="009E1D27" w:rsidR="000201A1">
        <w:rPr>
          <w:rFonts w:asciiTheme="minorHAnsi" w:hAnsiTheme="minorHAnsi" w:cstheme="minorHAnsi"/>
          <w:snapToGrid w:val="0"/>
          <w:sz w:val="22"/>
          <w:szCs w:val="22"/>
          <w:lang w:val="fr-CH"/>
        </w:rPr>
        <w:t xml:space="preserve"> représentée par </w:t>
      </w:r>
      <w:r w:rsidRPr="009E1D27" w:rsidR="000201A1">
        <w:rPr>
          <w:rFonts w:asciiTheme="minorHAnsi" w:hAnsiTheme="minorHAnsi" w:cstheme="minorHAnsi"/>
          <w:snapToGrid w:val="0"/>
          <w:sz w:val="22"/>
          <w:szCs w:val="22"/>
          <w:highlight w:val="lightGray"/>
          <w:lang w:val="fr-CH"/>
        </w:rPr>
        <w:t>[nom et titre du Chef de mission, etc.]</w:t>
      </w:r>
      <w:r w:rsidRPr="009E1D27" w:rsidR="000201A1">
        <w:rPr>
          <w:rFonts w:asciiTheme="minorHAnsi" w:hAnsiTheme="minorHAnsi" w:cstheme="minorHAnsi"/>
          <w:snapToGrid w:val="0"/>
          <w:sz w:val="22"/>
          <w:szCs w:val="22"/>
          <w:lang w:val="fr-CH"/>
        </w:rPr>
        <w:t>, ci-après dénommée « </w:t>
      </w:r>
      <w:r w:rsidRPr="009E1D27" w:rsidR="000201A1">
        <w:rPr>
          <w:rFonts w:asciiTheme="minorHAnsi" w:hAnsiTheme="minorHAnsi" w:cstheme="minorHAnsi"/>
          <w:b/>
          <w:bCs/>
          <w:snapToGrid w:val="0"/>
          <w:sz w:val="22"/>
          <w:szCs w:val="22"/>
          <w:lang w:val="fr-CH"/>
        </w:rPr>
        <w:t>OIM</w:t>
      </w:r>
      <w:r w:rsidRPr="009E1D27" w:rsidR="000201A1">
        <w:rPr>
          <w:rFonts w:asciiTheme="minorHAnsi" w:hAnsiTheme="minorHAnsi" w:cstheme="minorHAnsi"/>
          <w:snapToGrid w:val="0"/>
          <w:sz w:val="22"/>
          <w:szCs w:val="22"/>
          <w:lang w:val="fr-CH"/>
        </w:rPr>
        <w:t xml:space="preserve"> », et </w:t>
      </w:r>
      <w:commentRangeStart w:id="8"/>
      <w:r w:rsidRPr="009E1D27" w:rsidR="000201A1">
        <w:rPr>
          <w:rFonts w:asciiTheme="minorHAnsi" w:hAnsiTheme="minorHAnsi" w:cstheme="minorHAnsi"/>
          <w:snapToGrid w:val="0"/>
          <w:sz w:val="22"/>
          <w:szCs w:val="22"/>
          <w:highlight w:val="lightGray"/>
          <w:lang w:val="fr-CH"/>
        </w:rPr>
        <w:t>[</w:t>
      </w:r>
      <w:r w:rsidRPr="009E1D27" w:rsidR="000201A1">
        <w:rPr>
          <w:rFonts w:asciiTheme="minorHAnsi" w:hAnsiTheme="minorHAnsi" w:cstheme="minorHAnsi"/>
          <w:b/>
          <w:bCs/>
          <w:snapToGrid w:val="0"/>
          <w:sz w:val="22"/>
          <w:szCs w:val="22"/>
          <w:highlight w:val="lightGray"/>
          <w:lang w:val="fr-CH"/>
        </w:rPr>
        <w:t>nom du fournisseur</w:t>
      </w:r>
      <w:r w:rsidRPr="009E1D27" w:rsidR="00AC6AAC">
        <w:rPr>
          <w:rFonts w:asciiTheme="minorHAnsi" w:hAnsiTheme="minorHAnsi" w:cstheme="minorHAnsi"/>
          <w:b/>
          <w:bCs/>
          <w:snapToGrid w:val="0"/>
          <w:sz w:val="22"/>
          <w:szCs w:val="22"/>
          <w:highlight w:val="lightGray"/>
          <w:lang w:val="fr-CH"/>
        </w:rPr>
        <w:t xml:space="preserve"> de services</w:t>
      </w:r>
      <w:r w:rsidRPr="009E1D27" w:rsidR="000201A1">
        <w:rPr>
          <w:rFonts w:asciiTheme="minorHAnsi" w:hAnsiTheme="minorHAnsi" w:cstheme="minorHAnsi"/>
          <w:snapToGrid w:val="0"/>
          <w:sz w:val="22"/>
          <w:szCs w:val="22"/>
          <w:highlight w:val="lightGray"/>
          <w:lang w:val="fr-CH"/>
        </w:rPr>
        <w:t>]</w:t>
      </w:r>
      <w:commentRangeEnd w:id="8"/>
      <w:r w:rsidRPr="009E1D27" w:rsidR="000201A1">
        <w:rPr>
          <w:rStyle w:val="CommentReference"/>
          <w:rFonts w:asciiTheme="minorHAnsi" w:hAnsiTheme="minorHAnsi" w:cstheme="minorHAnsi"/>
          <w:sz w:val="22"/>
          <w:szCs w:val="22"/>
        </w:rPr>
        <w:commentReference w:id="8"/>
      </w:r>
      <w:r w:rsidRPr="009E1D27" w:rsidR="000201A1">
        <w:rPr>
          <w:rFonts w:asciiTheme="minorHAnsi" w:hAnsiTheme="minorHAnsi" w:cstheme="minorHAnsi"/>
          <w:snapToGrid w:val="0"/>
          <w:sz w:val="22"/>
          <w:szCs w:val="22"/>
          <w:lang w:val="fr-CH"/>
        </w:rPr>
        <w:t xml:space="preserve">, </w:t>
      </w:r>
      <w:r w:rsidRPr="009E1D27" w:rsidR="000201A1">
        <w:rPr>
          <w:rFonts w:asciiTheme="minorHAnsi" w:hAnsiTheme="minorHAnsi" w:cstheme="minorHAnsi"/>
          <w:snapToGrid w:val="0"/>
          <w:sz w:val="22"/>
          <w:szCs w:val="22"/>
          <w:highlight w:val="lightGray"/>
          <w:lang w:val="fr-CH"/>
        </w:rPr>
        <w:t>[adresse]</w:t>
      </w:r>
      <w:r w:rsidRPr="009E1D27" w:rsidR="000201A1">
        <w:rPr>
          <w:rFonts w:asciiTheme="minorHAnsi" w:hAnsiTheme="minorHAnsi" w:cstheme="minorHAnsi"/>
          <w:snapToGrid w:val="0"/>
          <w:sz w:val="22"/>
          <w:szCs w:val="22"/>
          <w:lang w:val="fr-CH"/>
        </w:rPr>
        <w:t xml:space="preserve">, représenté(e) par </w:t>
      </w:r>
      <w:r w:rsidRPr="009E1D27" w:rsidR="000201A1">
        <w:rPr>
          <w:rFonts w:asciiTheme="minorHAnsi" w:hAnsiTheme="minorHAnsi" w:cstheme="minorHAnsi"/>
          <w:snapToGrid w:val="0"/>
          <w:sz w:val="22"/>
          <w:szCs w:val="22"/>
          <w:highlight w:val="lightGray"/>
          <w:lang w:val="fr-CH"/>
        </w:rPr>
        <w:t>[nom et titre du représentant du fournisseur]</w:t>
      </w:r>
      <w:r w:rsidRPr="009E1D27" w:rsidR="000201A1">
        <w:rPr>
          <w:rFonts w:asciiTheme="minorHAnsi" w:hAnsiTheme="minorHAnsi" w:cstheme="minorHAnsi"/>
          <w:snapToGrid w:val="0"/>
          <w:sz w:val="22"/>
          <w:szCs w:val="22"/>
          <w:lang w:val="fr-CH"/>
        </w:rPr>
        <w:t xml:space="preserve"> ci-après dénommé(e) le «</w:t>
      </w:r>
      <w:r w:rsidRPr="009E1D27" w:rsidR="000201A1">
        <w:rPr>
          <w:rFonts w:asciiTheme="minorHAnsi" w:hAnsiTheme="minorHAnsi" w:cstheme="minorHAnsi"/>
          <w:b/>
          <w:bCs/>
          <w:snapToGrid w:val="0"/>
          <w:sz w:val="22"/>
          <w:szCs w:val="22"/>
          <w:lang w:val="fr-CH"/>
        </w:rPr>
        <w:t xml:space="preserve"> Fournisseur</w:t>
      </w:r>
      <w:r w:rsidRPr="009E1D27" w:rsidR="00AC6AAC">
        <w:rPr>
          <w:rFonts w:asciiTheme="minorHAnsi" w:hAnsiTheme="minorHAnsi" w:cstheme="minorHAnsi"/>
          <w:b/>
          <w:bCs/>
          <w:snapToGrid w:val="0"/>
          <w:sz w:val="22"/>
          <w:szCs w:val="22"/>
          <w:lang w:val="fr-CH"/>
        </w:rPr>
        <w:t xml:space="preserve"> de services</w:t>
      </w:r>
      <w:r w:rsidRPr="009E1D27" w:rsidR="000201A1">
        <w:rPr>
          <w:rFonts w:asciiTheme="minorHAnsi" w:hAnsiTheme="minorHAnsi" w:cstheme="minorHAnsi"/>
          <w:b/>
          <w:bCs/>
          <w:snapToGrid w:val="0"/>
          <w:sz w:val="22"/>
          <w:szCs w:val="22"/>
          <w:lang w:val="fr-CH"/>
        </w:rPr>
        <w:t> </w:t>
      </w:r>
      <w:r w:rsidRPr="009E1D27" w:rsidR="000201A1">
        <w:rPr>
          <w:rFonts w:asciiTheme="minorHAnsi" w:hAnsiTheme="minorHAnsi" w:cstheme="minorHAnsi"/>
          <w:snapToGrid w:val="0"/>
          <w:sz w:val="22"/>
          <w:szCs w:val="22"/>
          <w:lang w:val="fr-CH"/>
        </w:rPr>
        <w:t xml:space="preserve">», le </w:t>
      </w:r>
      <w:r w:rsidRPr="009E1D27" w:rsidR="000201A1">
        <w:rPr>
          <w:rFonts w:asciiTheme="minorHAnsi" w:hAnsiTheme="minorHAnsi" w:cstheme="minorHAnsi"/>
          <w:snapToGrid w:val="0"/>
          <w:sz w:val="22"/>
          <w:szCs w:val="22"/>
          <w:highlight w:val="lightGray"/>
          <w:lang w:val="fr-CH"/>
        </w:rPr>
        <w:t>[date]</w:t>
      </w:r>
      <w:r w:rsidRPr="009E1D27" w:rsidR="000201A1">
        <w:rPr>
          <w:rFonts w:asciiTheme="minorHAnsi" w:hAnsiTheme="minorHAnsi" w:cstheme="minorHAnsi"/>
          <w:snapToGrid w:val="0"/>
          <w:sz w:val="22"/>
          <w:szCs w:val="22"/>
          <w:lang w:val="fr-CH"/>
        </w:rPr>
        <w:t xml:space="preserve">. </w:t>
      </w:r>
      <w:r w:rsidRPr="009E1D27" w:rsidR="000201A1">
        <w:rPr>
          <w:rFonts w:asciiTheme="minorHAnsi" w:hAnsiTheme="minorHAnsi" w:cstheme="minorHAnsi"/>
          <w:snapToGrid w:val="0"/>
          <w:sz w:val="22"/>
          <w:szCs w:val="22"/>
          <w:lang w:val="fr-FR"/>
        </w:rPr>
        <w:t>L’OIM et le Fournisseur</w:t>
      </w:r>
      <w:r w:rsidRPr="009E1D27" w:rsidR="00AC6AAC">
        <w:rPr>
          <w:rFonts w:asciiTheme="minorHAnsi" w:hAnsiTheme="minorHAnsi" w:cstheme="minorHAnsi"/>
          <w:snapToGrid w:val="0"/>
          <w:sz w:val="22"/>
          <w:szCs w:val="22"/>
          <w:lang w:val="fr-FR"/>
        </w:rPr>
        <w:t xml:space="preserve"> de services</w:t>
      </w:r>
      <w:r w:rsidRPr="009E1D27" w:rsidR="000201A1">
        <w:rPr>
          <w:rFonts w:asciiTheme="minorHAnsi" w:hAnsiTheme="minorHAnsi" w:cstheme="minorHAnsi"/>
          <w:snapToGrid w:val="0"/>
          <w:sz w:val="22"/>
          <w:szCs w:val="22"/>
          <w:lang w:val="fr-FR"/>
        </w:rPr>
        <w:t xml:space="preserve"> sont aussi dénommés individuellement « </w:t>
      </w:r>
      <w:r w:rsidRPr="009E1D27" w:rsidR="000201A1">
        <w:rPr>
          <w:rFonts w:asciiTheme="minorHAnsi" w:hAnsiTheme="minorHAnsi" w:cstheme="minorHAnsi"/>
          <w:b/>
          <w:bCs/>
          <w:snapToGrid w:val="0"/>
          <w:sz w:val="22"/>
          <w:szCs w:val="22"/>
          <w:lang w:val="fr-FR"/>
        </w:rPr>
        <w:t>Partie</w:t>
      </w:r>
      <w:r w:rsidRPr="009E1D27" w:rsidR="000201A1">
        <w:rPr>
          <w:rFonts w:asciiTheme="minorHAnsi" w:hAnsiTheme="minorHAnsi" w:cstheme="minorHAnsi"/>
          <w:snapToGrid w:val="0"/>
          <w:sz w:val="22"/>
          <w:szCs w:val="22"/>
          <w:lang w:val="fr-FR"/>
        </w:rPr>
        <w:t> » et collectivement « </w:t>
      </w:r>
      <w:r w:rsidRPr="009E1D27" w:rsidR="000201A1">
        <w:rPr>
          <w:rFonts w:asciiTheme="minorHAnsi" w:hAnsiTheme="minorHAnsi" w:cstheme="minorHAnsi"/>
          <w:b/>
          <w:bCs/>
          <w:snapToGrid w:val="0"/>
          <w:sz w:val="22"/>
          <w:szCs w:val="22"/>
          <w:lang w:val="fr-FR"/>
        </w:rPr>
        <w:t>Parties</w:t>
      </w:r>
      <w:r w:rsidRPr="009E1D27" w:rsidR="000201A1">
        <w:rPr>
          <w:rFonts w:asciiTheme="minorHAnsi" w:hAnsiTheme="minorHAnsi" w:cstheme="minorHAnsi"/>
          <w:snapToGrid w:val="0"/>
          <w:sz w:val="22"/>
          <w:szCs w:val="22"/>
          <w:lang w:val="fr-FR"/>
        </w:rPr>
        <w:t> ».</w:t>
      </w:r>
    </w:p>
    <w:p w:rsidRPr="009E1D27" w:rsidR="005910F7" w:rsidP="00901F04" w:rsidRDefault="005910F7" w14:paraId="47A85594" w14:textId="77777777">
      <w:pPr>
        <w:pStyle w:val="BodyText"/>
        <w:spacing w:line="23" w:lineRule="atLeast"/>
        <w:jc w:val="both"/>
        <w:rPr>
          <w:rFonts w:asciiTheme="minorHAnsi" w:hAnsiTheme="minorHAnsi" w:cstheme="minorHAnsi"/>
          <w:snapToGrid w:val="0"/>
          <w:szCs w:val="22"/>
          <w:lang w:val="fr-CA"/>
        </w:rPr>
      </w:pPr>
    </w:p>
    <w:p w:rsidRPr="009E1D27" w:rsidR="00205DC7" w:rsidP="00901F04" w:rsidRDefault="00205DC7" w14:paraId="2A853266" w14:textId="5795C972">
      <w:pPr>
        <w:pStyle w:val="Article1"/>
        <w:numPr>
          <w:ilvl w:val="0"/>
          <w:numId w:val="15"/>
        </w:numPr>
        <w:tabs>
          <w:tab w:val="clear" w:pos="567"/>
        </w:tabs>
        <w:spacing w:line="23" w:lineRule="atLeast"/>
        <w:ind w:left="426" w:hanging="426"/>
        <w:rPr>
          <w:rFonts w:asciiTheme="minorHAnsi" w:hAnsiTheme="minorHAnsi" w:cstheme="minorHAnsi"/>
          <w:lang w:val="fr-CA"/>
        </w:rPr>
      </w:pPr>
      <w:r w:rsidRPr="009E1D27">
        <w:rPr>
          <w:rFonts w:asciiTheme="minorHAnsi" w:hAnsiTheme="minorHAnsi" w:cstheme="minorHAnsi"/>
          <w:lang w:val="fr-CA"/>
        </w:rPr>
        <w:t>Introduction</w:t>
      </w:r>
      <w:r w:rsidRPr="009E1D27" w:rsidR="00BD4F9B">
        <w:rPr>
          <w:rFonts w:asciiTheme="minorHAnsi" w:hAnsiTheme="minorHAnsi" w:cstheme="minorHAnsi"/>
          <w:lang w:val="fr-CA"/>
        </w:rPr>
        <w:t xml:space="preserve"> et documents contractuels </w:t>
      </w:r>
    </w:p>
    <w:p w:rsidRPr="009E1D27" w:rsidR="00205DC7" w:rsidP="00901F04" w:rsidRDefault="00205DC7" w14:paraId="52EB47CC" w14:textId="77777777">
      <w:pPr>
        <w:pStyle w:val="BodyText"/>
        <w:spacing w:line="23" w:lineRule="atLeast"/>
        <w:jc w:val="both"/>
        <w:rPr>
          <w:rFonts w:asciiTheme="minorHAnsi" w:hAnsiTheme="minorHAnsi" w:cstheme="minorHAnsi"/>
          <w:b/>
          <w:snapToGrid w:val="0"/>
          <w:szCs w:val="22"/>
          <w:lang w:val="fr-CA"/>
        </w:rPr>
      </w:pPr>
    </w:p>
    <w:p w:rsidRPr="009E1D27" w:rsidR="004B4A90" w:rsidP="00901F04" w:rsidRDefault="0042058E" w14:paraId="6F051539" w14:textId="3E36FE7A">
      <w:pPr>
        <w:numPr>
          <w:ilvl w:val="1"/>
          <w:numId w:val="11"/>
        </w:numPr>
        <w:tabs>
          <w:tab w:val="clear" w:pos="1080"/>
        </w:tabs>
        <w:spacing w:line="23" w:lineRule="atLeast"/>
        <w:ind w:left="720" w:hanging="720"/>
        <w:jc w:val="both"/>
        <w:rPr>
          <w:rFonts w:asciiTheme="minorHAnsi" w:hAnsiTheme="minorHAnsi" w:cstheme="minorHAnsi"/>
          <w:snapToGrid w:val="0"/>
          <w:sz w:val="22"/>
          <w:szCs w:val="22"/>
          <w:lang w:val="fr-CA"/>
        </w:rPr>
      </w:pPr>
      <w:r w:rsidRPr="009E1D27">
        <w:rPr>
          <w:rFonts w:asciiTheme="minorHAnsi" w:hAnsiTheme="minorHAnsi" w:cstheme="minorHAnsi"/>
          <w:snapToGrid w:val="0"/>
          <w:sz w:val="22"/>
          <w:szCs w:val="22"/>
          <w:lang w:val="fr-FR"/>
        </w:rPr>
        <w:t xml:space="preserve">Le Fournisseur </w:t>
      </w:r>
      <w:r w:rsidRPr="009E1D27" w:rsidR="00AC6AAC">
        <w:rPr>
          <w:rFonts w:asciiTheme="minorHAnsi" w:hAnsiTheme="minorHAnsi" w:cstheme="minorHAnsi"/>
          <w:snapToGrid w:val="0"/>
          <w:sz w:val="22"/>
          <w:szCs w:val="22"/>
          <w:lang w:val="fr-FR"/>
        </w:rPr>
        <w:t xml:space="preserve">de services </w:t>
      </w:r>
      <w:r w:rsidRPr="009E1D27">
        <w:rPr>
          <w:rFonts w:asciiTheme="minorHAnsi" w:hAnsiTheme="minorHAnsi" w:cstheme="minorHAnsi"/>
          <w:snapToGrid w:val="0"/>
          <w:sz w:val="22"/>
          <w:szCs w:val="22"/>
          <w:lang w:val="fr-FR"/>
        </w:rPr>
        <w:t xml:space="preserve">accepte de fournir à l’OIM </w:t>
      </w:r>
      <w:r w:rsidRPr="009E1D27">
        <w:rPr>
          <w:rFonts w:asciiTheme="minorHAnsi" w:hAnsiTheme="minorHAnsi" w:cstheme="minorHAnsi"/>
          <w:snapToGrid w:val="0"/>
          <w:sz w:val="22"/>
          <w:szCs w:val="22"/>
          <w:highlight w:val="lightGray"/>
          <w:lang w:val="fr-FR"/>
        </w:rPr>
        <w:t>[insérer une description des services]</w:t>
      </w:r>
      <w:r w:rsidRPr="009E1D27">
        <w:rPr>
          <w:rFonts w:asciiTheme="minorHAnsi" w:hAnsiTheme="minorHAnsi" w:cstheme="minorHAnsi"/>
          <w:snapToGrid w:val="0"/>
          <w:sz w:val="22"/>
          <w:szCs w:val="22"/>
          <w:lang w:val="fr-FR"/>
        </w:rPr>
        <w:t xml:space="preserve"> (les « </w:t>
      </w:r>
      <w:r w:rsidRPr="009E1D27" w:rsidR="007C021C">
        <w:rPr>
          <w:rFonts w:asciiTheme="minorHAnsi" w:hAnsiTheme="minorHAnsi" w:cstheme="minorHAnsi"/>
          <w:b/>
          <w:bCs/>
          <w:snapToGrid w:val="0"/>
          <w:sz w:val="22"/>
          <w:szCs w:val="22"/>
          <w:lang w:val="fr-FR"/>
        </w:rPr>
        <w:t>Service</w:t>
      </w:r>
      <w:r w:rsidRPr="009E1D27">
        <w:rPr>
          <w:rFonts w:asciiTheme="minorHAnsi" w:hAnsiTheme="minorHAnsi" w:cstheme="minorHAnsi"/>
          <w:b/>
          <w:bCs/>
          <w:snapToGrid w:val="0"/>
          <w:sz w:val="22"/>
          <w:szCs w:val="22"/>
          <w:lang w:val="fr-FR"/>
        </w:rPr>
        <w:t xml:space="preserve">s </w:t>
      </w:r>
      <w:r w:rsidRPr="009E1D27">
        <w:rPr>
          <w:rFonts w:asciiTheme="minorHAnsi" w:hAnsiTheme="minorHAnsi" w:cstheme="minorHAnsi"/>
          <w:snapToGrid w:val="0"/>
          <w:sz w:val="22"/>
          <w:szCs w:val="22"/>
          <w:lang w:val="fr-FR"/>
        </w:rPr>
        <w:t xml:space="preserve">»), à la demande de cette dernière conformément aux termes et conditions du présent Accord et, le cas échéant, </w:t>
      </w:r>
      <w:r w:rsidRPr="009E1D27" w:rsidR="00AB044E">
        <w:rPr>
          <w:rFonts w:asciiTheme="minorHAnsi" w:hAnsiTheme="minorHAnsi" w:cstheme="minorHAnsi"/>
          <w:snapToGrid w:val="0"/>
          <w:sz w:val="22"/>
          <w:szCs w:val="22"/>
          <w:lang w:val="fr-FR"/>
        </w:rPr>
        <w:t>à</w:t>
      </w:r>
      <w:r w:rsidRPr="009E1D27">
        <w:rPr>
          <w:rFonts w:asciiTheme="minorHAnsi" w:hAnsiTheme="minorHAnsi" w:cstheme="minorHAnsi"/>
          <w:snapToGrid w:val="0"/>
          <w:sz w:val="22"/>
          <w:szCs w:val="22"/>
          <w:lang w:val="fr-FR"/>
        </w:rPr>
        <w:t xml:space="preserve"> ses annexes, du </w:t>
      </w:r>
      <w:commentRangeStart w:id="9"/>
      <w:r w:rsidRPr="009E1D27">
        <w:rPr>
          <w:rFonts w:asciiTheme="minorHAnsi" w:hAnsiTheme="minorHAnsi" w:cstheme="minorHAnsi"/>
          <w:snapToGrid w:val="0"/>
          <w:sz w:val="22"/>
          <w:szCs w:val="22"/>
          <w:highlight w:val="lightGray"/>
          <w:lang w:val="fr-FR"/>
        </w:rPr>
        <w:t>[date de début]</w:t>
      </w:r>
      <w:commentRangeEnd w:id="9"/>
      <w:r w:rsidRPr="009E1D27">
        <w:rPr>
          <w:rStyle w:val="CommentReference"/>
          <w:rFonts w:asciiTheme="minorHAnsi" w:hAnsiTheme="minorHAnsi" w:cstheme="minorHAnsi"/>
          <w:sz w:val="22"/>
          <w:szCs w:val="22"/>
        </w:rPr>
        <w:commentReference w:id="9"/>
      </w:r>
      <w:r w:rsidRPr="009E1D27">
        <w:rPr>
          <w:rFonts w:asciiTheme="minorHAnsi" w:hAnsiTheme="minorHAnsi" w:cstheme="minorHAnsi"/>
          <w:snapToGrid w:val="0"/>
          <w:sz w:val="22"/>
          <w:szCs w:val="22"/>
          <w:lang w:val="fr-FR"/>
        </w:rPr>
        <w:t xml:space="preserve"> au </w:t>
      </w:r>
      <w:r w:rsidRPr="009E1D27">
        <w:rPr>
          <w:rFonts w:asciiTheme="minorHAnsi" w:hAnsiTheme="minorHAnsi" w:cstheme="minorHAnsi"/>
          <w:snapToGrid w:val="0"/>
          <w:sz w:val="22"/>
          <w:szCs w:val="22"/>
          <w:highlight w:val="lightGray"/>
          <w:lang w:val="fr-FR"/>
        </w:rPr>
        <w:t>[date de fin]</w:t>
      </w:r>
      <w:r w:rsidRPr="009E1D27">
        <w:rPr>
          <w:rFonts w:asciiTheme="minorHAnsi" w:hAnsiTheme="minorHAnsi" w:cstheme="minorHAnsi"/>
          <w:snapToGrid w:val="0"/>
          <w:sz w:val="22"/>
          <w:szCs w:val="22"/>
          <w:lang w:val="fr-FR"/>
        </w:rPr>
        <w:t>.</w:t>
      </w:r>
    </w:p>
    <w:p w:rsidRPr="009E1D27" w:rsidR="004B4A90" w:rsidP="00901F04" w:rsidRDefault="004B4A90" w14:paraId="3A5C62A2" w14:textId="77777777">
      <w:pPr>
        <w:tabs>
          <w:tab w:val="num" w:pos="1440"/>
        </w:tabs>
        <w:spacing w:line="23" w:lineRule="atLeast"/>
        <w:ind w:left="720"/>
        <w:jc w:val="both"/>
        <w:rPr>
          <w:rFonts w:asciiTheme="minorHAnsi" w:hAnsiTheme="minorHAnsi" w:cstheme="minorHAnsi"/>
          <w:snapToGrid w:val="0"/>
          <w:sz w:val="22"/>
          <w:szCs w:val="22"/>
          <w:lang w:val="fr-CA"/>
        </w:rPr>
      </w:pPr>
    </w:p>
    <w:p w:rsidRPr="009E1D27" w:rsidR="004B4A90" w:rsidP="00901F04" w:rsidRDefault="004B4A90" w14:paraId="69CCF1C0" w14:textId="74334C5A">
      <w:pPr>
        <w:numPr>
          <w:ilvl w:val="1"/>
          <w:numId w:val="11"/>
        </w:numPr>
        <w:tabs>
          <w:tab w:val="clear" w:pos="1080"/>
          <w:tab w:val="num" w:pos="720"/>
        </w:tabs>
        <w:spacing w:line="23" w:lineRule="atLeast"/>
        <w:ind w:left="720" w:hanging="720"/>
        <w:jc w:val="both"/>
        <w:rPr>
          <w:rFonts w:asciiTheme="minorHAnsi" w:hAnsiTheme="minorHAnsi" w:cstheme="minorHAnsi"/>
          <w:snapToGrid w:val="0"/>
          <w:sz w:val="22"/>
          <w:szCs w:val="22"/>
          <w:lang w:val="fr-CA"/>
        </w:rPr>
      </w:pPr>
      <w:r w:rsidRPr="009E1D27">
        <w:rPr>
          <w:rFonts w:asciiTheme="minorHAnsi" w:hAnsiTheme="minorHAnsi" w:cstheme="minorHAnsi"/>
          <w:snapToGrid w:val="0"/>
          <w:sz w:val="22"/>
          <w:szCs w:val="22"/>
          <w:lang w:val="fr-CH"/>
        </w:rPr>
        <w:t xml:space="preserve">Les documents suivants font partie intégrante du présent </w:t>
      </w:r>
      <w:r w:rsidRPr="009E1D27">
        <w:rPr>
          <w:rFonts w:asciiTheme="minorHAnsi" w:hAnsiTheme="minorHAnsi" w:cstheme="minorHAnsi"/>
          <w:snapToGrid w:val="0"/>
          <w:sz w:val="22"/>
          <w:szCs w:val="22"/>
          <w:lang w:val="fr-FR"/>
        </w:rPr>
        <w:t xml:space="preserve">Accord </w:t>
      </w:r>
      <w:r w:rsidRPr="009E1D27">
        <w:rPr>
          <w:rFonts w:asciiTheme="minorHAnsi" w:hAnsiTheme="minorHAnsi" w:cstheme="minorHAnsi"/>
          <w:snapToGrid w:val="0"/>
          <w:sz w:val="22"/>
          <w:szCs w:val="22"/>
          <w:lang w:val="fr-CH"/>
        </w:rPr>
        <w:t xml:space="preserve">: </w:t>
      </w:r>
      <w:r w:rsidRPr="009E1D27">
        <w:rPr>
          <w:rFonts w:asciiTheme="minorHAnsi" w:hAnsiTheme="minorHAnsi" w:cstheme="minorHAnsi"/>
          <w:snapToGrid w:val="0"/>
          <w:sz w:val="22"/>
          <w:szCs w:val="22"/>
          <w:highlight w:val="lightGray"/>
          <w:lang w:val="fr-CH"/>
        </w:rPr>
        <w:t>[</w:t>
      </w:r>
      <w:r w:rsidRPr="009E1D27">
        <w:rPr>
          <w:rFonts w:asciiTheme="minorHAnsi" w:hAnsiTheme="minorHAnsi" w:cstheme="minorHAnsi"/>
          <w:iCs/>
          <w:snapToGrid w:val="0"/>
          <w:sz w:val="22"/>
          <w:szCs w:val="22"/>
          <w:highlight w:val="lightGray"/>
          <w:lang w:val="fr-CH"/>
        </w:rPr>
        <w:t>compléter ou supprimer, selon le cas</w:t>
      </w:r>
      <w:r w:rsidRPr="009E1D27">
        <w:rPr>
          <w:rFonts w:asciiTheme="minorHAnsi" w:hAnsiTheme="minorHAnsi" w:cstheme="minorHAnsi"/>
          <w:snapToGrid w:val="0"/>
          <w:sz w:val="22"/>
          <w:szCs w:val="22"/>
          <w:highlight w:val="lightGray"/>
          <w:lang w:val="fr-CH"/>
        </w:rPr>
        <w:t>]</w:t>
      </w:r>
    </w:p>
    <w:p w:rsidRPr="009E1D27" w:rsidR="00205DC7" w:rsidP="00901F04" w:rsidRDefault="00205DC7" w14:paraId="42C50390" w14:textId="77777777">
      <w:pPr>
        <w:pStyle w:val="ListParagraph"/>
        <w:spacing w:line="23" w:lineRule="atLeast"/>
        <w:rPr>
          <w:rFonts w:asciiTheme="minorHAnsi" w:hAnsiTheme="minorHAnsi" w:cstheme="minorHAnsi"/>
          <w:snapToGrid w:val="0"/>
          <w:lang w:val="fr-CH"/>
        </w:rPr>
      </w:pPr>
    </w:p>
    <w:p w:rsidRPr="009E1D27" w:rsidR="00851633" w:rsidP="00901F04" w:rsidRDefault="00851633" w14:paraId="008220DF" w14:textId="77777777">
      <w:pPr>
        <w:numPr>
          <w:ilvl w:val="2"/>
          <w:numId w:val="14"/>
        </w:numPr>
        <w:tabs>
          <w:tab w:val="clear" w:pos="1800"/>
        </w:tabs>
        <w:spacing w:line="23" w:lineRule="atLeast"/>
        <w:ind w:left="1418"/>
        <w:jc w:val="both"/>
        <w:rPr>
          <w:rFonts w:asciiTheme="minorHAnsi" w:hAnsiTheme="minorHAnsi" w:cstheme="minorHAnsi"/>
          <w:snapToGrid w:val="0"/>
          <w:sz w:val="22"/>
          <w:szCs w:val="22"/>
          <w:highlight w:val="lightGray"/>
          <w:lang w:val="fr-CH"/>
        </w:rPr>
      </w:pPr>
      <w:r w:rsidRPr="009E1D27">
        <w:rPr>
          <w:rFonts w:asciiTheme="minorHAnsi" w:hAnsiTheme="minorHAnsi" w:cstheme="minorHAnsi"/>
          <w:b/>
          <w:snapToGrid w:val="0"/>
          <w:sz w:val="22"/>
          <w:szCs w:val="22"/>
          <w:highlight w:val="lightGray"/>
          <w:lang w:val="fr-FR"/>
        </w:rPr>
        <w:t>Annexe A</w:t>
      </w:r>
      <w:r w:rsidRPr="009E1D27">
        <w:rPr>
          <w:rFonts w:asciiTheme="minorHAnsi" w:hAnsiTheme="minorHAnsi" w:cstheme="minorHAnsi"/>
          <w:snapToGrid w:val="0"/>
          <w:sz w:val="22"/>
          <w:szCs w:val="22"/>
          <w:highlight w:val="lightGray"/>
          <w:lang w:val="fr-FR"/>
        </w:rPr>
        <w:t xml:space="preserve"> – </w:t>
      </w:r>
      <w:r w:rsidRPr="009E1D27">
        <w:rPr>
          <w:rFonts w:asciiTheme="minorHAnsi" w:hAnsiTheme="minorHAnsi" w:cstheme="minorHAnsi"/>
          <w:snapToGrid w:val="0"/>
          <w:sz w:val="22"/>
          <w:szCs w:val="22"/>
          <w:highlight w:val="lightGray"/>
          <w:lang w:val="fr-CH"/>
        </w:rPr>
        <w:t>Formulaire de soumission/devis</w:t>
      </w:r>
      <w:r w:rsidRPr="009E1D27">
        <w:rPr>
          <w:rFonts w:asciiTheme="minorHAnsi" w:hAnsiTheme="minorHAnsi" w:cstheme="minorHAnsi"/>
          <w:sz w:val="22"/>
          <w:szCs w:val="22"/>
          <w:highlight w:val="lightGray"/>
          <w:lang w:val="fr-CH"/>
        </w:rPr>
        <w:t> ;</w:t>
      </w:r>
    </w:p>
    <w:p w:rsidRPr="009E1D27" w:rsidR="003353F0" w:rsidP="00901F04" w:rsidRDefault="003353F0" w14:paraId="1782FD81" w14:textId="77777777">
      <w:pPr>
        <w:numPr>
          <w:ilvl w:val="2"/>
          <w:numId w:val="14"/>
        </w:numPr>
        <w:tabs>
          <w:tab w:val="clear" w:pos="1800"/>
        </w:tabs>
        <w:spacing w:line="23" w:lineRule="atLeast"/>
        <w:ind w:left="1418"/>
        <w:jc w:val="both"/>
        <w:rPr>
          <w:rFonts w:asciiTheme="minorHAnsi" w:hAnsiTheme="minorHAnsi" w:cstheme="minorHAnsi"/>
          <w:snapToGrid w:val="0"/>
          <w:sz w:val="22"/>
          <w:szCs w:val="22"/>
          <w:highlight w:val="lightGray"/>
          <w:lang w:val="fr-CH"/>
        </w:rPr>
      </w:pPr>
      <w:r w:rsidRPr="009E1D27">
        <w:rPr>
          <w:rFonts w:asciiTheme="minorHAnsi" w:hAnsiTheme="minorHAnsi" w:cstheme="minorHAnsi"/>
          <w:b/>
          <w:snapToGrid w:val="0"/>
          <w:sz w:val="22"/>
          <w:szCs w:val="22"/>
          <w:highlight w:val="lightGray"/>
          <w:lang w:val="fr-CH"/>
        </w:rPr>
        <w:t>Annexe</w:t>
      </w:r>
      <w:r w:rsidRPr="009E1D27">
        <w:rPr>
          <w:rFonts w:asciiTheme="minorHAnsi" w:hAnsiTheme="minorHAnsi" w:cstheme="minorHAnsi"/>
          <w:snapToGrid w:val="0"/>
          <w:sz w:val="22"/>
          <w:szCs w:val="22"/>
          <w:highlight w:val="lightGray"/>
          <w:lang w:val="fr-CH"/>
        </w:rPr>
        <w:t xml:space="preserve"> </w:t>
      </w:r>
      <w:r w:rsidRPr="009E1D27">
        <w:rPr>
          <w:rFonts w:asciiTheme="minorHAnsi" w:hAnsiTheme="minorHAnsi" w:cstheme="minorHAnsi"/>
          <w:b/>
          <w:snapToGrid w:val="0"/>
          <w:sz w:val="22"/>
          <w:szCs w:val="22"/>
          <w:highlight w:val="lightGray"/>
          <w:lang w:val="fr-CH"/>
        </w:rPr>
        <w:t>B</w:t>
      </w:r>
      <w:r w:rsidRPr="009E1D27">
        <w:rPr>
          <w:rFonts w:asciiTheme="minorHAnsi" w:hAnsiTheme="minorHAnsi" w:cstheme="minorHAnsi"/>
          <w:snapToGrid w:val="0"/>
          <w:sz w:val="22"/>
          <w:szCs w:val="22"/>
          <w:highlight w:val="lightGray"/>
          <w:lang w:val="fr-CH"/>
        </w:rPr>
        <w:t xml:space="preserve"> – </w:t>
      </w:r>
      <w:commentRangeStart w:id="10"/>
      <w:r w:rsidRPr="009E1D27">
        <w:rPr>
          <w:rFonts w:asciiTheme="minorHAnsi" w:hAnsiTheme="minorHAnsi" w:cstheme="minorHAnsi"/>
          <w:snapToGrid w:val="0"/>
          <w:sz w:val="22"/>
          <w:szCs w:val="22"/>
          <w:highlight w:val="lightGray"/>
          <w:lang w:val="fr-CH"/>
        </w:rPr>
        <w:t>Tarifs</w:t>
      </w:r>
      <w:commentRangeEnd w:id="10"/>
      <w:r w:rsidRPr="009E1D27">
        <w:rPr>
          <w:rStyle w:val="CommentReference"/>
          <w:rFonts w:asciiTheme="minorHAnsi" w:hAnsiTheme="minorHAnsi" w:cstheme="minorHAnsi"/>
          <w:sz w:val="22"/>
          <w:szCs w:val="22"/>
        </w:rPr>
        <w:commentReference w:id="10"/>
      </w:r>
      <w:r w:rsidRPr="009E1D27">
        <w:rPr>
          <w:rFonts w:asciiTheme="minorHAnsi" w:hAnsiTheme="minorHAnsi" w:cstheme="minorHAnsi"/>
          <w:snapToGrid w:val="0"/>
          <w:sz w:val="22"/>
          <w:szCs w:val="22"/>
          <w:highlight w:val="lightGray"/>
          <w:lang w:val="fr-CH"/>
        </w:rPr>
        <w:t> ;</w:t>
      </w:r>
    </w:p>
    <w:p w:rsidRPr="009E1D27" w:rsidR="00167FC5" w:rsidP="00901F04" w:rsidRDefault="00167FC5" w14:paraId="5F17AA13" w14:textId="24FBB355">
      <w:pPr>
        <w:numPr>
          <w:ilvl w:val="2"/>
          <w:numId w:val="14"/>
        </w:numPr>
        <w:tabs>
          <w:tab w:val="clear" w:pos="1800"/>
        </w:tabs>
        <w:spacing w:line="23" w:lineRule="atLeast"/>
        <w:ind w:left="1418"/>
        <w:jc w:val="both"/>
        <w:rPr>
          <w:rFonts w:asciiTheme="minorHAnsi" w:hAnsiTheme="minorHAnsi" w:cstheme="minorHAnsi"/>
          <w:snapToGrid w:val="0"/>
          <w:sz w:val="22"/>
          <w:szCs w:val="22"/>
          <w:highlight w:val="lightGray"/>
          <w:lang w:val="fr-CA"/>
        </w:rPr>
      </w:pPr>
      <w:r w:rsidRPr="009E1D27">
        <w:rPr>
          <w:rFonts w:asciiTheme="minorHAnsi" w:hAnsiTheme="minorHAnsi" w:cstheme="minorHAnsi"/>
          <w:b/>
          <w:snapToGrid w:val="0"/>
          <w:sz w:val="22"/>
          <w:szCs w:val="22"/>
          <w:highlight w:val="lightGray"/>
          <w:lang w:val="fr-CH"/>
        </w:rPr>
        <w:t>Annexe</w:t>
      </w:r>
      <w:r w:rsidRPr="009E1D27">
        <w:rPr>
          <w:rFonts w:asciiTheme="minorHAnsi" w:hAnsiTheme="minorHAnsi" w:cstheme="minorHAnsi"/>
          <w:snapToGrid w:val="0"/>
          <w:sz w:val="22"/>
          <w:szCs w:val="22"/>
          <w:highlight w:val="lightGray"/>
          <w:lang w:val="fr-CH"/>
        </w:rPr>
        <w:t xml:space="preserve"> </w:t>
      </w:r>
      <w:r w:rsidRPr="009E1D27">
        <w:rPr>
          <w:rFonts w:asciiTheme="minorHAnsi" w:hAnsiTheme="minorHAnsi" w:cstheme="minorHAnsi"/>
          <w:b/>
          <w:snapToGrid w:val="0"/>
          <w:sz w:val="22"/>
          <w:szCs w:val="22"/>
          <w:highlight w:val="lightGray"/>
          <w:lang w:val="fr-CH"/>
        </w:rPr>
        <w:t>C</w:t>
      </w:r>
      <w:r w:rsidRPr="009E1D27">
        <w:rPr>
          <w:rFonts w:asciiTheme="minorHAnsi" w:hAnsiTheme="minorHAnsi" w:cstheme="minorHAnsi"/>
          <w:snapToGrid w:val="0"/>
          <w:sz w:val="22"/>
          <w:szCs w:val="22"/>
          <w:highlight w:val="lightGray"/>
          <w:lang w:val="fr-CH"/>
        </w:rPr>
        <w:t xml:space="preserve"> </w:t>
      </w:r>
      <w:r w:rsidRPr="009E1D27">
        <w:rPr>
          <w:rFonts w:asciiTheme="minorHAnsi" w:hAnsiTheme="minorHAnsi" w:cstheme="minorHAnsi"/>
          <w:snapToGrid w:val="0"/>
          <w:sz w:val="22"/>
          <w:szCs w:val="22"/>
          <w:highlight w:val="lightGray"/>
          <w:lang w:val="fr-FR"/>
        </w:rPr>
        <w:t>–</w:t>
      </w:r>
      <w:r w:rsidRPr="009E1D27">
        <w:rPr>
          <w:rFonts w:asciiTheme="minorHAnsi" w:hAnsiTheme="minorHAnsi" w:cstheme="minorHAnsi"/>
          <w:snapToGrid w:val="0"/>
          <w:sz w:val="22"/>
          <w:szCs w:val="22"/>
          <w:highlight w:val="lightGray"/>
          <w:lang w:val="fr-CH"/>
        </w:rPr>
        <w:t xml:space="preserve"> Stipulations </w:t>
      </w:r>
      <w:r w:rsidRPr="009E1D27">
        <w:rPr>
          <w:rFonts w:asciiTheme="minorHAnsi" w:hAnsiTheme="minorHAnsi" w:cstheme="minorHAnsi"/>
          <w:snapToGrid w:val="0"/>
          <w:sz w:val="22"/>
          <w:szCs w:val="22"/>
          <w:highlight w:val="lightGray"/>
          <w:lang w:val="fr-CA"/>
        </w:rPr>
        <w:t>;</w:t>
      </w:r>
    </w:p>
    <w:p w:rsidRPr="009E1D27" w:rsidR="00A46D99" w:rsidP="00901F04" w:rsidRDefault="00A46D99" w14:paraId="07FFB244" w14:textId="622D6160">
      <w:pPr>
        <w:numPr>
          <w:ilvl w:val="2"/>
          <w:numId w:val="14"/>
        </w:numPr>
        <w:tabs>
          <w:tab w:val="clear" w:pos="1800"/>
        </w:tabs>
        <w:spacing w:line="23" w:lineRule="atLeast"/>
        <w:ind w:left="1418"/>
        <w:jc w:val="both"/>
        <w:rPr>
          <w:rFonts w:asciiTheme="minorHAnsi" w:hAnsiTheme="minorHAnsi" w:cstheme="minorHAnsi"/>
          <w:snapToGrid w:val="0"/>
          <w:sz w:val="22"/>
          <w:szCs w:val="22"/>
          <w:highlight w:val="lightGray"/>
          <w:lang w:val="fr-CH"/>
        </w:rPr>
      </w:pPr>
      <w:bookmarkStart w:name="_Hlk41040095" w:id="11"/>
      <w:r w:rsidRPr="009E1D27">
        <w:rPr>
          <w:rFonts w:asciiTheme="minorHAnsi" w:hAnsiTheme="minorHAnsi" w:cstheme="minorHAnsi"/>
          <w:b/>
          <w:snapToGrid w:val="0"/>
          <w:sz w:val="22"/>
          <w:szCs w:val="22"/>
          <w:highlight w:val="lightGray"/>
          <w:lang w:val="fr-FR"/>
        </w:rPr>
        <w:t xml:space="preserve">Annexe D </w:t>
      </w:r>
      <w:r w:rsidRPr="009E1D27">
        <w:rPr>
          <w:rFonts w:asciiTheme="minorHAnsi" w:hAnsiTheme="minorHAnsi" w:cstheme="minorHAnsi"/>
          <w:snapToGrid w:val="0"/>
          <w:sz w:val="22"/>
          <w:szCs w:val="22"/>
          <w:highlight w:val="lightGray"/>
          <w:lang w:val="fr-FR"/>
        </w:rPr>
        <w:t>–</w:t>
      </w:r>
      <w:r w:rsidRPr="009E1D27">
        <w:rPr>
          <w:rFonts w:asciiTheme="minorHAnsi" w:hAnsiTheme="minorHAnsi" w:cstheme="minorHAnsi"/>
          <w:sz w:val="22"/>
          <w:szCs w:val="22"/>
          <w:highlight w:val="lightGray"/>
          <w:lang w:val="fr-CH"/>
        </w:rPr>
        <w:t xml:space="preserve"> </w:t>
      </w:r>
      <w:r w:rsidRPr="009E1D27">
        <w:rPr>
          <w:rFonts w:asciiTheme="minorHAnsi" w:hAnsiTheme="minorHAnsi" w:cstheme="minorHAnsi"/>
          <w:snapToGrid w:val="0"/>
          <w:sz w:val="22"/>
          <w:szCs w:val="22"/>
          <w:highlight w:val="lightGray"/>
          <w:lang w:val="fr-CH"/>
        </w:rPr>
        <w:t xml:space="preserve">Avis d’attribution ; </w:t>
      </w:r>
    </w:p>
    <w:p w:rsidRPr="009E1D27" w:rsidR="0003338B" w:rsidP="00901F04" w:rsidRDefault="00205DC7" w14:paraId="070B6CA0" w14:textId="200C4A33">
      <w:pPr>
        <w:numPr>
          <w:ilvl w:val="2"/>
          <w:numId w:val="14"/>
        </w:numPr>
        <w:tabs>
          <w:tab w:val="clear" w:pos="1800"/>
        </w:tabs>
        <w:spacing w:line="23" w:lineRule="atLeast"/>
        <w:ind w:left="1418"/>
        <w:jc w:val="both"/>
        <w:rPr>
          <w:rFonts w:asciiTheme="minorHAnsi" w:hAnsiTheme="minorHAnsi" w:cstheme="minorHAnsi"/>
          <w:snapToGrid w:val="0"/>
          <w:sz w:val="22"/>
          <w:szCs w:val="22"/>
          <w:highlight w:val="lightGray"/>
          <w:lang w:val="fr-CA"/>
        </w:rPr>
      </w:pPr>
      <w:r w:rsidRPr="009E1D27">
        <w:rPr>
          <w:rFonts w:asciiTheme="minorHAnsi" w:hAnsiTheme="minorHAnsi" w:cstheme="minorHAnsi"/>
          <w:b/>
          <w:bCs/>
          <w:snapToGrid w:val="0"/>
          <w:sz w:val="22"/>
          <w:szCs w:val="22"/>
          <w:highlight w:val="lightGray"/>
          <w:lang w:val="fr-CA"/>
        </w:rPr>
        <w:t>Annex</w:t>
      </w:r>
      <w:r w:rsidRPr="009E1D27" w:rsidR="00CC6A2C">
        <w:rPr>
          <w:rFonts w:asciiTheme="minorHAnsi" w:hAnsiTheme="minorHAnsi" w:cstheme="minorHAnsi"/>
          <w:b/>
          <w:bCs/>
          <w:snapToGrid w:val="0"/>
          <w:sz w:val="22"/>
          <w:szCs w:val="22"/>
          <w:highlight w:val="lightGray"/>
          <w:lang w:val="fr-CA"/>
        </w:rPr>
        <w:t>e</w:t>
      </w:r>
      <w:r w:rsidRPr="009E1D27">
        <w:rPr>
          <w:rFonts w:asciiTheme="minorHAnsi" w:hAnsiTheme="minorHAnsi" w:cstheme="minorHAnsi"/>
          <w:b/>
          <w:bCs/>
          <w:snapToGrid w:val="0"/>
          <w:sz w:val="22"/>
          <w:szCs w:val="22"/>
          <w:highlight w:val="lightGray"/>
          <w:lang w:val="fr-CA"/>
        </w:rPr>
        <w:t xml:space="preserve"> E </w:t>
      </w:r>
      <w:r w:rsidRPr="009E1D27">
        <w:rPr>
          <w:rFonts w:asciiTheme="minorHAnsi" w:hAnsiTheme="minorHAnsi" w:cstheme="minorHAnsi"/>
          <w:snapToGrid w:val="0"/>
          <w:sz w:val="22"/>
          <w:szCs w:val="22"/>
          <w:highlight w:val="lightGray"/>
          <w:lang w:val="fr-CA"/>
        </w:rPr>
        <w:t xml:space="preserve">– </w:t>
      </w:r>
      <w:bookmarkStart w:name="_Hlk69823157" w:id="12"/>
      <w:r w:rsidRPr="009E1D27" w:rsidR="00BB77DC">
        <w:rPr>
          <w:rFonts w:asciiTheme="minorHAnsi" w:hAnsiTheme="minorHAnsi" w:cstheme="minorHAnsi"/>
          <w:snapToGrid w:val="0"/>
          <w:sz w:val="22"/>
          <w:szCs w:val="22"/>
          <w:highlight w:val="lightGray"/>
          <w:lang w:val="fr-CA"/>
        </w:rPr>
        <w:t>Modèle de bon de commande</w:t>
      </w:r>
      <w:r w:rsidRPr="009E1D27" w:rsidR="0003338B">
        <w:rPr>
          <w:rFonts w:asciiTheme="minorHAnsi" w:hAnsiTheme="minorHAnsi" w:cstheme="minorHAnsi"/>
          <w:snapToGrid w:val="0"/>
          <w:sz w:val="22"/>
          <w:szCs w:val="22"/>
          <w:highlight w:val="lightGray"/>
          <w:lang w:val="fr-CA"/>
        </w:rPr>
        <w:t xml:space="preserve"> </w:t>
      </w:r>
    </w:p>
    <w:p w:rsidRPr="009E1D27" w:rsidR="004A1571" w:rsidP="00901F04" w:rsidRDefault="0003338B" w14:paraId="669D1A6E" w14:textId="2BF9761E">
      <w:pPr>
        <w:numPr>
          <w:ilvl w:val="2"/>
          <w:numId w:val="14"/>
        </w:numPr>
        <w:tabs>
          <w:tab w:val="clear" w:pos="1800"/>
        </w:tabs>
        <w:spacing w:line="23" w:lineRule="atLeast"/>
        <w:ind w:left="1418"/>
        <w:jc w:val="both"/>
        <w:rPr>
          <w:rFonts w:asciiTheme="minorHAnsi" w:hAnsiTheme="minorHAnsi" w:cstheme="minorHAnsi"/>
          <w:snapToGrid w:val="0"/>
          <w:sz w:val="22"/>
          <w:szCs w:val="22"/>
          <w:lang w:val="fr-CA"/>
        </w:rPr>
      </w:pPr>
      <w:r w:rsidRPr="009E1D27">
        <w:rPr>
          <w:rFonts w:asciiTheme="minorHAnsi" w:hAnsiTheme="minorHAnsi" w:cstheme="minorHAnsi"/>
          <w:b/>
          <w:bCs/>
          <w:snapToGrid w:val="0"/>
          <w:sz w:val="22"/>
          <w:szCs w:val="22"/>
          <w:highlight w:val="lightGray"/>
          <w:lang w:val="fr-CA"/>
        </w:rPr>
        <w:t>Annex</w:t>
      </w:r>
      <w:r w:rsidRPr="009E1D27" w:rsidR="00C36792">
        <w:rPr>
          <w:rFonts w:asciiTheme="minorHAnsi" w:hAnsiTheme="minorHAnsi" w:cstheme="minorHAnsi"/>
          <w:b/>
          <w:bCs/>
          <w:snapToGrid w:val="0"/>
          <w:sz w:val="22"/>
          <w:szCs w:val="22"/>
          <w:highlight w:val="lightGray"/>
          <w:lang w:val="fr-CA"/>
        </w:rPr>
        <w:t>e</w:t>
      </w:r>
      <w:r w:rsidRPr="009E1D27">
        <w:rPr>
          <w:rFonts w:asciiTheme="minorHAnsi" w:hAnsiTheme="minorHAnsi" w:cstheme="minorHAnsi"/>
          <w:b/>
          <w:bCs/>
          <w:snapToGrid w:val="0"/>
          <w:sz w:val="22"/>
          <w:szCs w:val="22"/>
          <w:highlight w:val="lightGray"/>
          <w:lang w:val="fr-CA"/>
        </w:rPr>
        <w:t xml:space="preserve"> F </w:t>
      </w:r>
      <w:r w:rsidRPr="009E1D27" w:rsidR="00C36792">
        <w:rPr>
          <w:rFonts w:asciiTheme="minorHAnsi" w:hAnsiTheme="minorHAnsi" w:cstheme="minorHAnsi"/>
          <w:snapToGrid w:val="0"/>
          <w:sz w:val="22"/>
          <w:szCs w:val="22"/>
          <w:highlight w:val="lightGray"/>
          <w:lang w:val="fr-CA"/>
        </w:rPr>
        <w:t>–</w:t>
      </w:r>
      <w:r w:rsidRPr="009E1D27">
        <w:rPr>
          <w:rFonts w:asciiTheme="minorHAnsi" w:hAnsiTheme="minorHAnsi" w:cstheme="minorHAnsi"/>
          <w:snapToGrid w:val="0"/>
          <w:sz w:val="22"/>
          <w:szCs w:val="22"/>
          <w:highlight w:val="lightGray"/>
          <w:lang w:val="fr-CA"/>
        </w:rPr>
        <w:t xml:space="preserve"> </w:t>
      </w:r>
      <w:bookmarkEnd w:id="11"/>
      <w:bookmarkEnd w:id="12"/>
      <w:commentRangeStart w:id="13"/>
      <w:r w:rsidRPr="009E1D27" w:rsidR="00C36792">
        <w:rPr>
          <w:rFonts w:asciiTheme="minorHAnsi" w:hAnsiTheme="minorHAnsi" w:cstheme="minorHAnsi"/>
          <w:snapToGrid w:val="0"/>
          <w:sz w:val="22"/>
          <w:szCs w:val="22"/>
          <w:highlight w:val="lightGray"/>
          <w:lang w:val="fr-FR"/>
        </w:rPr>
        <w:t>Termes et conditions de l’OIM pour les accords de type services financés par l’Union européenne.</w:t>
      </w:r>
      <w:r w:rsidRPr="009E1D27" w:rsidR="00C36792">
        <w:rPr>
          <w:rFonts w:asciiTheme="minorHAnsi" w:hAnsiTheme="minorHAnsi" w:cstheme="minorHAnsi"/>
          <w:b/>
          <w:bCs/>
          <w:snapToGrid w:val="0"/>
          <w:sz w:val="22"/>
          <w:szCs w:val="22"/>
          <w:highlight w:val="lightGray"/>
          <w:lang w:val="fr-FR"/>
        </w:rPr>
        <w:t xml:space="preserve"> </w:t>
      </w:r>
      <w:commentRangeEnd w:id="13"/>
      <w:r w:rsidRPr="009E1D27" w:rsidR="00C36792">
        <w:rPr>
          <w:rStyle w:val="CommentReference"/>
          <w:rFonts w:asciiTheme="minorHAnsi" w:hAnsiTheme="minorHAnsi" w:cstheme="minorHAnsi"/>
          <w:sz w:val="22"/>
          <w:szCs w:val="22"/>
          <w:highlight w:val="lightGray"/>
        </w:rPr>
        <w:commentReference w:id="13"/>
      </w:r>
    </w:p>
    <w:p w:rsidRPr="009E1D27" w:rsidR="00C36792" w:rsidP="00901F04" w:rsidRDefault="00C36792" w14:paraId="0073BCD9" w14:textId="77777777">
      <w:pPr>
        <w:spacing w:line="23" w:lineRule="atLeast"/>
        <w:ind w:left="1800"/>
        <w:jc w:val="both"/>
        <w:rPr>
          <w:rFonts w:asciiTheme="minorHAnsi" w:hAnsiTheme="minorHAnsi" w:cstheme="minorHAnsi"/>
          <w:snapToGrid w:val="0"/>
          <w:sz w:val="22"/>
          <w:szCs w:val="22"/>
          <w:lang w:val="fr-CA"/>
        </w:rPr>
      </w:pPr>
    </w:p>
    <w:p w:rsidRPr="009E1D27" w:rsidR="00DB4A6C" w:rsidP="00901F04" w:rsidRDefault="009711B1" w14:paraId="7FFCDDBD" w14:textId="40D6385B">
      <w:pPr>
        <w:tabs>
          <w:tab w:val="num" w:pos="1800"/>
        </w:tabs>
        <w:spacing w:line="23" w:lineRule="atLeast"/>
        <w:ind w:left="709"/>
        <w:jc w:val="both"/>
        <w:rPr>
          <w:rStyle w:val="normaltextrun"/>
          <w:rFonts w:asciiTheme="minorHAnsi" w:hAnsiTheme="minorHAnsi" w:cstheme="minorHAnsi"/>
          <w:snapToGrid w:val="0"/>
          <w:sz w:val="22"/>
          <w:szCs w:val="22"/>
          <w:highlight w:val="lightGray"/>
          <w:lang w:val="fr-CH"/>
        </w:rPr>
      </w:pPr>
      <w:commentRangeStart w:id="14"/>
      <w:r w:rsidRPr="3648C811">
        <w:rPr>
          <w:rFonts w:asciiTheme="minorHAnsi" w:hAnsiTheme="minorHAnsi" w:cstheme="minorBidi"/>
          <w:snapToGrid w:val="0"/>
          <w:sz w:val="22"/>
          <w:szCs w:val="22"/>
          <w:lang w:val="fr-FR"/>
        </w:rPr>
        <w:t xml:space="preserve">En cas de conflit </w:t>
      </w:r>
      <w:commentRangeEnd w:id="14"/>
      <w:r w:rsidRPr="009E1D27">
        <w:rPr>
          <w:rStyle w:val="CommentReference"/>
          <w:rFonts w:asciiTheme="minorHAnsi" w:hAnsiTheme="minorHAnsi" w:eastAsiaTheme="minorHAnsi" w:cstheme="minorHAnsi"/>
          <w:color w:val="000000" w:themeColor="text1"/>
          <w:sz w:val="22"/>
          <w:szCs w:val="22"/>
        </w:rPr>
        <w:commentReference w:id="14"/>
      </w:r>
      <w:r w:rsidRPr="3648C811">
        <w:rPr>
          <w:rFonts w:asciiTheme="minorHAnsi" w:hAnsiTheme="minorHAnsi" w:cstheme="minorBidi"/>
          <w:snapToGrid w:val="0"/>
          <w:sz w:val="22"/>
          <w:szCs w:val="22"/>
          <w:lang w:val="fr-FR"/>
        </w:rPr>
        <w:t xml:space="preserve">entre les dispositions de l’une des annexes et les termes du corps principal de l'Accord, ces derniers prévaudront. </w:t>
      </w:r>
    </w:p>
    <w:p w:rsidRPr="009E1D27" w:rsidR="00DB4A6C" w:rsidP="00901F04" w:rsidRDefault="00DB4A6C" w14:paraId="356D6916" w14:textId="77777777">
      <w:pPr>
        <w:pStyle w:val="BodyText"/>
        <w:spacing w:line="23" w:lineRule="atLeast"/>
        <w:ind w:left="720"/>
        <w:jc w:val="both"/>
        <w:rPr>
          <w:rFonts w:asciiTheme="minorHAnsi" w:hAnsiTheme="minorHAnsi" w:cstheme="minorHAnsi"/>
          <w:snapToGrid w:val="0"/>
          <w:szCs w:val="22"/>
          <w:lang w:val="fr-CA"/>
        </w:rPr>
      </w:pPr>
    </w:p>
    <w:p w:rsidRPr="009E1D27" w:rsidR="00363BFD" w:rsidP="00901F04" w:rsidRDefault="00363BFD" w14:paraId="5D755996" w14:textId="77777777">
      <w:pPr>
        <w:pStyle w:val="Article1"/>
        <w:numPr>
          <w:ilvl w:val="0"/>
          <w:numId w:val="15"/>
        </w:numPr>
        <w:tabs>
          <w:tab w:val="clear" w:pos="567"/>
        </w:tabs>
        <w:spacing w:line="23" w:lineRule="atLeast"/>
        <w:ind w:left="426" w:hanging="426"/>
        <w:rPr>
          <w:rFonts w:asciiTheme="minorHAnsi" w:hAnsiTheme="minorHAnsi" w:cstheme="minorHAnsi"/>
          <w:lang w:val="fr-CA"/>
        </w:rPr>
      </w:pPr>
      <w:r w:rsidRPr="009E1D27">
        <w:rPr>
          <w:rFonts w:asciiTheme="minorHAnsi" w:hAnsiTheme="minorHAnsi" w:cstheme="minorHAnsi"/>
          <w:lang w:val="fr-CA"/>
        </w:rPr>
        <w:t xml:space="preserve">Services </w:t>
      </w:r>
    </w:p>
    <w:p w:rsidRPr="009E1D27" w:rsidR="00363BFD" w:rsidP="00901F04" w:rsidRDefault="00363BFD" w14:paraId="79FAB697" w14:textId="77777777">
      <w:pPr>
        <w:pStyle w:val="BodyText"/>
        <w:spacing w:line="23" w:lineRule="atLeast"/>
        <w:ind w:left="720" w:hanging="720"/>
        <w:jc w:val="both"/>
        <w:rPr>
          <w:rFonts w:asciiTheme="minorHAnsi" w:hAnsiTheme="minorHAnsi" w:cstheme="minorHAnsi"/>
          <w:snapToGrid w:val="0"/>
          <w:szCs w:val="22"/>
          <w:lang w:val="fr-CA"/>
        </w:rPr>
      </w:pPr>
    </w:p>
    <w:p w:rsidRPr="009E1D27" w:rsidR="00432613" w:rsidP="00901F04" w:rsidRDefault="00363BFD" w14:paraId="36B7D67D" w14:textId="171EE00C">
      <w:pPr>
        <w:pStyle w:val="BodyText"/>
        <w:spacing w:line="23" w:lineRule="atLeast"/>
        <w:ind w:left="720" w:hanging="720"/>
        <w:jc w:val="both"/>
        <w:rPr>
          <w:rFonts w:asciiTheme="minorHAnsi" w:hAnsiTheme="minorHAnsi" w:cstheme="minorHAnsi"/>
          <w:snapToGrid w:val="0"/>
          <w:szCs w:val="22"/>
          <w:lang w:val="fr-CA"/>
        </w:rPr>
      </w:pPr>
      <w:r w:rsidRPr="009E1D27">
        <w:rPr>
          <w:rFonts w:asciiTheme="minorHAnsi" w:hAnsiTheme="minorHAnsi" w:cstheme="minorHAnsi"/>
          <w:snapToGrid w:val="0"/>
          <w:szCs w:val="22"/>
          <w:lang w:val="fr-CA"/>
        </w:rPr>
        <w:t>2.1</w:t>
      </w:r>
      <w:r w:rsidRPr="009E1D27">
        <w:rPr>
          <w:rFonts w:asciiTheme="minorHAnsi" w:hAnsiTheme="minorHAnsi" w:cstheme="minorHAnsi"/>
          <w:snapToGrid w:val="0"/>
          <w:szCs w:val="22"/>
          <w:lang w:val="fr-CA"/>
        </w:rPr>
        <w:tab/>
      </w:r>
      <w:r w:rsidRPr="009E1D27" w:rsidR="007C6E4B">
        <w:rPr>
          <w:rFonts w:asciiTheme="minorHAnsi" w:hAnsiTheme="minorHAnsi" w:cstheme="minorHAnsi"/>
          <w:snapToGrid w:val="0"/>
          <w:szCs w:val="22"/>
          <w:lang w:val="fr-CA"/>
        </w:rPr>
        <w:t xml:space="preserve">Le </w:t>
      </w:r>
      <w:r w:rsidRPr="009E1D27" w:rsidR="00403BFA">
        <w:rPr>
          <w:rFonts w:asciiTheme="minorHAnsi" w:hAnsiTheme="minorHAnsi" w:cstheme="minorHAnsi"/>
          <w:snapToGrid w:val="0"/>
          <w:szCs w:val="22"/>
          <w:lang w:val="fr-CH"/>
        </w:rPr>
        <w:t xml:space="preserve">Fournisseur </w:t>
      </w:r>
      <w:r w:rsidRPr="009E1D27" w:rsidR="00AC6AAC">
        <w:rPr>
          <w:rFonts w:asciiTheme="minorHAnsi" w:hAnsiTheme="minorHAnsi" w:cstheme="minorHAnsi"/>
          <w:snapToGrid w:val="0"/>
          <w:szCs w:val="22"/>
          <w:lang w:val="fr-CH"/>
        </w:rPr>
        <w:t xml:space="preserve">de services </w:t>
      </w:r>
      <w:r w:rsidRPr="009E1D27" w:rsidR="00403BFA">
        <w:rPr>
          <w:rFonts w:asciiTheme="minorHAnsi" w:hAnsiTheme="minorHAnsi" w:cstheme="minorHAnsi"/>
          <w:snapToGrid w:val="0"/>
          <w:szCs w:val="22"/>
          <w:lang w:val="fr-CH"/>
        </w:rPr>
        <w:t xml:space="preserve">accepte </w:t>
      </w:r>
      <w:commentRangeStart w:id="15"/>
      <w:r w:rsidRPr="009E1D27" w:rsidR="00403BFA">
        <w:rPr>
          <w:rFonts w:asciiTheme="minorHAnsi" w:hAnsiTheme="minorHAnsi" w:cstheme="minorHAnsi"/>
          <w:snapToGrid w:val="0"/>
          <w:szCs w:val="22"/>
          <w:lang w:val="fr-CH"/>
        </w:rPr>
        <w:t xml:space="preserve">de fournir à l’OIM les </w:t>
      </w:r>
      <w:r w:rsidRPr="009E1D27" w:rsidR="007505CD">
        <w:rPr>
          <w:rFonts w:asciiTheme="minorHAnsi" w:hAnsiTheme="minorHAnsi" w:cstheme="minorHAnsi"/>
          <w:snapToGrid w:val="0"/>
          <w:szCs w:val="22"/>
          <w:lang w:val="fr-CH"/>
        </w:rPr>
        <w:t>Services ci-après</w:t>
      </w:r>
      <w:r w:rsidRPr="009E1D27" w:rsidR="00403BFA">
        <w:rPr>
          <w:rFonts w:asciiTheme="minorHAnsi" w:hAnsiTheme="minorHAnsi" w:cstheme="minorHAnsi"/>
          <w:snapToGrid w:val="0"/>
          <w:szCs w:val="22"/>
          <w:lang w:val="fr-CH"/>
        </w:rPr>
        <w:t xml:space="preserve"> </w:t>
      </w:r>
      <w:commentRangeEnd w:id="15"/>
      <w:r w:rsidRPr="009E1D27" w:rsidR="00B81118">
        <w:rPr>
          <w:rStyle w:val="CommentReference"/>
          <w:rFonts w:asciiTheme="minorHAnsi" w:hAnsiTheme="minorHAnsi" w:cstheme="minorHAnsi"/>
          <w:color w:val="000000" w:themeColor="text1"/>
          <w:sz w:val="22"/>
          <w:szCs w:val="22"/>
        </w:rPr>
        <w:commentReference w:id="15"/>
      </w:r>
      <w:r w:rsidRPr="009E1D27" w:rsidR="007505CD">
        <w:rPr>
          <w:rFonts w:asciiTheme="minorHAnsi" w:hAnsiTheme="minorHAnsi" w:cstheme="minorHAnsi"/>
          <w:snapToGrid w:val="0"/>
          <w:szCs w:val="22"/>
          <w:lang w:val="fr-FR"/>
        </w:rPr>
        <w:t xml:space="preserve">(les </w:t>
      </w:r>
      <w:commentRangeStart w:id="16"/>
      <w:r w:rsidRPr="009E1D27" w:rsidR="007505CD">
        <w:rPr>
          <w:rFonts w:asciiTheme="minorHAnsi" w:hAnsiTheme="minorHAnsi" w:cstheme="minorHAnsi"/>
          <w:snapToGrid w:val="0"/>
          <w:szCs w:val="22"/>
          <w:lang w:val="fr-FR"/>
        </w:rPr>
        <w:t>« </w:t>
      </w:r>
      <w:r w:rsidRPr="009E1D27" w:rsidR="007505CD">
        <w:rPr>
          <w:rFonts w:asciiTheme="minorHAnsi" w:hAnsiTheme="minorHAnsi" w:cstheme="minorHAnsi"/>
          <w:b/>
          <w:bCs/>
          <w:snapToGrid w:val="0"/>
          <w:szCs w:val="22"/>
          <w:lang w:val="fr-FR"/>
        </w:rPr>
        <w:t xml:space="preserve">Services </w:t>
      </w:r>
      <w:r w:rsidRPr="009E1D27" w:rsidR="007505CD">
        <w:rPr>
          <w:rFonts w:asciiTheme="minorHAnsi" w:hAnsiTheme="minorHAnsi" w:cstheme="minorHAnsi"/>
          <w:snapToGrid w:val="0"/>
          <w:szCs w:val="22"/>
          <w:lang w:val="fr-FR"/>
        </w:rPr>
        <w:t>»</w:t>
      </w:r>
      <w:commentRangeEnd w:id="16"/>
      <w:r w:rsidRPr="009E1D27" w:rsidR="008A2D01">
        <w:rPr>
          <w:rStyle w:val="CommentReference"/>
          <w:rFonts w:asciiTheme="minorHAnsi" w:hAnsiTheme="minorHAnsi" w:cstheme="minorHAnsi"/>
          <w:color w:val="000000" w:themeColor="text1"/>
          <w:sz w:val="22"/>
          <w:szCs w:val="22"/>
        </w:rPr>
        <w:commentReference w:id="16"/>
      </w:r>
      <w:r w:rsidRPr="009E1D27" w:rsidR="007505CD">
        <w:rPr>
          <w:rFonts w:asciiTheme="minorHAnsi" w:hAnsiTheme="minorHAnsi" w:cstheme="minorHAnsi"/>
          <w:snapToGrid w:val="0"/>
          <w:szCs w:val="22"/>
          <w:lang w:val="fr-FR"/>
        </w:rPr>
        <w:t xml:space="preserve">) </w:t>
      </w:r>
      <w:r w:rsidRPr="009E1D27" w:rsidR="00403BFA">
        <w:rPr>
          <w:rFonts w:asciiTheme="minorHAnsi" w:hAnsiTheme="minorHAnsi" w:cstheme="minorHAnsi"/>
          <w:snapToGrid w:val="0"/>
          <w:szCs w:val="22"/>
          <w:lang w:val="fr-CH"/>
        </w:rPr>
        <w:t>lorsque demandés</w:t>
      </w:r>
    </w:p>
    <w:p w:rsidRPr="009E1D27" w:rsidR="00403BFA" w:rsidP="00901F04" w:rsidRDefault="00112366" w14:paraId="2624448D" w14:textId="25A8C66F">
      <w:pPr>
        <w:spacing w:line="23" w:lineRule="atLeast"/>
        <w:ind w:left="720"/>
        <w:jc w:val="both"/>
        <w:rPr>
          <w:rFonts w:asciiTheme="minorHAnsi" w:hAnsiTheme="minorHAnsi" w:cstheme="minorHAnsi"/>
          <w:snapToGrid w:val="0"/>
          <w:sz w:val="22"/>
          <w:szCs w:val="22"/>
          <w:lang w:val="fr-CH"/>
        </w:rPr>
      </w:pPr>
      <w:proofErr w:type="gramStart"/>
      <w:r w:rsidRPr="009E1D27">
        <w:rPr>
          <w:rFonts w:asciiTheme="minorHAnsi" w:hAnsiTheme="minorHAnsi" w:cstheme="minorHAnsi"/>
          <w:snapToGrid w:val="0"/>
          <w:sz w:val="22"/>
          <w:szCs w:val="22"/>
          <w:lang w:val="fr-CH"/>
        </w:rPr>
        <w:t>e</w:t>
      </w:r>
      <w:r w:rsidRPr="009E1D27" w:rsidR="00403BFA">
        <w:rPr>
          <w:rFonts w:asciiTheme="minorHAnsi" w:hAnsiTheme="minorHAnsi" w:cstheme="minorHAnsi"/>
          <w:snapToGrid w:val="0"/>
          <w:sz w:val="22"/>
          <w:szCs w:val="22"/>
          <w:lang w:val="fr-CH"/>
        </w:rPr>
        <w:t>n</w:t>
      </w:r>
      <w:proofErr w:type="gramEnd"/>
      <w:r w:rsidRPr="009E1D27" w:rsidR="00403BFA">
        <w:rPr>
          <w:rFonts w:asciiTheme="minorHAnsi" w:hAnsiTheme="minorHAnsi" w:cstheme="minorHAnsi"/>
          <w:snapToGrid w:val="0"/>
          <w:sz w:val="22"/>
          <w:szCs w:val="22"/>
          <w:lang w:val="fr-CH"/>
        </w:rPr>
        <w:t xml:space="preserve"> </w:t>
      </w:r>
      <w:r w:rsidRPr="009E1D27" w:rsidR="00432613">
        <w:rPr>
          <w:rFonts w:asciiTheme="minorHAnsi" w:hAnsiTheme="minorHAnsi" w:cstheme="minorHAnsi"/>
          <w:snapToGrid w:val="0"/>
          <w:sz w:val="22"/>
          <w:szCs w:val="22"/>
          <w:lang w:val="fr-CH"/>
        </w:rPr>
        <w:t>v</w:t>
      </w:r>
      <w:r w:rsidRPr="009E1D27" w:rsidR="00403BFA">
        <w:rPr>
          <w:rFonts w:asciiTheme="minorHAnsi" w:hAnsiTheme="minorHAnsi" w:cstheme="minorHAnsi"/>
          <w:snapToGrid w:val="0"/>
          <w:sz w:val="22"/>
          <w:szCs w:val="22"/>
          <w:lang w:val="fr-CH"/>
        </w:rPr>
        <w:t xml:space="preserve">ertu d’un </w:t>
      </w:r>
      <w:commentRangeStart w:id="17"/>
      <w:r w:rsidRPr="009E1D27" w:rsidR="00403BFA">
        <w:rPr>
          <w:rFonts w:asciiTheme="minorHAnsi" w:hAnsiTheme="minorHAnsi" w:cstheme="minorHAnsi"/>
          <w:snapToGrid w:val="0"/>
          <w:sz w:val="22"/>
          <w:szCs w:val="22"/>
          <w:lang w:val="fr-CH"/>
        </w:rPr>
        <w:t xml:space="preserve">bon de commande (voir le modèle à l’annexe </w:t>
      </w:r>
      <w:r w:rsidRPr="009E1D27" w:rsidR="00FD3B45">
        <w:rPr>
          <w:rFonts w:asciiTheme="minorHAnsi" w:hAnsiTheme="minorHAnsi" w:cstheme="minorHAnsi"/>
          <w:snapToGrid w:val="0"/>
          <w:sz w:val="22"/>
          <w:szCs w:val="22"/>
          <w:lang w:val="fr-CH"/>
        </w:rPr>
        <w:t>E</w:t>
      </w:r>
      <w:r w:rsidRPr="009E1D27" w:rsidR="00403BFA">
        <w:rPr>
          <w:rFonts w:asciiTheme="minorHAnsi" w:hAnsiTheme="minorHAnsi" w:cstheme="minorHAnsi"/>
          <w:snapToGrid w:val="0"/>
          <w:sz w:val="22"/>
          <w:szCs w:val="22"/>
          <w:lang w:val="fr-CH"/>
        </w:rPr>
        <w:t xml:space="preserve">) </w:t>
      </w:r>
      <w:commentRangeEnd w:id="17"/>
      <w:r w:rsidRPr="009E1D27" w:rsidR="00403BFA">
        <w:rPr>
          <w:rStyle w:val="CommentReference"/>
          <w:rFonts w:asciiTheme="minorHAnsi" w:hAnsiTheme="minorHAnsi" w:cstheme="minorHAnsi"/>
          <w:sz w:val="22"/>
          <w:szCs w:val="22"/>
        </w:rPr>
        <w:commentReference w:id="17"/>
      </w:r>
      <w:r w:rsidRPr="009E1D27" w:rsidR="00382AC1">
        <w:rPr>
          <w:rFonts w:asciiTheme="minorHAnsi" w:hAnsiTheme="minorHAnsi" w:cstheme="minorHAnsi"/>
          <w:snapToGrid w:val="0"/>
          <w:sz w:val="22"/>
          <w:szCs w:val="22"/>
          <w:lang w:val="fr-CH"/>
        </w:rPr>
        <w:t>(</w:t>
      </w:r>
      <w:r w:rsidRPr="009E1D27" w:rsidR="00382AC1">
        <w:rPr>
          <w:rFonts w:asciiTheme="minorHAnsi" w:hAnsiTheme="minorHAnsi" w:cstheme="minorHAnsi"/>
          <w:snapToGrid w:val="0"/>
          <w:sz w:val="22"/>
          <w:szCs w:val="22"/>
          <w:lang w:val="fr-FR"/>
        </w:rPr>
        <w:t>« </w:t>
      </w:r>
      <w:r w:rsidRPr="009E1D27" w:rsidR="00382AC1">
        <w:rPr>
          <w:rFonts w:asciiTheme="minorHAnsi" w:hAnsiTheme="minorHAnsi" w:cstheme="minorHAnsi"/>
          <w:b/>
          <w:bCs/>
          <w:snapToGrid w:val="0"/>
          <w:sz w:val="22"/>
          <w:szCs w:val="22"/>
          <w:lang w:val="fr-FR"/>
        </w:rPr>
        <w:t xml:space="preserve">Bon de commande </w:t>
      </w:r>
      <w:r w:rsidRPr="009E1D27" w:rsidR="00382AC1">
        <w:rPr>
          <w:rFonts w:asciiTheme="minorHAnsi" w:hAnsiTheme="minorHAnsi" w:cstheme="minorHAnsi"/>
          <w:snapToGrid w:val="0"/>
          <w:sz w:val="22"/>
          <w:szCs w:val="22"/>
          <w:lang w:val="fr-FR"/>
        </w:rPr>
        <w:t xml:space="preserve">») </w:t>
      </w:r>
      <w:r w:rsidRPr="009E1D27" w:rsidR="00403BFA">
        <w:rPr>
          <w:rFonts w:asciiTheme="minorHAnsi" w:hAnsiTheme="minorHAnsi" w:cstheme="minorHAnsi"/>
          <w:snapToGrid w:val="0"/>
          <w:sz w:val="22"/>
          <w:szCs w:val="22"/>
          <w:lang w:val="fr-CH"/>
        </w:rPr>
        <w:t>à concurrence des quantités</w:t>
      </w:r>
      <w:r w:rsidRPr="009E1D27" w:rsidR="00DB74A8">
        <w:rPr>
          <w:rFonts w:asciiTheme="minorHAnsi" w:hAnsiTheme="minorHAnsi" w:cstheme="minorHAnsi"/>
          <w:snapToGrid w:val="0"/>
          <w:sz w:val="22"/>
          <w:szCs w:val="22"/>
          <w:lang w:val="fr-CH"/>
        </w:rPr>
        <w:t xml:space="preserve"> indiquées </w:t>
      </w:r>
      <w:r w:rsidRPr="009E1D27" w:rsidR="00403BFA">
        <w:rPr>
          <w:rFonts w:asciiTheme="minorHAnsi" w:hAnsiTheme="minorHAnsi" w:cstheme="minorHAnsi"/>
          <w:snapToGrid w:val="0"/>
          <w:sz w:val="22"/>
          <w:szCs w:val="22"/>
          <w:lang w:val="fr-CH"/>
        </w:rPr>
        <w:t>dans ce dernier, dans le strict respect des caractéristiques, et au prix fixé pour chaque</w:t>
      </w:r>
      <w:r w:rsidRPr="009E1D27" w:rsidR="00DB74A8">
        <w:rPr>
          <w:rFonts w:asciiTheme="minorHAnsi" w:hAnsiTheme="minorHAnsi" w:cstheme="minorHAnsi"/>
          <w:snapToGrid w:val="0"/>
          <w:sz w:val="22"/>
          <w:szCs w:val="22"/>
          <w:lang w:val="fr-CH"/>
        </w:rPr>
        <w:t xml:space="preserve"> </w:t>
      </w:r>
      <w:r w:rsidRPr="009E1D27" w:rsidR="00FD3B45">
        <w:rPr>
          <w:rFonts w:asciiTheme="minorHAnsi" w:hAnsiTheme="minorHAnsi" w:cstheme="minorHAnsi"/>
          <w:snapToGrid w:val="0"/>
          <w:sz w:val="22"/>
          <w:szCs w:val="22"/>
          <w:lang w:val="fr-CH"/>
        </w:rPr>
        <w:t>service</w:t>
      </w:r>
      <w:r w:rsidRPr="009E1D27" w:rsidR="00403BFA">
        <w:rPr>
          <w:rFonts w:asciiTheme="minorHAnsi" w:hAnsiTheme="minorHAnsi" w:cstheme="minorHAnsi"/>
          <w:snapToGrid w:val="0"/>
          <w:sz w:val="22"/>
          <w:szCs w:val="22"/>
          <w:lang w:val="fr-CH"/>
        </w:rPr>
        <w:t xml:space="preserve"> dans les tarifs reproduits à l’annexe B, et conformément aux </w:t>
      </w:r>
      <w:r w:rsidRPr="009E1D27" w:rsidR="00FD3B45">
        <w:rPr>
          <w:rFonts w:asciiTheme="minorHAnsi" w:hAnsiTheme="minorHAnsi" w:cstheme="minorHAnsi"/>
          <w:snapToGrid w:val="0"/>
          <w:sz w:val="22"/>
          <w:szCs w:val="22"/>
          <w:lang w:val="fr-CH"/>
        </w:rPr>
        <w:t>stipulations</w:t>
      </w:r>
      <w:r w:rsidRPr="009E1D27" w:rsidR="00403BFA">
        <w:rPr>
          <w:rFonts w:asciiTheme="minorHAnsi" w:hAnsiTheme="minorHAnsi" w:cstheme="minorHAnsi"/>
          <w:snapToGrid w:val="0"/>
          <w:sz w:val="22"/>
          <w:szCs w:val="22"/>
          <w:lang w:val="fr-CH"/>
        </w:rPr>
        <w:t xml:space="preserve"> figurant à l’annexe C et au calendrier de livraison indiqué dans chaque </w:t>
      </w:r>
      <w:r w:rsidRPr="009E1D27" w:rsidR="00A03336">
        <w:rPr>
          <w:rFonts w:asciiTheme="minorHAnsi" w:hAnsiTheme="minorHAnsi" w:cstheme="minorHAnsi"/>
          <w:snapToGrid w:val="0"/>
          <w:sz w:val="22"/>
          <w:szCs w:val="22"/>
          <w:lang w:val="fr-CH"/>
        </w:rPr>
        <w:t>B</w:t>
      </w:r>
      <w:r w:rsidRPr="009E1D27" w:rsidR="00403BFA">
        <w:rPr>
          <w:rFonts w:asciiTheme="minorHAnsi" w:hAnsiTheme="minorHAnsi" w:cstheme="minorHAnsi"/>
          <w:snapToGrid w:val="0"/>
          <w:sz w:val="22"/>
          <w:szCs w:val="22"/>
          <w:lang w:val="fr-CH"/>
        </w:rPr>
        <w:t>on de commande.</w:t>
      </w:r>
    </w:p>
    <w:p w:rsidRPr="009E1D27" w:rsidR="00363BFD" w:rsidP="00901F04" w:rsidRDefault="00363BFD" w14:paraId="68C17855" w14:textId="77777777">
      <w:pPr>
        <w:pStyle w:val="BodyText"/>
        <w:spacing w:line="23" w:lineRule="atLeast"/>
        <w:ind w:left="720" w:hanging="720"/>
        <w:jc w:val="both"/>
        <w:rPr>
          <w:rFonts w:asciiTheme="minorHAnsi" w:hAnsiTheme="minorHAnsi" w:cstheme="minorHAnsi"/>
          <w:snapToGrid w:val="0"/>
          <w:szCs w:val="22"/>
          <w:lang w:val="fr-CH"/>
        </w:rPr>
      </w:pPr>
    </w:p>
    <w:p w:rsidRPr="009E1D27" w:rsidR="00363BFD" w:rsidP="00901F04" w:rsidRDefault="00363BFD" w14:paraId="61324605" w14:textId="5881F917">
      <w:pPr>
        <w:pStyle w:val="BodyText"/>
        <w:spacing w:line="23" w:lineRule="atLeast"/>
        <w:ind w:left="720" w:hanging="720"/>
        <w:jc w:val="both"/>
        <w:rPr>
          <w:rFonts w:asciiTheme="minorHAnsi" w:hAnsiTheme="minorHAnsi" w:cstheme="minorHAnsi"/>
          <w:szCs w:val="22"/>
          <w:highlight w:val="lightGray"/>
          <w:lang w:val="fr-CA"/>
        </w:rPr>
      </w:pPr>
      <w:r w:rsidRPr="009E1D27">
        <w:rPr>
          <w:rFonts w:asciiTheme="minorHAnsi" w:hAnsiTheme="minorHAnsi" w:cstheme="minorHAnsi"/>
          <w:szCs w:val="22"/>
          <w:lang w:val="fr-CA"/>
        </w:rPr>
        <w:tab/>
      </w:r>
      <w:r w:rsidRPr="009E1D27">
        <w:rPr>
          <w:rFonts w:asciiTheme="minorHAnsi" w:hAnsiTheme="minorHAnsi" w:cstheme="minorHAnsi"/>
          <w:szCs w:val="22"/>
          <w:highlight w:val="lightGray"/>
          <w:lang w:val="fr-CA"/>
        </w:rPr>
        <w:t>[</w:t>
      </w:r>
      <w:r w:rsidRPr="009E1D27" w:rsidR="00472838">
        <w:rPr>
          <w:rFonts w:asciiTheme="minorHAnsi" w:hAnsiTheme="minorHAnsi" w:cstheme="minorHAnsi"/>
          <w:szCs w:val="22"/>
          <w:highlight w:val="lightGray"/>
          <w:lang w:val="fr-CA"/>
        </w:rPr>
        <w:t>Préciser les services à fournir</w:t>
      </w:r>
      <w:r w:rsidRPr="009E1D27">
        <w:rPr>
          <w:rFonts w:asciiTheme="minorHAnsi" w:hAnsiTheme="minorHAnsi" w:cstheme="minorHAnsi"/>
          <w:szCs w:val="22"/>
          <w:highlight w:val="lightGray"/>
          <w:lang w:val="fr-CA"/>
        </w:rPr>
        <w:t xml:space="preserve">. </w:t>
      </w:r>
      <w:r w:rsidRPr="009E1D27" w:rsidR="00863967">
        <w:rPr>
          <w:rFonts w:asciiTheme="minorHAnsi" w:hAnsiTheme="minorHAnsi" w:cstheme="minorHAnsi"/>
          <w:szCs w:val="22"/>
          <w:highlight w:val="lightGray"/>
          <w:lang w:val="fr-CA"/>
        </w:rPr>
        <w:t>Le cas échéant, in</w:t>
      </w:r>
      <w:r w:rsidRPr="009E1D27" w:rsidR="00780144">
        <w:rPr>
          <w:rFonts w:asciiTheme="minorHAnsi" w:hAnsiTheme="minorHAnsi" w:cstheme="minorHAnsi"/>
          <w:szCs w:val="22"/>
          <w:highlight w:val="lightGray"/>
          <w:lang w:val="fr-CA"/>
        </w:rPr>
        <w:t>diquer</w:t>
      </w:r>
      <w:r w:rsidRPr="009E1D27" w:rsidR="00863967">
        <w:rPr>
          <w:rFonts w:asciiTheme="minorHAnsi" w:hAnsiTheme="minorHAnsi" w:cstheme="minorHAnsi"/>
          <w:szCs w:val="22"/>
          <w:highlight w:val="lightGray"/>
          <w:lang w:val="fr-CA"/>
        </w:rPr>
        <w:t xml:space="preserve"> la </w:t>
      </w:r>
      <w:r w:rsidRPr="009E1D27" w:rsidR="00780144">
        <w:rPr>
          <w:rFonts w:asciiTheme="minorHAnsi" w:hAnsiTheme="minorHAnsi" w:cstheme="minorHAnsi"/>
          <w:szCs w:val="22"/>
          <w:highlight w:val="lightGray"/>
          <w:lang w:val="fr-CA"/>
        </w:rPr>
        <w:t>location et toute autre exigence relative à la fourniture de services</w:t>
      </w:r>
      <w:r w:rsidRPr="009E1D27" w:rsidR="00B7756B">
        <w:rPr>
          <w:rFonts w:asciiTheme="minorHAnsi" w:hAnsiTheme="minorHAnsi" w:cstheme="minorHAnsi"/>
          <w:szCs w:val="22"/>
          <w:highlight w:val="lightGray"/>
          <w:lang w:val="fr-CA"/>
        </w:rPr>
        <w:t xml:space="preserve">. Énumérer tous les services </w:t>
      </w:r>
      <w:r w:rsidRPr="009E1D27" w:rsidR="00931CF0">
        <w:rPr>
          <w:rFonts w:asciiTheme="minorHAnsi" w:hAnsiTheme="minorHAnsi" w:cstheme="minorHAnsi"/>
          <w:szCs w:val="22"/>
          <w:highlight w:val="lightGray"/>
          <w:lang w:val="fr-CA"/>
        </w:rPr>
        <w:t xml:space="preserve">offerts </w:t>
      </w:r>
      <w:r w:rsidRPr="009E1D27" w:rsidR="00B7756B">
        <w:rPr>
          <w:rFonts w:asciiTheme="minorHAnsi" w:hAnsiTheme="minorHAnsi" w:cstheme="minorHAnsi"/>
          <w:szCs w:val="22"/>
          <w:highlight w:val="lightGray"/>
          <w:lang w:val="fr-CA"/>
        </w:rPr>
        <w:t>et</w:t>
      </w:r>
      <w:r w:rsidRPr="009E1D27" w:rsidR="00620AC8">
        <w:rPr>
          <w:rFonts w:asciiTheme="minorHAnsi" w:hAnsiTheme="minorHAnsi" w:cstheme="minorHAnsi"/>
          <w:szCs w:val="22"/>
          <w:highlight w:val="lightGray"/>
          <w:lang w:val="fr-CA"/>
        </w:rPr>
        <w:t xml:space="preserve"> les</w:t>
      </w:r>
      <w:r w:rsidRPr="009E1D27" w:rsidR="00B7756B">
        <w:rPr>
          <w:rFonts w:asciiTheme="minorHAnsi" w:hAnsiTheme="minorHAnsi" w:cstheme="minorHAnsi"/>
          <w:szCs w:val="22"/>
          <w:highlight w:val="lightGray"/>
          <w:lang w:val="fr-CA"/>
        </w:rPr>
        <w:t xml:space="preserve"> </w:t>
      </w:r>
      <w:r w:rsidRPr="009E1D27" w:rsidR="00F86174">
        <w:rPr>
          <w:rFonts w:asciiTheme="minorHAnsi" w:hAnsiTheme="minorHAnsi" w:cstheme="minorHAnsi"/>
          <w:szCs w:val="22"/>
          <w:highlight w:val="lightGray"/>
          <w:lang w:val="fr-CA"/>
        </w:rPr>
        <w:t>résultats attendus</w:t>
      </w:r>
      <w:r w:rsidRPr="009E1D27" w:rsidR="00931CF0">
        <w:rPr>
          <w:rFonts w:asciiTheme="minorHAnsi" w:hAnsiTheme="minorHAnsi" w:cstheme="minorHAnsi"/>
          <w:szCs w:val="22"/>
          <w:highlight w:val="lightGray"/>
          <w:lang w:val="fr-CA"/>
        </w:rPr>
        <w:t xml:space="preserve">. </w:t>
      </w:r>
      <w:r w:rsidRPr="009E1D27" w:rsidR="00620AC8">
        <w:rPr>
          <w:rFonts w:asciiTheme="minorHAnsi" w:hAnsiTheme="minorHAnsi" w:cstheme="minorHAnsi"/>
          <w:szCs w:val="22"/>
          <w:highlight w:val="lightGray"/>
          <w:lang w:val="fr-CA"/>
        </w:rPr>
        <w:t xml:space="preserve">La description doit être aussi détaillée que possible afin </w:t>
      </w:r>
      <w:r w:rsidRPr="009E1D27" w:rsidR="00525D86">
        <w:rPr>
          <w:rFonts w:asciiTheme="minorHAnsi" w:hAnsiTheme="minorHAnsi" w:cstheme="minorHAnsi"/>
          <w:szCs w:val="22"/>
          <w:highlight w:val="lightGray"/>
          <w:lang w:val="fr-CA"/>
        </w:rPr>
        <w:t xml:space="preserve">d’établir une mesure d’appréciation </w:t>
      </w:r>
      <w:r w:rsidRPr="009E1D27" w:rsidR="008C3E70">
        <w:rPr>
          <w:rFonts w:asciiTheme="minorHAnsi" w:hAnsiTheme="minorHAnsi" w:cstheme="minorHAnsi"/>
          <w:szCs w:val="22"/>
          <w:highlight w:val="lightGray"/>
          <w:lang w:val="fr-CA"/>
        </w:rPr>
        <w:t xml:space="preserve">de </w:t>
      </w:r>
      <w:r w:rsidRPr="009E1D27" w:rsidR="00294812">
        <w:rPr>
          <w:rFonts w:asciiTheme="minorHAnsi" w:hAnsiTheme="minorHAnsi" w:cstheme="minorHAnsi"/>
          <w:szCs w:val="22"/>
          <w:highlight w:val="lightGray"/>
          <w:lang w:val="fr-CA"/>
        </w:rPr>
        <w:t xml:space="preserve">la conformité </w:t>
      </w:r>
      <w:r w:rsidRPr="009E1D27" w:rsidR="003A5800">
        <w:rPr>
          <w:rFonts w:asciiTheme="minorHAnsi" w:hAnsiTheme="minorHAnsi" w:cstheme="minorHAnsi"/>
          <w:szCs w:val="22"/>
          <w:highlight w:val="lightGray"/>
          <w:lang w:val="fr-CA"/>
        </w:rPr>
        <w:t xml:space="preserve">qui soit fiable. Il </w:t>
      </w:r>
      <w:r w:rsidRPr="009E1D27" w:rsidR="00992EE4">
        <w:rPr>
          <w:rFonts w:asciiTheme="minorHAnsi" w:hAnsiTheme="minorHAnsi" w:cstheme="minorHAnsi"/>
          <w:szCs w:val="22"/>
          <w:highlight w:val="lightGray"/>
          <w:lang w:val="fr-CA"/>
        </w:rPr>
        <w:t>peut s’avérer nécessaire de joindre une description des Services en annexe</w:t>
      </w:r>
      <w:r w:rsidRPr="009E1D27">
        <w:rPr>
          <w:rFonts w:asciiTheme="minorHAnsi" w:hAnsiTheme="minorHAnsi" w:cstheme="minorHAnsi"/>
          <w:szCs w:val="22"/>
          <w:highlight w:val="lightGray"/>
          <w:lang w:val="fr-CA"/>
        </w:rPr>
        <w:t>.]</w:t>
      </w:r>
    </w:p>
    <w:p w:rsidRPr="009E1D27" w:rsidR="00363BFD" w:rsidP="00901F04" w:rsidRDefault="00363BFD" w14:paraId="60B5124B" w14:textId="77777777">
      <w:pPr>
        <w:pStyle w:val="BodyText"/>
        <w:tabs>
          <w:tab w:val="left" w:pos="720"/>
        </w:tabs>
        <w:spacing w:line="23" w:lineRule="atLeast"/>
        <w:ind w:left="720" w:hanging="720"/>
        <w:jc w:val="both"/>
        <w:rPr>
          <w:rFonts w:asciiTheme="minorHAnsi" w:hAnsiTheme="minorHAnsi" w:cstheme="minorHAnsi"/>
          <w:szCs w:val="22"/>
          <w:lang w:val="fr-CA"/>
        </w:rPr>
      </w:pPr>
    </w:p>
    <w:p w:rsidRPr="009E1D27" w:rsidR="00363BFD" w:rsidP="00901F04" w:rsidRDefault="00363BFD" w14:paraId="2B7E1EAD" w14:textId="7CA431C5">
      <w:pPr>
        <w:pStyle w:val="BodyText"/>
        <w:tabs>
          <w:tab w:val="left" w:pos="720"/>
        </w:tabs>
        <w:spacing w:line="23" w:lineRule="atLeast"/>
        <w:ind w:left="720" w:hanging="720"/>
        <w:jc w:val="both"/>
        <w:rPr>
          <w:rFonts w:asciiTheme="minorHAnsi" w:hAnsiTheme="minorHAnsi" w:cstheme="minorHAnsi"/>
          <w:szCs w:val="22"/>
          <w:lang w:val="fr-CA"/>
        </w:rPr>
      </w:pPr>
      <w:r w:rsidRPr="009E1D27">
        <w:rPr>
          <w:rFonts w:asciiTheme="minorHAnsi" w:hAnsiTheme="minorHAnsi" w:cstheme="minorHAnsi"/>
          <w:szCs w:val="22"/>
          <w:lang w:val="fr-CA"/>
        </w:rPr>
        <w:t>2.</w:t>
      </w:r>
      <w:r w:rsidRPr="009E1D27" w:rsidR="003855BA">
        <w:rPr>
          <w:rFonts w:asciiTheme="minorHAnsi" w:hAnsiTheme="minorHAnsi" w:cstheme="minorHAnsi"/>
          <w:szCs w:val="22"/>
          <w:lang w:val="fr-CA"/>
        </w:rPr>
        <w:t>2</w:t>
      </w:r>
      <w:r w:rsidRPr="009E1D27">
        <w:rPr>
          <w:rFonts w:asciiTheme="minorHAnsi" w:hAnsiTheme="minorHAnsi" w:cstheme="minorHAnsi"/>
          <w:szCs w:val="22"/>
          <w:lang w:val="fr-CA"/>
        </w:rPr>
        <w:tab/>
      </w:r>
      <w:r w:rsidRPr="009E1D27" w:rsidR="00A35097">
        <w:rPr>
          <w:rFonts w:asciiTheme="minorHAnsi" w:hAnsiTheme="minorHAnsi" w:cstheme="minorHAnsi"/>
          <w:szCs w:val="22"/>
          <w:lang w:val="fr-CA"/>
        </w:rPr>
        <w:t xml:space="preserve">Le Fournisseur </w:t>
      </w:r>
      <w:r w:rsidRPr="009E1D27" w:rsidR="00AC6AAC">
        <w:rPr>
          <w:rFonts w:asciiTheme="minorHAnsi" w:hAnsiTheme="minorHAnsi" w:cstheme="minorHAnsi"/>
          <w:szCs w:val="22"/>
          <w:lang w:val="fr-CA"/>
        </w:rPr>
        <w:t xml:space="preserve">de services </w:t>
      </w:r>
      <w:r w:rsidRPr="009E1D27" w:rsidR="00A35097">
        <w:rPr>
          <w:rFonts w:asciiTheme="minorHAnsi" w:hAnsiTheme="minorHAnsi" w:cstheme="minorHAnsi"/>
          <w:szCs w:val="22"/>
          <w:lang w:val="fr-CA"/>
        </w:rPr>
        <w:t xml:space="preserve">accepte de fournir les Services </w:t>
      </w:r>
      <w:r w:rsidRPr="009E1D27" w:rsidR="00BB60AD">
        <w:rPr>
          <w:rFonts w:asciiTheme="minorHAnsi" w:hAnsiTheme="minorHAnsi" w:cstheme="minorHAnsi"/>
          <w:szCs w:val="22"/>
          <w:lang w:val="fr-CA"/>
        </w:rPr>
        <w:t xml:space="preserve">requis dans le cadre de l’Accord </w:t>
      </w:r>
      <w:r w:rsidRPr="009E1D27" w:rsidR="00C33F33">
        <w:rPr>
          <w:rFonts w:asciiTheme="minorHAnsi" w:hAnsiTheme="minorHAnsi" w:cstheme="minorHAnsi"/>
          <w:szCs w:val="22"/>
          <w:lang w:val="fr-CA"/>
        </w:rPr>
        <w:t xml:space="preserve">en strict conformité </w:t>
      </w:r>
      <w:r w:rsidRPr="009E1D27" w:rsidR="002F67A6">
        <w:rPr>
          <w:rFonts w:asciiTheme="minorHAnsi" w:hAnsiTheme="minorHAnsi" w:cstheme="minorHAnsi"/>
          <w:szCs w:val="22"/>
          <w:lang w:val="fr-CA"/>
        </w:rPr>
        <w:t xml:space="preserve">avec les </w:t>
      </w:r>
      <w:r w:rsidRPr="009E1D27" w:rsidR="00230888">
        <w:rPr>
          <w:rFonts w:asciiTheme="minorHAnsi" w:hAnsiTheme="minorHAnsi" w:cstheme="minorHAnsi"/>
          <w:szCs w:val="22"/>
          <w:lang w:val="fr-CA"/>
        </w:rPr>
        <w:t xml:space="preserve">spécifications du </w:t>
      </w:r>
      <w:r w:rsidRPr="009E1D27" w:rsidR="00C92AED">
        <w:rPr>
          <w:rFonts w:asciiTheme="minorHAnsi" w:hAnsiTheme="minorHAnsi" w:cstheme="minorHAnsi"/>
          <w:szCs w:val="22"/>
          <w:lang w:val="fr-CA"/>
        </w:rPr>
        <w:t xml:space="preserve">présent article et de toute annexe jointe. </w:t>
      </w:r>
    </w:p>
    <w:p w:rsidRPr="009E1D27" w:rsidR="00363BFD" w:rsidP="00901F04" w:rsidRDefault="00363BFD" w14:paraId="5383DD95" w14:textId="77777777">
      <w:pPr>
        <w:pStyle w:val="BodyText"/>
        <w:tabs>
          <w:tab w:val="left" w:pos="567"/>
        </w:tabs>
        <w:spacing w:line="23" w:lineRule="atLeast"/>
        <w:ind w:left="567" w:hanging="567"/>
        <w:jc w:val="both"/>
        <w:rPr>
          <w:rFonts w:asciiTheme="minorHAnsi" w:hAnsiTheme="minorHAnsi" w:cstheme="minorHAnsi"/>
          <w:szCs w:val="22"/>
          <w:highlight w:val="lightGray"/>
          <w:lang w:val="fr-CA"/>
        </w:rPr>
      </w:pPr>
    </w:p>
    <w:p w:rsidRPr="009E1D27" w:rsidR="002B18AB" w:rsidP="00901F04" w:rsidRDefault="00363BFD" w14:paraId="1C613647" w14:textId="6358B166">
      <w:pPr>
        <w:pStyle w:val="BodyText"/>
        <w:tabs>
          <w:tab w:val="left" w:pos="720"/>
        </w:tabs>
        <w:spacing w:line="23" w:lineRule="atLeast"/>
        <w:ind w:left="720" w:hanging="720"/>
        <w:jc w:val="both"/>
        <w:rPr>
          <w:rFonts w:asciiTheme="minorHAnsi" w:hAnsiTheme="minorHAnsi" w:cstheme="minorHAnsi"/>
          <w:szCs w:val="22"/>
          <w:lang w:val="fr-CA"/>
        </w:rPr>
      </w:pPr>
      <w:bookmarkStart w:name="_Hlk41039925" w:id="18"/>
      <w:r w:rsidRPr="009E1D27">
        <w:rPr>
          <w:rFonts w:asciiTheme="minorHAnsi" w:hAnsiTheme="minorHAnsi" w:cstheme="minorHAnsi"/>
          <w:szCs w:val="22"/>
          <w:lang w:val="fr-CA"/>
        </w:rPr>
        <w:t>2.</w:t>
      </w:r>
      <w:r w:rsidRPr="009E1D27" w:rsidR="003855BA">
        <w:rPr>
          <w:rFonts w:asciiTheme="minorHAnsi" w:hAnsiTheme="minorHAnsi" w:cstheme="minorHAnsi"/>
          <w:szCs w:val="22"/>
          <w:lang w:val="fr-CA"/>
        </w:rPr>
        <w:t>3</w:t>
      </w:r>
      <w:r w:rsidRPr="009E1D27">
        <w:rPr>
          <w:rFonts w:asciiTheme="minorHAnsi" w:hAnsiTheme="minorHAnsi" w:cstheme="minorHAnsi"/>
          <w:szCs w:val="22"/>
          <w:lang w:val="fr-CA"/>
        </w:rPr>
        <w:tab/>
      </w:r>
      <w:r w:rsidRPr="009E1D27" w:rsidR="00557EBA">
        <w:rPr>
          <w:rFonts w:asciiTheme="minorHAnsi" w:hAnsiTheme="minorHAnsi" w:cstheme="minorHAnsi"/>
          <w:szCs w:val="22"/>
          <w:lang w:val="fr-CA"/>
        </w:rPr>
        <w:t xml:space="preserve">Aucune </w:t>
      </w:r>
      <w:r w:rsidRPr="009E1D27" w:rsidR="00BF41E4">
        <w:rPr>
          <w:rFonts w:asciiTheme="minorHAnsi" w:hAnsiTheme="minorHAnsi" w:cstheme="minorHAnsi"/>
          <w:szCs w:val="22"/>
          <w:lang w:val="fr-CA"/>
        </w:rPr>
        <w:t>stipulation</w:t>
      </w:r>
      <w:r w:rsidRPr="009E1D27" w:rsidR="00557EBA">
        <w:rPr>
          <w:rFonts w:asciiTheme="minorHAnsi" w:hAnsiTheme="minorHAnsi" w:cstheme="minorHAnsi"/>
          <w:szCs w:val="22"/>
          <w:lang w:val="fr-CA"/>
        </w:rPr>
        <w:t xml:space="preserve"> du présent Accord ne sera </w:t>
      </w:r>
      <w:proofErr w:type="gramStart"/>
      <w:r w:rsidRPr="009E1D27" w:rsidR="00557EBA">
        <w:rPr>
          <w:rFonts w:asciiTheme="minorHAnsi" w:hAnsiTheme="minorHAnsi" w:cstheme="minorHAnsi"/>
          <w:szCs w:val="22"/>
          <w:lang w:val="fr-CA"/>
        </w:rPr>
        <w:t>interprétée</w:t>
      </w:r>
      <w:proofErr w:type="gramEnd"/>
      <w:r w:rsidRPr="009E1D27" w:rsidR="00557EBA">
        <w:rPr>
          <w:rFonts w:asciiTheme="minorHAnsi" w:hAnsiTheme="minorHAnsi" w:cstheme="minorHAnsi"/>
          <w:szCs w:val="22"/>
          <w:lang w:val="fr-CA"/>
        </w:rPr>
        <w:t xml:space="preserve"> comme </w:t>
      </w:r>
      <w:r w:rsidRPr="009E1D27" w:rsidR="00BF41E4">
        <w:rPr>
          <w:rFonts w:asciiTheme="minorHAnsi" w:hAnsiTheme="minorHAnsi" w:cstheme="minorHAnsi"/>
          <w:szCs w:val="22"/>
          <w:lang w:val="fr-CA"/>
        </w:rPr>
        <w:t xml:space="preserve">créant une relation </w:t>
      </w:r>
      <w:r w:rsidRPr="009E1D27" w:rsidR="00F04101">
        <w:rPr>
          <w:rFonts w:asciiTheme="minorHAnsi" w:hAnsiTheme="minorHAnsi" w:cstheme="minorHAnsi"/>
          <w:szCs w:val="22"/>
          <w:lang w:val="fr-CA"/>
        </w:rPr>
        <w:t>d’exclusivité</w:t>
      </w:r>
      <w:r w:rsidRPr="009E1D27" w:rsidR="00BF41E4">
        <w:rPr>
          <w:rFonts w:asciiTheme="minorHAnsi" w:hAnsiTheme="minorHAnsi" w:cstheme="minorHAnsi"/>
          <w:szCs w:val="22"/>
          <w:lang w:val="fr-CA"/>
        </w:rPr>
        <w:t xml:space="preserve"> entre les Parties.</w:t>
      </w:r>
      <w:r w:rsidRPr="009E1D27">
        <w:rPr>
          <w:rFonts w:asciiTheme="minorHAnsi" w:hAnsiTheme="minorHAnsi" w:cstheme="minorHAnsi"/>
          <w:szCs w:val="22"/>
          <w:lang w:val="fr-CA"/>
        </w:rPr>
        <w:t xml:space="preserve"> </w:t>
      </w:r>
    </w:p>
    <w:p w:rsidRPr="009E1D27" w:rsidR="002B18AB" w:rsidP="00901F04" w:rsidRDefault="002B18AB" w14:paraId="43B826B1" w14:textId="77777777">
      <w:pPr>
        <w:pStyle w:val="BodyText"/>
        <w:tabs>
          <w:tab w:val="left" w:pos="720"/>
        </w:tabs>
        <w:spacing w:line="23" w:lineRule="atLeast"/>
        <w:ind w:left="720" w:hanging="720"/>
        <w:jc w:val="both"/>
        <w:rPr>
          <w:rFonts w:asciiTheme="minorHAnsi" w:hAnsiTheme="minorHAnsi" w:cstheme="minorHAnsi"/>
          <w:szCs w:val="22"/>
          <w:lang w:val="fr-CA"/>
        </w:rPr>
      </w:pPr>
    </w:p>
    <w:p w:rsidRPr="009E1D27" w:rsidR="00363BFD" w:rsidP="00901F04" w:rsidRDefault="002B18AB" w14:paraId="04D89146" w14:textId="5C73D406">
      <w:pPr>
        <w:pStyle w:val="BodyText"/>
        <w:tabs>
          <w:tab w:val="left" w:pos="720"/>
        </w:tabs>
        <w:spacing w:line="23" w:lineRule="atLeast"/>
        <w:ind w:left="720" w:hanging="720"/>
        <w:jc w:val="both"/>
        <w:rPr>
          <w:rFonts w:asciiTheme="minorHAnsi" w:hAnsiTheme="minorHAnsi" w:cstheme="minorHAnsi"/>
          <w:snapToGrid w:val="0"/>
          <w:szCs w:val="22"/>
          <w:lang w:val="fr-CH"/>
        </w:rPr>
      </w:pPr>
      <w:r w:rsidRPr="009E1D27">
        <w:rPr>
          <w:rFonts w:asciiTheme="minorHAnsi" w:hAnsiTheme="minorHAnsi" w:cstheme="minorHAnsi"/>
          <w:szCs w:val="22"/>
          <w:lang w:val="fr-CA"/>
        </w:rPr>
        <w:t>2.4</w:t>
      </w:r>
      <w:r w:rsidRPr="009E1D27">
        <w:rPr>
          <w:rFonts w:asciiTheme="minorHAnsi" w:hAnsiTheme="minorHAnsi" w:cstheme="minorHAnsi"/>
          <w:szCs w:val="22"/>
          <w:lang w:val="fr-CA"/>
        </w:rPr>
        <w:tab/>
      </w:r>
      <w:r w:rsidRPr="009E1D27" w:rsidR="00E37F73">
        <w:rPr>
          <w:rFonts w:asciiTheme="minorHAnsi" w:hAnsiTheme="minorHAnsi" w:cstheme="minorHAnsi"/>
          <w:snapToGrid w:val="0"/>
          <w:szCs w:val="22"/>
          <w:lang w:val="fr-CH"/>
        </w:rPr>
        <w:t xml:space="preserve">L’OIM ne garantit pas et n’est pas </w:t>
      </w:r>
      <w:r w:rsidRPr="009E1D27" w:rsidR="0027266A">
        <w:rPr>
          <w:rFonts w:asciiTheme="minorHAnsi" w:hAnsiTheme="minorHAnsi" w:cstheme="minorHAnsi"/>
          <w:snapToGrid w:val="0"/>
          <w:szCs w:val="22"/>
          <w:lang w:val="fr-CH"/>
        </w:rPr>
        <w:t xml:space="preserve">tenue de </w:t>
      </w:r>
      <w:r w:rsidRPr="009E1D27" w:rsidR="00CF1365">
        <w:rPr>
          <w:rFonts w:asciiTheme="minorHAnsi" w:hAnsiTheme="minorHAnsi" w:cstheme="minorHAnsi"/>
          <w:snapToGrid w:val="0"/>
          <w:szCs w:val="22"/>
          <w:lang w:val="fr-CH"/>
        </w:rPr>
        <w:t xml:space="preserve">demander une quantité minimale de Services </w:t>
      </w:r>
      <w:r w:rsidRPr="009E1D27" w:rsidR="00E37F73">
        <w:rPr>
          <w:rFonts w:asciiTheme="minorHAnsi" w:hAnsiTheme="minorHAnsi" w:cstheme="minorHAnsi"/>
          <w:snapToGrid w:val="0"/>
          <w:szCs w:val="22"/>
          <w:lang w:val="fr-CH"/>
        </w:rPr>
        <w:t xml:space="preserve">pendant la période stipulée dans le présent </w:t>
      </w:r>
      <w:r w:rsidRPr="009E1D27" w:rsidR="00E37F73">
        <w:rPr>
          <w:rFonts w:asciiTheme="minorHAnsi" w:hAnsiTheme="minorHAnsi" w:cstheme="minorHAnsi"/>
          <w:snapToGrid w:val="0"/>
          <w:szCs w:val="22"/>
          <w:lang w:val="fr-FR"/>
        </w:rPr>
        <w:t>Accord.</w:t>
      </w:r>
    </w:p>
    <w:p w:rsidRPr="009E1D27" w:rsidR="00C12555" w:rsidP="00901F04" w:rsidRDefault="00C12555" w14:paraId="71FC36AE" w14:textId="73CA996F">
      <w:pPr>
        <w:pStyle w:val="BodyText"/>
        <w:tabs>
          <w:tab w:val="left" w:pos="720"/>
        </w:tabs>
        <w:spacing w:line="23" w:lineRule="atLeast"/>
        <w:ind w:left="720" w:hanging="720"/>
        <w:jc w:val="both"/>
        <w:rPr>
          <w:rFonts w:asciiTheme="minorHAnsi" w:hAnsiTheme="minorHAnsi" w:cstheme="minorHAnsi"/>
          <w:snapToGrid w:val="0"/>
          <w:szCs w:val="22"/>
          <w:lang w:val="fr-CA"/>
        </w:rPr>
      </w:pPr>
    </w:p>
    <w:p w:rsidRPr="009E1D27" w:rsidR="00C12555" w:rsidP="00901F04" w:rsidRDefault="00C12555" w14:paraId="3E6D2AA4" w14:textId="3702EB8C">
      <w:pPr>
        <w:pStyle w:val="BodyText"/>
        <w:tabs>
          <w:tab w:val="left" w:pos="720"/>
        </w:tabs>
        <w:spacing w:line="23" w:lineRule="atLeast"/>
        <w:ind w:left="720" w:hanging="720"/>
        <w:jc w:val="both"/>
        <w:rPr>
          <w:rFonts w:asciiTheme="minorHAnsi" w:hAnsiTheme="minorHAnsi" w:cstheme="minorHAnsi"/>
          <w:snapToGrid w:val="0"/>
          <w:szCs w:val="22"/>
          <w:lang w:val="fr-CA"/>
        </w:rPr>
      </w:pPr>
      <w:r w:rsidRPr="009E1D27">
        <w:rPr>
          <w:rFonts w:asciiTheme="minorHAnsi" w:hAnsiTheme="minorHAnsi" w:cstheme="minorHAnsi"/>
          <w:snapToGrid w:val="0"/>
          <w:szCs w:val="22"/>
          <w:lang w:val="fr-CA"/>
        </w:rPr>
        <w:t>2.</w:t>
      </w:r>
      <w:r w:rsidRPr="009E1D27" w:rsidR="002B18AB">
        <w:rPr>
          <w:rFonts w:asciiTheme="minorHAnsi" w:hAnsiTheme="minorHAnsi" w:cstheme="minorHAnsi"/>
          <w:snapToGrid w:val="0"/>
          <w:szCs w:val="22"/>
          <w:lang w:val="fr-CA"/>
        </w:rPr>
        <w:t>5</w:t>
      </w:r>
      <w:r w:rsidRPr="009E1D27">
        <w:rPr>
          <w:rFonts w:asciiTheme="minorHAnsi" w:hAnsiTheme="minorHAnsi" w:cstheme="minorHAnsi"/>
          <w:snapToGrid w:val="0"/>
          <w:szCs w:val="22"/>
          <w:lang w:val="fr-CA"/>
        </w:rPr>
        <w:t xml:space="preserve"> </w:t>
      </w:r>
      <w:r w:rsidRPr="009E1D27">
        <w:rPr>
          <w:rFonts w:asciiTheme="minorHAnsi" w:hAnsiTheme="minorHAnsi" w:cstheme="minorHAnsi"/>
          <w:snapToGrid w:val="0"/>
          <w:szCs w:val="22"/>
          <w:lang w:val="fr-CA"/>
        </w:rPr>
        <w:tab/>
      </w:r>
      <w:r w:rsidRPr="009E1D27" w:rsidR="009943FA">
        <w:rPr>
          <w:rFonts w:asciiTheme="minorHAnsi" w:hAnsiTheme="minorHAnsi" w:cstheme="minorHAnsi"/>
          <w:snapToGrid w:val="0"/>
          <w:szCs w:val="22"/>
          <w:lang w:val="fr-CA"/>
        </w:rPr>
        <w:t xml:space="preserve">Les termes et conditions du présent Accord </w:t>
      </w:r>
      <w:r w:rsidRPr="009E1D27" w:rsidR="001B4FC2">
        <w:rPr>
          <w:rFonts w:asciiTheme="minorHAnsi" w:hAnsiTheme="minorHAnsi" w:cstheme="minorHAnsi"/>
          <w:snapToGrid w:val="0"/>
          <w:szCs w:val="22"/>
          <w:lang w:val="fr-CA"/>
        </w:rPr>
        <w:t xml:space="preserve">s’appliqueront à tous les bons de commande émis dans le cadre de l’Accord. </w:t>
      </w:r>
      <w:r w:rsidRPr="009E1D27" w:rsidR="00396F7E">
        <w:rPr>
          <w:rFonts w:asciiTheme="minorHAnsi" w:hAnsiTheme="minorHAnsi" w:cstheme="minorHAnsi"/>
          <w:snapToGrid w:val="0"/>
          <w:szCs w:val="22"/>
          <w:lang w:val="fr-CA"/>
        </w:rPr>
        <w:t xml:space="preserve">En cas de conflit entre les termes et conditions du </w:t>
      </w:r>
      <w:r w:rsidRPr="009E1D27" w:rsidR="00A03336">
        <w:rPr>
          <w:rFonts w:asciiTheme="minorHAnsi" w:hAnsiTheme="minorHAnsi" w:cstheme="minorHAnsi"/>
          <w:snapToGrid w:val="0"/>
          <w:szCs w:val="22"/>
          <w:lang w:val="fr-CA"/>
        </w:rPr>
        <w:t>B</w:t>
      </w:r>
      <w:r w:rsidRPr="009E1D27" w:rsidR="00396F7E">
        <w:rPr>
          <w:rFonts w:asciiTheme="minorHAnsi" w:hAnsiTheme="minorHAnsi" w:cstheme="minorHAnsi"/>
          <w:snapToGrid w:val="0"/>
          <w:szCs w:val="22"/>
          <w:lang w:val="fr-CA"/>
        </w:rPr>
        <w:t xml:space="preserve">on de commande </w:t>
      </w:r>
      <w:r w:rsidRPr="009E1D27" w:rsidR="005739FB">
        <w:rPr>
          <w:rFonts w:asciiTheme="minorHAnsi" w:hAnsiTheme="minorHAnsi" w:cstheme="minorHAnsi"/>
          <w:snapToGrid w:val="0"/>
          <w:szCs w:val="22"/>
          <w:lang w:val="fr-CA"/>
        </w:rPr>
        <w:t xml:space="preserve">et ceux précisés dans l’Accord, ces derniers prévaudront. </w:t>
      </w:r>
      <w:r w:rsidRPr="009E1D27">
        <w:rPr>
          <w:rFonts w:asciiTheme="minorHAnsi" w:hAnsiTheme="minorHAnsi" w:cstheme="minorHAnsi"/>
          <w:snapToGrid w:val="0"/>
          <w:szCs w:val="22"/>
          <w:lang w:val="fr-CA"/>
        </w:rPr>
        <w:t xml:space="preserve"> </w:t>
      </w:r>
    </w:p>
    <w:p w:rsidRPr="009E1D27" w:rsidR="00363BFD" w:rsidP="00901F04" w:rsidRDefault="00363BFD" w14:paraId="0349CC60" w14:textId="77777777">
      <w:pPr>
        <w:pStyle w:val="BodyText"/>
        <w:spacing w:line="23" w:lineRule="atLeast"/>
        <w:ind w:left="567" w:hanging="567"/>
        <w:jc w:val="both"/>
        <w:rPr>
          <w:rFonts w:asciiTheme="minorHAnsi" w:hAnsiTheme="minorHAnsi" w:cstheme="minorHAnsi"/>
          <w:szCs w:val="22"/>
          <w:highlight w:val="lightGray"/>
          <w:lang w:val="fr-CA"/>
        </w:rPr>
      </w:pPr>
    </w:p>
    <w:p w:rsidRPr="009E1D27" w:rsidR="00363BFD" w:rsidP="00901F04" w:rsidRDefault="00363BFD" w14:paraId="41323D37" w14:textId="1484747F">
      <w:pPr>
        <w:pStyle w:val="BodyText"/>
        <w:spacing w:line="23" w:lineRule="atLeast"/>
        <w:jc w:val="both"/>
        <w:rPr>
          <w:rFonts w:asciiTheme="minorHAnsi" w:hAnsiTheme="minorHAnsi" w:cstheme="minorHAnsi"/>
          <w:snapToGrid w:val="0"/>
          <w:color w:val="0000FF"/>
          <w:szCs w:val="22"/>
          <w:lang w:val="fr-CA"/>
        </w:rPr>
      </w:pPr>
      <w:r w:rsidRPr="009E1D27">
        <w:rPr>
          <w:rFonts w:asciiTheme="minorHAnsi" w:hAnsiTheme="minorHAnsi" w:cstheme="minorHAnsi"/>
          <w:szCs w:val="22"/>
          <w:highlight w:val="lightGray"/>
          <w:lang w:val="fr-CA"/>
        </w:rPr>
        <w:t>[</w:t>
      </w:r>
      <w:r w:rsidRPr="009E1D27" w:rsidR="00281194">
        <w:rPr>
          <w:rFonts w:asciiTheme="minorHAnsi" w:hAnsiTheme="minorHAnsi" w:cstheme="minorHAnsi"/>
          <w:szCs w:val="22"/>
          <w:highlight w:val="lightGray"/>
          <w:lang w:val="fr-CH"/>
        </w:rPr>
        <w:t xml:space="preserve">Facultatif pour le cas d’usage (« </w:t>
      </w:r>
      <w:proofErr w:type="spellStart"/>
      <w:r w:rsidRPr="009E1D27" w:rsidR="00281194">
        <w:rPr>
          <w:rFonts w:asciiTheme="minorHAnsi" w:hAnsiTheme="minorHAnsi" w:cstheme="minorHAnsi"/>
          <w:szCs w:val="22"/>
          <w:highlight w:val="lightGray"/>
          <w:lang w:val="fr-CH"/>
        </w:rPr>
        <w:t>piggybacking</w:t>
      </w:r>
      <w:proofErr w:type="spellEnd"/>
      <w:r w:rsidRPr="009E1D27" w:rsidR="00281194">
        <w:rPr>
          <w:rFonts w:asciiTheme="minorHAnsi" w:hAnsiTheme="minorHAnsi" w:cstheme="minorHAnsi"/>
          <w:szCs w:val="22"/>
          <w:highlight w:val="lightGray"/>
          <w:lang w:val="fr-CH"/>
        </w:rPr>
        <w:t xml:space="preserve"> ») par d'autres agences des Nations Unies (à supprimer si non applicable)</w:t>
      </w:r>
      <w:r w:rsidRPr="009E1D27">
        <w:rPr>
          <w:rFonts w:asciiTheme="minorHAnsi" w:hAnsiTheme="minorHAnsi" w:cstheme="minorHAnsi"/>
          <w:szCs w:val="22"/>
          <w:highlight w:val="lightGray"/>
          <w:lang w:val="fr-CA"/>
        </w:rPr>
        <w:t>]</w:t>
      </w:r>
    </w:p>
    <w:p w:rsidRPr="009E1D27" w:rsidR="00363BFD" w:rsidP="00901F04" w:rsidRDefault="00363BFD" w14:paraId="3F63459E" w14:textId="77777777">
      <w:pPr>
        <w:pStyle w:val="BodyText"/>
        <w:spacing w:line="23" w:lineRule="atLeast"/>
        <w:jc w:val="both"/>
        <w:rPr>
          <w:rFonts w:asciiTheme="minorHAnsi" w:hAnsiTheme="minorHAnsi" w:cstheme="minorHAnsi"/>
          <w:szCs w:val="22"/>
          <w:highlight w:val="lightGray"/>
          <w:lang w:val="fr-CA"/>
        </w:rPr>
      </w:pPr>
    </w:p>
    <w:p w:rsidRPr="009E1D27" w:rsidR="00950BE1" w:rsidP="00901F04" w:rsidRDefault="00363BFD" w14:paraId="24F1E0DC" w14:textId="62110B71">
      <w:pPr>
        <w:pStyle w:val="BodyText"/>
        <w:tabs>
          <w:tab w:val="left" w:pos="720"/>
        </w:tabs>
        <w:spacing w:line="23" w:lineRule="atLeast"/>
        <w:ind w:left="720" w:hanging="720"/>
        <w:jc w:val="both"/>
        <w:rPr>
          <w:rFonts w:asciiTheme="minorHAnsi" w:hAnsiTheme="minorHAnsi" w:cstheme="minorHAnsi"/>
          <w:szCs w:val="22"/>
          <w:lang w:val="fr-CA"/>
        </w:rPr>
      </w:pPr>
      <w:r w:rsidRPr="009E1D27">
        <w:rPr>
          <w:rFonts w:asciiTheme="minorHAnsi" w:hAnsiTheme="minorHAnsi" w:cstheme="minorHAnsi"/>
          <w:szCs w:val="22"/>
          <w:highlight w:val="lightGray"/>
          <w:lang w:val="fr-CA"/>
        </w:rPr>
        <w:t>2.</w:t>
      </w:r>
      <w:r w:rsidRPr="009E1D27" w:rsidR="000C4B6D">
        <w:rPr>
          <w:rFonts w:asciiTheme="minorHAnsi" w:hAnsiTheme="minorHAnsi" w:cstheme="minorHAnsi"/>
          <w:szCs w:val="22"/>
          <w:highlight w:val="lightGray"/>
          <w:lang w:val="fr-CA"/>
        </w:rPr>
        <w:t>6</w:t>
      </w:r>
      <w:r w:rsidRPr="009E1D27">
        <w:rPr>
          <w:rFonts w:asciiTheme="minorHAnsi" w:hAnsiTheme="minorHAnsi" w:cstheme="minorHAnsi"/>
          <w:szCs w:val="22"/>
          <w:highlight w:val="lightGray"/>
          <w:lang w:val="fr-CA"/>
        </w:rPr>
        <w:tab/>
      </w:r>
      <w:r w:rsidRPr="009E1D27" w:rsidR="00950BE1">
        <w:rPr>
          <w:rFonts w:asciiTheme="minorHAnsi" w:hAnsiTheme="minorHAnsi" w:cstheme="minorHAnsi"/>
          <w:szCs w:val="22"/>
          <w:highlight w:val="lightGray"/>
          <w:lang w:val="fr-CA"/>
        </w:rPr>
        <w:t>S</w:t>
      </w:r>
      <w:r w:rsidRPr="009E1D27" w:rsidR="00950BE1">
        <w:rPr>
          <w:rFonts w:asciiTheme="minorHAnsi" w:hAnsiTheme="minorHAnsi" w:eastAsiaTheme="minorEastAsia" w:cstheme="minorHAnsi"/>
          <w:snapToGrid w:val="0"/>
          <w:szCs w:val="22"/>
          <w:highlight w:val="lightGray"/>
          <w:lang w:val="fr-FR"/>
        </w:rPr>
        <w:t xml:space="preserve">i une entité des Nations Unies (« NU ») souhaite bénéficier de services du même type que les Services </w:t>
      </w:r>
      <w:r w:rsidRPr="009E1D27" w:rsidR="00950BE1">
        <w:rPr>
          <w:rFonts w:asciiTheme="minorHAnsi" w:hAnsiTheme="minorHAnsi" w:cstheme="minorHAnsi"/>
          <w:snapToGrid w:val="0"/>
          <w:szCs w:val="22"/>
          <w:highlight w:val="lightGray"/>
          <w:lang w:val="fr-FR"/>
        </w:rPr>
        <w:t xml:space="preserve">prévus par le présent Accord </w:t>
      </w:r>
      <w:r w:rsidRPr="009E1D27" w:rsidR="00950BE1">
        <w:rPr>
          <w:rFonts w:asciiTheme="minorHAnsi" w:hAnsiTheme="minorHAnsi" w:eastAsiaTheme="minorEastAsia" w:cstheme="minorHAnsi"/>
          <w:snapToGrid w:val="0"/>
          <w:szCs w:val="22"/>
          <w:highlight w:val="lightGray"/>
          <w:lang w:val="fr-FR"/>
        </w:rPr>
        <w:t xml:space="preserve">par le biais de ses propres formats contractuels, le </w:t>
      </w:r>
      <w:r w:rsidRPr="009E1D27" w:rsidR="00950BE1">
        <w:rPr>
          <w:rFonts w:asciiTheme="minorHAnsi" w:hAnsiTheme="minorHAnsi" w:eastAsiaTheme="minorEastAsia" w:cstheme="minorHAnsi"/>
          <w:snapToGrid w:val="0"/>
          <w:szCs w:val="22"/>
          <w:highlight w:val="lightGray"/>
          <w:lang w:val="fr-FR"/>
        </w:rPr>
        <w:t xml:space="preserve">Fournisseur de services lui offrira ces services à des prix et à des conditions non moins favorables que ceux prévus dans </w:t>
      </w:r>
      <w:r w:rsidRPr="009E1D27" w:rsidR="00950BE1">
        <w:rPr>
          <w:rFonts w:asciiTheme="minorHAnsi" w:hAnsiTheme="minorHAnsi" w:cstheme="minorHAnsi"/>
          <w:snapToGrid w:val="0"/>
          <w:szCs w:val="22"/>
          <w:highlight w:val="lightGray"/>
          <w:lang w:val="fr-FR"/>
        </w:rPr>
        <w:t>le présent Accord</w:t>
      </w:r>
      <w:r w:rsidRPr="009E1D27" w:rsidR="00950BE1">
        <w:rPr>
          <w:rFonts w:asciiTheme="minorHAnsi" w:hAnsiTheme="minorHAnsi" w:eastAsiaTheme="minorEastAsia" w:cstheme="minorHAnsi"/>
          <w:snapToGrid w:val="0"/>
          <w:szCs w:val="22"/>
          <w:highlight w:val="lightGray"/>
          <w:lang w:val="fr-FR"/>
        </w:rPr>
        <w:t xml:space="preserve">. À cette fin, l'OIM est autorisée à divulguer les informations relatives </w:t>
      </w:r>
      <w:r w:rsidRPr="009E1D27" w:rsidR="00950BE1">
        <w:rPr>
          <w:rFonts w:asciiTheme="minorHAnsi" w:hAnsiTheme="minorHAnsi" w:cstheme="minorHAnsi"/>
          <w:snapToGrid w:val="0"/>
          <w:szCs w:val="22"/>
          <w:highlight w:val="lightGray"/>
          <w:lang w:val="fr-FR"/>
        </w:rPr>
        <w:t xml:space="preserve">au présent Accord </w:t>
      </w:r>
      <w:r w:rsidRPr="009E1D27" w:rsidR="00950BE1">
        <w:rPr>
          <w:rFonts w:asciiTheme="minorHAnsi" w:hAnsiTheme="minorHAnsi" w:eastAsiaTheme="minorEastAsia" w:cstheme="minorHAnsi"/>
          <w:snapToGrid w:val="0"/>
          <w:szCs w:val="22"/>
          <w:highlight w:val="lightGray"/>
          <w:lang w:val="fr-FR"/>
        </w:rPr>
        <w:t>à toute autre entité des NU</w:t>
      </w:r>
      <w:r w:rsidRPr="009E1D27" w:rsidR="00950BE1">
        <w:rPr>
          <w:rFonts w:asciiTheme="minorHAnsi" w:hAnsiTheme="minorHAnsi" w:cstheme="minorHAnsi"/>
          <w:szCs w:val="22"/>
          <w:highlight w:val="lightGray"/>
          <w:lang w:val="fr-CH"/>
        </w:rPr>
        <w:t>.</w:t>
      </w:r>
      <w:commentRangeStart w:id="19"/>
      <w:commentRangeEnd w:id="19"/>
      <w:r w:rsidRPr="009E1D27" w:rsidR="00950BE1">
        <w:rPr>
          <w:rStyle w:val="CommentReference"/>
          <w:rFonts w:asciiTheme="minorHAnsi" w:hAnsiTheme="minorHAnsi" w:cstheme="minorHAnsi"/>
          <w:sz w:val="22"/>
          <w:szCs w:val="22"/>
        </w:rPr>
        <w:commentReference w:id="19"/>
      </w:r>
    </w:p>
    <w:p w:rsidRPr="009E1D27" w:rsidR="00950BE1" w:rsidP="00901F04" w:rsidRDefault="00950BE1" w14:paraId="7D10364A" w14:textId="77777777">
      <w:pPr>
        <w:pStyle w:val="BodyText"/>
        <w:tabs>
          <w:tab w:val="left" w:pos="720"/>
        </w:tabs>
        <w:spacing w:line="23" w:lineRule="atLeast"/>
        <w:ind w:left="720" w:hanging="720"/>
        <w:jc w:val="both"/>
        <w:rPr>
          <w:rFonts w:asciiTheme="minorHAnsi" w:hAnsiTheme="minorHAnsi" w:cstheme="minorHAnsi"/>
          <w:snapToGrid w:val="0"/>
          <w:szCs w:val="22"/>
          <w:lang w:val="fr-CH"/>
        </w:rPr>
      </w:pPr>
    </w:p>
    <w:bookmarkEnd w:id="18"/>
    <w:p w:rsidRPr="009E1D27" w:rsidR="00363BFD" w:rsidP="00901F04" w:rsidRDefault="00363BFD" w14:paraId="37658FE8" w14:textId="77777777">
      <w:pPr>
        <w:pStyle w:val="BodyText"/>
        <w:spacing w:line="23" w:lineRule="atLeast"/>
        <w:jc w:val="both"/>
        <w:rPr>
          <w:rFonts w:asciiTheme="minorHAnsi" w:hAnsiTheme="minorHAnsi" w:cstheme="minorHAnsi"/>
          <w:snapToGrid w:val="0"/>
          <w:szCs w:val="22"/>
          <w:lang w:val="fr-CA"/>
        </w:rPr>
      </w:pPr>
    </w:p>
    <w:p w:rsidRPr="009E1D27" w:rsidR="00CF3CE5" w:rsidP="00901F04" w:rsidRDefault="00292E54" w14:paraId="4CC8D0E3" w14:textId="2C6097E0">
      <w:pPr>
        <w:pStyle w:val="Article1"/>
        <w:numPr>
          <w:ilvl w:val="0"/>
          <w:numId w:val="15"/>
        </w:numPr>
        <w:tabs>
          <w:tab w:val="clear" w:pos="567"/>
        </w:tabs>
        <w:spacing w:line="23" w:lineRule="atLeast"/>
        <w:ind w:left="426" w:hanging="426"/>
        <w:rPr>
          <w:rFonts w:asciiTheme="minorHAnsi" w:hAnsiTheme="minorHAnsi" w:cstheme="minorHAnsi"/>
          <w:lang w:val="fr-CA"/>
        </w:rPr>
      </w:pPr>
      <w:commentRangeStart w:id="20"/>
      <w:r w:rsidRPr="009E1D27">
        <w:rPr>
          <w:rFonts w:asciiTheme="minorHAnsi" w:hAnsiTheme="minorHAnsi" w:cstheme="minorHAnsi"/>
          <w:lang w:val="fr-CA"/>
        </w:rPr>
        <w:t xml:space="preserve">Frais de services </w:t>
      </w:r>
      <w:commentRangeEnd w:id="20"/>
      <w:r w:rsidR="00493A37">
        <w:rPr>
          <w:rStyle w:val="CommentReference"/>
          <w:rFonts w:cs="Times New Roman" w:eastAsiaTheme="minorHAnsi"/>
          <w:b w:val="0"/>
          <w:bCs w:val="0"/>
          <w:snapToGrid/>
          <w:color w:val="000000" w:themeColor="text1"/>
          <w:lang w:val="en-US" w:eastAsia="en-US"/>
        </w:rPr>
        <w:commentReference w:id="20"/>
      </w:r>
    </w:p>
    <w:p w:rsidRPr="009E1D27" w:rsidR="00CF3CE5" w:rsidP="00901F04" w:rsidRDefault="00CF3CE5" w14:paraId="4F027220" w14:textId="77777777">
      <w:pPr>
        <w:pStyle w:val="BodyText"/>
        <w:spacing w:line="23" w:lineRule="atLeast"/>
        <w:jc w:val="both"/>
        <w:rPr>
          <w:rFonts w:asciiTheme="minorHAnsi" w:hAnsiTheme="minorHAnsi" w:cstheme="minorHAnsi"/>
          <w:snapToGrid w:val="0"/>
          <w:szCs w:val="22"/>
          <w:lang w:val="fr-CA"/>
        </w:rPr>
      </w:pPr>
    </w:p>
    <w:p w:rsidRPr="009E1D27" w:rsidR="00CF3CE5" w:rsidP="00901F04" w:rsidRDefault="00CF3CE5" w14:paraId="2BE1116A" w14:textId="29FB0878">
      <w:pPr>
        <w:tabs>
          <w:tab w:val="left" w:pos="720"/>
        </w:tabs>
        <w:spacing w:line="23" w:lineRule="atLeast"/>
        <w:ind w:left="720" w:hanging="720"/>
        <w:jc w:val="both"/>
        <w:rPr>
          <w:rFonts w:asciiTheme="minorHAnsi" w:hAnsiTheme="minorHAnsi" w:cstheme="minorHAnsi"/>
          <w:sz w:val="22"/>
          <w:szCs w:val="22"/>
          <w:lang w:val="fr-CA"/>
        </w:rPr>
      </w:pPr>
      <w:r w:rsidRPr="009E1D27">
        <w:rPr>
          <w:rFonts w:asciiTheme="minorHAnsi" w:hAnsiTheme="minorHAnsi" w:cstheme="minorHAnsi"/>
          <w:snapToGrid w:val="0"/>
          <w:sz w:val="22"/>
          <w:szCs w:val="22"/>
          <w:lang w:val="fr-CA"/>
        </w:rPr>
        <w:t>3.1</w:t>
      </w:r>
      <w:r w:rsidRPr="009E1D27">
        <w:rPr>
          <w:rFonts w:asciiTheme="minorHAnsi" w:hAnsiTheme="minorHAnsi" w:cstheme="minorHAnsi"/>
          <w:snapToGrid w:val="0"/>
          <w:sz w:val="22"/>
          <w:szCs w:val="22"/>
          <w:lang w:val="fr-CA"/>
        </w:rPr>
        <w:tab/>
      </w:r>
      <w:r w:rsidRPr="009E1D27" w:rsidR="007939DE">
        <w:rPr>
          <w:rFonts w:eastAsia="Calibri" w:asciiTheme="minorHAnsi" w:hAnsiTheme="minorHAnsi" w:cstheme="minorHAnsi"/>
          <w:sz w:val="22"/>
          <w:szCs w:val="22"/>
          <w:lang w:val="fr-CA"/>
        </w:rPr>
        <w:t xml:space="preserve">Le prix total pour chaque demande de Services dans le cadre du présent Accord </w:t>
      </w:r>
      <w:r w:rsidRPr="009E1D27" w:rsidR="00ED27C8">
        <w:rPr>
          <w:rFonts w:eastAsia="Calibri" w:asciiTheme="minorHAnsi" w:hAnsiTheme="minorHAnsi" w:cstheme="minorHAnsi"/>
          <w:sz w:val="22"/>
          <w:szCs w:val="22"/>
          <w:lang w:val="fr-CA"/>
        </w:rPr>
        <w:t xml:space="preserve">est établi en fonction de chaque </w:t>
      </w:r>
      <w:r w:rsidRPr="009E1D27" w:rsidR="00A03336">
        <w:rPr>
          <w:rFonts w:eastAsia="Calibri" w:asciiTheme="minorHAnsi" w:hAnsiTheme="minorHAnsi" w:cstheme="minorHAnsi"/>
          <w:sz w:val="22"/>
          <w:szCs w:val="22"/>
          <w:lang w:val="fr-CA"/>
        </w:rPr>
        <w:t>B</w:t>
      </w:r>
      <w:r w:rsidRPr="009E1D27" w:rsidR="00ED27C8">
        <w:rPr>
          <w:rFonts w:eastAsia="Calibri" w:asciiTheme="minorHAnsi" w:hAnsiTheme="minorHAnsi" w:cstheme="minorHAnsi"/>
          <w:sz w:val="22"/>
          <w:szCs w:val="22"/>
          <w:lang w:val="fr-CA"/>
        </w:rPr>
        <w:t xml:space="preserve">on de commande conformément aux tarifs indiqués à l’annexe B (les </w:t>
      </w:r>
      <w:commentRangeStart w:id="21"/>
      <w:r w:rsidRPr="009E1D27" w:rsidR="00ED27C8">
        <w:rPr>
          <w:rFonts w:eastAsia="Calibri" w:asciiTheme="minorHAnsi" w:hAnsiTheme="minorHAnsi" w:cstheme="minorHAnsi"/>
          <w:sz w:val="22"/>
          <w:szCs w:val="22"/>
          <w:lang w:val="fr-CA"/>
        </w:rPr>
        <w:t>« </w:t>
      </w:r>
      <w:r w:rsidRPr="009E1D27" w:rsidR="00ED27C8">
        <w:rPr>
          <w:rFonts w:eastAsia="Calibri" w:asciiTheme="minorHAnsi" w:hAnsiTheme="minorHAnsi" w:cstheme="minorHAnsi"/>
          <w:b/>
          <w:bCs/>
          <w:sz w:val="22"/>
          <w:szCs w:val="22"/>
          <w:lang w:val="fr-CA"/>
        </w:rPr>
        <w:t>Frais de services</w:t>
      </w:r>
      <w:r w:rsidRPr="009E1D27" w:rsidR="00ED27C8">
        <w:rPr>
          <w:rFonts w:eastAsia="Calibri" w:asciiTheme="minorHAnsi" w:hAnsiTheme="minorHAnsi" w:cstheme="minorHAnsi"/>
          <w:sz w:val="22"/>
          <w:szCs w:val="22"/>
          <w:lang w:val="fr-CA"/>
        </w:rPr>
        <w:t> »</w:t>
      </w:r>
      <w:commentRangeEnd w:id="21"/>
      <w:r w:rsidRPr="009E1D27" w:rsidR="00362597">
        <w:rPr>
          <w:rStyle w:val="CommentReference"/>
          <w:rFonts w:asciiTheme="minorHAnsi" w:hAnsiTheme="minorHAnsi" w:eastAsiaTheme="minorHAnsi" w:cstheme="minorHAnsi"/>
          <w:color w:val="000000" w:themeColor="text1"/>
          <w:sz w:val="22"/>
          <w:szCs w:val="22"/>
        </w:rPr>
        <w:commentReference w:id="21"/>
      </w:r>
      <w:r w:rsidRPr="009E1D27" w:rsidR="00ED27C8">
        <w:rPr>
          <w:rFonts w:eastAsia="Calibri" w:asciiTheme="minorHAnsi" w:hAnsiTheme="minorHAnsi" w:cstheme="minorHAnsi"/>
          <w:sz w:val="22"/>
          <w:szCs w:val="22"/>
          <w:lang w:val="fr-CA"/>
        </w:rPr>
        <w:t xml:space="preserve">). </w:t>
      </w:r>
    </w:p>
    <w:p w:rsidRPr="009E1D27" w:rsidR="009F4F85" w:rsidP="00901F04" w:rsidRDefault="009F4F85" w14:paraId="480DEE28" w14:textId="77777777">
      <w:pPr>
        <w:pStyle w:val="BodyText"/>
        <w:tabs>
          <w:tab w:val="left" w:pos="567"/>
          <w:tab w:val="left" w:pos="720"/>
        </w:tabs>
        <w:spacing w:line="23" w:lineRule="atLeast"/>
        <w:ind w:left="567" w:hanging="540"/>
        <w:jc w:val="both"/>
        <w:rPr>
          <w:rFonts w:asciiTheme="minorHAnsi" w:hAnsiTheme="minorHAnsi" w:cstheme="minorHAnsi"/>
          <w:snapToGrid w:val="0"/>
          <w:szCs w:val="22"/>
          <w:lang w:val="fr-CA"/>
        </w:rPr>
      </w:pPr>
    </w:p>
    <w:p w:rsidRPr="009E1D27" w:rsidR="003D2EE2" w:rsidP="00901F04" w:rsidRDefault="00CF3CE5" w14:paraId="492A589D" w14:textId="6A9B3B1D">
      <w:pPr>
        <w:pStyle w:val="BodyText"/>
        <w:tabs>
          <w:tab w:val="left" w:pos="720"/>
        </w:tabs>
        <w:spacing w:line="23" w:lineRule="atLeast"/>
        <w:ind w:left="720" w:hanging="693"/>
        <w:jc w:val="both"/>
        <w:rPr>
          <w:rFonts w:asciiTheme="minorHAnsi" w:hAnsiTheme="minorHAnsi" w:cstheme="minorHAnsi"/>
          <w:snapToGrid w:val="0"/>
          <w:szCs w:val="22"/>
          <w:lang w:val="fr-CA"/>
        </w:rPr>
      </w:pPr>
      <w:r w:rsidRPr="009E1D27">
        <w:rPr>
          <w:rFonts w:asciiTheme="minorHAnsi" w:hAnsiTheme="minorHAnsi" w:cstheme="minorHAnsi"/>
          <w:snapToGrid w:val="0"/>
          <w:szCs w:val="22"/>
          <w:lang w:val="fr-CA"/>
        </w:rPr>
        <w:t>3.2</w:t>
      </w:r>
      <w:r w:rsidRPr="009E1D27">
        <w:rPr>
          <w:rFonts w:asciiTheme="minorHAnsi" w:hAnsiTheme="minorHAnsi" w:cstheme="minorHAnsi"/>
          <w:snapToGrid w:val="0"/>
          <w:szCs w:val="22"/>
          <w:lang w:val="fr-CA"/>
        </w:rPr>
        <w:tab/>
      </w:r>
      <w:r w:rsidRPr="009E1D27" w:rsidR="00C8480E">
        <w:rPr>
          <w:rFonts w:asciiTheme="minorHAnsi" w:hAnsiTheme="minorHAnsi" w:cstheme="minorHAnsi"/>
          <w:snapToGrid w:val="0"/>
          <w:szCs w:val="22"/>
          <w:lang w:val="fr-CA"/>
        </w:rPr>
        <w:t xml:space="preserve">Le </w:t>
      </w:r>
      <w:r w:rsidRPr="009E1D27" w:rsidR="003D2EE2">
        <w:rPr>
          <w:rFonts w:asciiTheme="minorHAnsi" w:hAnsiTheme="minorHAnsi" w:cstheme="minorHAnsi"/>
          <w:snapToGrid w:val="0"/>
          <w:szCs w:val="22"/>
          <w:lang w:val="fr-CH"/>
        </w:rPr>
        <w:t xml:space="preserve">Fournisseur </w:t>
      </w:r>
      <w:r w:rsidRPr="009E1D27" w:rsidR="00CB3A8A">
        <w:rPr>
          <w:rFonts w:asciiTheme="minorHAnsi" w:hAnsiTheme="minorHAnsi" w:cstheme="minorHAnsi"/>
          <w:snapToGrid w:val="0"/>
          <w:szCs w:val="22"/>
          <w:lang w:val="fr-CH"/>
        </w:rPr>
        <w:t xml:space="preserve">de services </w:t>
      </w:r>
      <w:r w:rsidRPr="009E1D27" w:rsidR="003D2EE2">
        <w:rPr>
          <w:rFonts w:asciiTheme="minorHAnsi" w:hAnsiTheme="minorHAnsi" w:cstheme="minorHAnsi"/>
          <w:snapToGrid w:val="0"/>
          <w:szCs w:val="22"/>
          <w:lang w:val="fr-CH"/>
        </w:rPr>
        <w:t xml:space="preserve">établira une facture au nom de l’OIM après </w:t>
      </w:r>
      <w:r w:rsidRPr="009E1D27" w:rsidR="003012E4">
        <w:rPr>
          <w:rFonts w:asciiTheme="minorHAnsi" w:hAnsiTheme="minorHAnsi" w:cstheme="minorHAnsi"/>
          <w:snapToGrid w:val="0"/>
          <w:szCs w:val="22"/>
          <w:lang w:val="fr-CH"/>
        </w:rPr>
        <w:t>l’achèvement de tous les Services</w:t>
      </w:r>
      <w:r w:rsidRPr="009E1D27" w:rsidR="00DB10B7">
        <w:rPr>
          <w:rFonts w:asciiTheme="minorHAnsi" w:hAnsiTheme="minorHAnsi" w:cstheme="minorHAnsi"/>
          <w:snapToGrid w:val="0"/>
          <w:szCs w:val="22"/>
          <w:lang w:val="fr-CH"/>
        </w:rPr>
        <w:t xml:space="preserve"> conformément au présent Accord et au </w:t>
      </w:r>
      <w:r w:rsidRPr="009E1D27" w:rsidR="00A03336">
        <w:rPr>
          <w:rFonts w:asciiTheme="minorHAnsi" w:hAnsiTheme="minorHAnsi" w:cstheme="minorHAnsi"/>
          <w:snapToGrid w:val="0"/>
          <w:szCs w:val="22"/>
          <w:lang w:val="fr-CH"/>
        </w:rPr>
        <w:t>B</w:t>
      </w:r>
      <w:r w:rsidRPr="009E1D27" w:rsidR="00DB10B7">
        <w:rPr>
          <w:rFonts w:asciiTheme="minorHAnsi" w:hAnsiTheme="minorHAnsi" w:cstheme="minorHAnsi"/>
          <w:snapToGrid w:val="0"/>
          <w:szCs w:val="22"/>
          <w:lang w:val="fr-CH"/>
        </w:rPr>
        <w:t>on de commande</w:t>
      </w:r>
      <w:r w:rsidRPr="009E1D27" w:rsidR="006232B2">
        <w:rPr>
          <w:rFonts w:asciiTheme="minorHAnsi" w:hAnsiTheme="minorHAnsi" w:cstheme="minorHAnsi"/>
          <w:snapToGrid w:val="0"/>
          <w:szCs w:val="22"/>
          <w:lang w:val="fr-CH"/>
        </w:rPr>
        <w:t xml:space="preserve"> pertinent. </w:t>
      </w:r>
      <w:commentRangeStart w:id="22"/>
      <w:r w:rsidRPr="009E1D27" w:rsidR="00F81465">
        <w:rPr>
          <w:rFonts w:asciiTheme="minorHAnsi" w:hAnsiTheme="minorHAnsi" w:cstheme="minorHAnsi"/>
          <w:snapToGrid w:val="0"/>
          <w:szCs w:val="22"/>
          <w:lang w:val="fr-CH"/>
        </w:rPr>
        <w:t>La facture comprendra </w:t>
      </w:r>
      <w:commentRangeEnd w:id="22"/>
      <w:r w:rsidRPr="009E1D27" w:rsidR="00CF3964">
        <w:rPr>
          <w:rStyle w:val="CommentReference"/>
          <w:rFonts w:asciiTheme="minorHAnsi" w:hAnsiTheme="minorHAnsi" w:cstheme="minorHAnsi"/>
          <w:color w:val="000000" w:themeColor="text1"/>
          <w:sz w:val="22"/>
          <w:szCs w:val="22"/>
          <w:lang w:val="en-US" w:eastAsia="en-US"/>
        </w:rPr>
        <w:commentReference w:id="22"/>
      </w:r>
      <w:r w:rsidRPr="009E1D27" w:rsidR="00F81465">
        <w:rPr>
          <w:rFonts w:asciiTheme="minorHAnsi" w:hAnsiTheme="minorHAnsi" w:cstheme="minorHAnsi"/>
          <w:snapToGrid w:val="0"/>
          <w:szCs w:val="22"/>
          <w:lang w:val="fr-CH"/>
        </w:rPr>
        <w:t xml:space="preserve">: </w:t>
      </w:r>
      <w:r w:rsidRPr="009E1D27" w:rsidR="00F81465">
        <w:rPr>
          <w:rFonts w:asciiTheme="minorHAnsi" w:hAnsiTheme="minorHAnsi" w:cstheme="minorHAnsi"/>
          <w:snapToGrid w:val="0"/>
          <w:szCs w:val="22"/>
          <w:highlight w:val="lightGray"/>
          <w:lang w:val="fr-CH"/>
        </w:rPr>
        <w:t>[services fournis, ta</w:t>
      </w:r>
      <w:r w:rsidRPr="009E1D27" w:rsidR="0017213C">
        <w:rPr>
          <w:rFonts w:asciiTheme="minorHAnsi" w:hAnsiTheme="minorHAnsi" w:cstheme="minorHAnsi"/>
          <w:snapToGrid w:val="0"/>
          <w:szCs w:val="22"/>
          <w:highlight w:val="lightGray"/>
          <w:lang w:val="fr-CH"/>
        </w:rPr>
        <w:t>rif</w:t>
      </w:r>
      <w:r w:rsidRPr="009E1D27" w:rsidR="00F81465">
        <w:rPr>
          <w:rFonts w:asciiTheme="minorHAnsi" w:hAnsiTheme="minorHAnsi" w:cstheme="minorHAnsi"/>
          <w:snapToGrid w:val="0"/>
          <w:szCs w:val="22"/>
          <w:highlight w:val="lightGray"/>
          <w:lang w:val="fr-CH"/>
        </w:rPr>
        <w:t xml:space="preserve"> horaire, </w:t>
      </w:r>
      <w:r w:rsidRPr="009E1D27" w:rsidR="0017213C">
        <w:rPr>
          <w:rFonts w:asciiTheme="minorHAnsi" w:hAnsiTheme="minorHAnsi" w:cstheme="minorHAnsi"/>
          <w:snapToGrid w:val="0"/>
          <w:szCs w:val="22"/>
          <w:highlight w:val="lightGray"/>
          <w:lang w:val="fr-CH"/>
        </w:rPr>
        <w:t>nombre d’heures facturées</w:t>
      </w:r>
      <w:r w:rsidRPr="009E1D27" w:rsidR="00F81465">
        <w:rPr>
          <w:rFonts w:asciiTheme="minorHAnsi" w:hAnsiTheme="minorHAnsi" w:cstheme="minorHAnsi"/>
          <w:snapToGrid w:val="0"/>
          <w:szCs w:val="22"/>
          <w:highlight w:val="lightGray"/>
          <w:lang w:val="fr-CH"/>
        </w:rPr>
        <w:t xml:space="preserve">, </w:t>
      </w:r>
      <w:r w:rsidRPr="009E1D27" w:rsidR="00276B90">
        <w:rPr>
          <w:rFonts w:asciiTheme="minorHAnsi" w:hAnsiTheme="minorHAnsi" w:cstheme="minorHAnsi"/>
          <w:snapToGrid w:val="0"/>
          <w:szCs w:val="22"/>
          <w:highlight w:val="lightGray"/>
          <w:lang w:val="fr-CH"/>
        </w:rPr>
        <w:t xml:space="preserve">tout frais de déplacement </w:t>
      </w:r>
      <w:r w:rsidRPr="009E1D27" w:rsidR="00B847ED">
        <w:rPr>
          <w:rFonts w:asciiTheme="minorHAnsi" w:hAnsiTheme="minorHAnsi" w:cstheme="minorHAnsi"/>
          <w:snapToGrid w:val="0"/>
          <w:szCs w:val="22"/>
          <w:highlight w:val="lightGray"/>
          <w:lang w:val="fr-CH"/>
        </w:rPr>
        <w:t xml:space="preserve">et/ou défraiements </w:t>
      </w:r>
      <w:r w:rsidRPr="009E1D27" w:rsidR="00F81465">
        <w:rPr>
          <w:rFonts w:asciiTheme="minorHAnsi" w:hAnsiTheme="minorHAnsi" w:cstheme="minorHAnsi"/>
          <w:snapToGrid w:val="0"/>
          <w:szCs w:val="22"/>
          <w:highlight w:val="lightGray"/>
          <w:lang w:val="fr-CH"/>
        </w:rPr>
        <w:t>(</w:t>
      </w:r>
      <w:r w:rsidRPr="009E1D27" w:rsidR="00B847ED">
        <w:rPr>
          <w:rFonts w:asciiTheme="minorHAnsi" w:hAnsiTheme="minorHAnsi" w:cstheme="minorHAnsi"/>
          <w:snapToGrid w:val="0"/>
          <w:szCs w:val="22"/>
          <w:highlight w:val="lightGray"/>
          <w:lang w:val="fr-CH"/>
        </w:rPr>
        <w:t>ajouter</w:t>
      </w:r>
      <w:r w:rsidRPr="009E1D27" w:rsidR="00F81465">
        <w:rPr>
          <w:rFonts w:asciiTheme="minorHAnsi" w:hAnsiTheme="minorHAnsi" w:cstheme="minorHAnsi"/>
          <w:snapToGrid w:val="0"/>
          <w:szCs w:val="22"/>
          <w:highlight w:val="lightGray"/>
          <w:lang w:val="fr-CH"/>
        </w:rPr>
        <w:t>/</w:t>
      </w:r>
      <w:r w:rsidRPr="009E1D27" w:rsidR="00B847ED">
        <w:rPr>
          <w:rFonts w:asciiTheme="minorHAnsi" w:hAnsiTheme="minorHAnsi" w:cstheme="minorHAnsi"/>
          <w:snapToGrid w:val="0"/>
          <w:szCs w:val="22"/>
          <w:highlight w:val="lightGray"/>
          <w:lang w:val="fr-CH"/>
        </w:rPr>
        <w:t>supprimer au besoin</w:t>
      </w:r>
      <w:r w:rsidRPr="009E1D27" w:rsidR="00F81465">
        <w:rPr>
          <w:rFonts w:asciiTheme="minorHAnsi" w:hAnsiTheme="minorHAnsi" w:cstheme="minorHAnsi"/>
          <w:snapToGrid w:val="0"/>
          <w:szCs w:val="22"/>
          <w:highlight w:val="lightGray"/>
          <w:lang w:val="fr-CH"/>
        </w:rPr>
        <w:t>)]</w:t>
      </w:r>
    </w:p>
    <w:p w:rsidRPr="009E1D27" w:rsidR="00CF3CE5" w:rsidP="00901F04" w:rsidRDefault="00CF3CE5" w14:paraId="2E7CA646" w14:textId="77777777">
      <w:pPr>
        <w:pStyle w:val="BodyText"/>
        <w:tabs>
          <w:tab w:val="left" w:pos="567"/>
          <w:tab w:val="left" w:pos="720"/>
        </w:tabs>
        <w:spacing w:line="23" w:lineRule="atLeast"/>
        <w:ind w:left="567" w:hanging="540"/>
        <w:jc w:val="both"/>
        <w:rPr>
          <w:rFonts w:asciiTheme="minorHAnsi" w:hAnsiTheme="minorHAnsi" w:cstheme="minorHAnsi"/>
          <w:snapToGrid w:val="0"/>
          <w:szCs w:val="22"/>
          <w:lang w:val="fr-CH"/>
        </w:rPr>
      </w:pPr>
    </w:p>
    <w:p w:rsidRPr="009E1D27" w:rsidR="00190B50" w:rsidP="00901F04" w:rsidRDefault="00C8480E" w14:paraId="4E1D5CE2" w14:textId="6EFCFDB0">
      <w:pPr>
        <w:pStyle w:val="BodyText"/>
        <w:numPr>
          <w:ilvl w:val="1"/>
          <w:numId w:val="15"/>
        </w:numPr>
        <w:tabs>
          <w:tab w:val="left" w:pos="720"/>
        </w:tabs>
        <w:spacing w:line="23" w:lineRule="atLeast"/>
        <w:ind w:left="720"/>
        <w:jc w:val="both"/>
        <w:rPr>
          <w:rFonts w:asciiTheme="minorHAnsi" w:hAnsiTheme="minorHAnsi" w:cstheme="minorHAnsi"/>
          <w:snapToGrid w:val="0"/>
          <w:color w:val="000000" w:themeColor="text1"/>
          <w:szCs w:val="22"/>
          <w:lang w:val="fr-CH"/>
        </w:rPr>
      </w:pPr>
      <w:bookmarkStart w:name="OLE_LINK8" w:id="23"/>
      <w:bookmarkStart w:name="OLE_LINK9" w:id="24"/>
      <w:r w:rsidRPr="009E1D27">
        <w:rPr>
          <w:rFonts w:asciiTheme="minorHAnsi" w:hAnsiTheme="minorHAnsi" w:cstheme="minorHAnsi"/>
          <w:snapToGrid w:val="0"/>
          <w:color w:val="000000" w:themeColor="text1"/>
          <w:szCs w:val="22"/>
          <w:lang w:val="fr-CH"/>
        </w:rPr>
        <w:t>Les Frais de services seront exigibles</w:t>
      </w:r>
      <w:r w:rsidRPr="009E1D27" w:rsidR="00940B6D">
        <w:rPr>
          <w:rFonts w:asciiTheme="minorHAnsi" w:hAnsiTheme="minorHAnsi" w:cstheme="minorHAnsi"/>
          <w:snapToGrid w:val="0"/>
          <w:color w:val="000000" w:themeColor="text1"/>
          <w:szCs w:val="22"/>
          <w:lang w:val="fr-CH"/>
        </w:rPr>
        <w:t xml:space="preserve"> dans les</w:t>
      </w:r>
      <w:r w:rsidRPr="009E1D27" w:rsidR="00CF3CE5">
        <w:rPr>
          <w:rFonts w:asciiTheme="minorHAnsi" w:hAnsiTheme="minorHAnsi" w:cstheme="minorHAnsi"/>
          <w:snapToGrid w:val="0"/>
          <w:color w:val="000000" w:themeColor="text1"/>
          <w:szCs w:val="22"/>
          <w:lang w:val="fr-CH"/>
        </w:rPr>
        <w:t xml:space="preserve"> </w:t>
      </w:r>
      <w:r w:rsidRPr="009E1D27" w:rsidR="00CF3CE5">
        <w:rPr>
          <w:rFonts w:asciiTheme="minorHAnsi" w:hAnsiTheme="minorHAnsi" w:cstheme="minorHAnsi"/>
          <w:snapToGrid w:val="0"/>
          <w:color w:val="000000" w:themeColor="text1"/>
          <w:szCs w:val="22"/>
          <w:highlight w:val="lightGray"/>
          <w:lang w:val="fr-CH"/>
        </w:rPr>
        <w:t>[</w:t>
      </w:r>
      <w:r w:rsidRPr="009E1D27" w:rsidR="00FE3D9D">
        <w:rPr>
          <w:rFonts w:asciiTheme="minorHAnsi" w:hAnsiTheme="minorHAnsi" w:cstheme="minorHAnsi"/>
          <w:snapToGrid w:val="0"/>
          <w:color w:val="000000" w:themeColor="text1"/>
          <w:szCs w:val="22"/>
          <w:highlight w:val="lightGray"/>
          <w:lang w:val="fr-CH"/>
        </w:rPr>
        <w:t>nombre en chiffres</w:t>
      </w:r>
      <w:r w:rsidRPr="009E1D27" w:rsidR="00CF3CE5">
        <w:rPr>
          <w:rFonts w:asciiTheme="minorHAnsi" w:hAnsiTheme="minorHAnsi" w:cstheme="minorHAnsi"/>
          <w:snapToGrid w:val="0"/>
          <w:color w:val="000000" w:themeColor="text1"/>
          <w:szCs w:val="22"/>
          <w:highlight w:val="lightGray"/>
          <w:lang w:val="fr-CH"/>
        </w:rPr>
        <w:t>]</w:t>
      </w:r>
      <w:r w:rsidRPr="009E1D27" w:rsidR="00CF3CE5">
        <w:rPr>
          <w:rFonts w:asciiTheme="minorHAnsi" w:hAnsiTheme="minorHAnsi" w:cstheme="minorHAnsi"/>
          <w:i/>
          <w:iCs/>
          <w:snapToGrid w:val="0"/>
          <w:color w:val="000000" w:themeColor="text1"/>
          <w:szCs w:val="22"/>
          <w:lang w:val="fr-CH"/>
        </w:rPr>
        <w:t xml:space="preserve"> </w:t>
      </w:r>
      <w:r w:rsidRPr="009E1D27" w:rsidR="00CF3CE5">
        <w:rPr>
          <w:rFonts w:asciiTheme="minorHAnsi" w:hAnsiTheme="minorHAnsi" w:cstheme="minorHAnsi"/>
          <w:snapToGrid w:val="0"/>
          <w:color w:val="000000" w:themeColor="text1"/>
          <w:szCs w:val="22"/>
          <w:highlight w:val="lightGray"/>
          <w:lang w:val="fr-CH"/>
        </w:rPr>
        <w:t>([</w:t>
      </w:r>
      <w:r w:rsidRPr="009E1D27" w:rsidR="00FE3D9D">
        <w:rPr>
          <w:rFonts w:asciiTheme="minorHAnsi" w:hAnsiTheme="minorHAnsi" w:cstheme="minorHAnsi"/>
          <w:snapToGrid w:val="0"/>
          <w:color w:val="000000" w:themeColor="text1"/>
          <w:szCs w:val="22"/>
          <w:highlight w:val="lightGray"/>
          <w:lang w:val="fr-CH"/>
        </w:rPr>
        <w:t>nombre en lettres</w:t>
      </w:r>
      <w:r w:rsidRPr="009E1D27" w:rsidR="00CF3CE5">
        <w:rPr>
          <w:rFonts w:asciiTheme="minorHAnsi" w:hAnsiTheme="minorHAnsi" w:cstheme="minorHAnsi"/>
          <w:snapToGrid w:val="0"/>
          <w:color w:val="000000" w:themeColor="text1"/>
          <w:szCs w:val="22"/>
          <w:highlight w:val="lightGray"/>
          <w:lang w:val="fr-CH"/>
        </w:rPr>
        <w:t>])</w:t>
      </w:r>
      <w:r w:rsidRPr="009E1D27" w:rsidR="00CF3CE5">
        <w:rPr>
          <w:rFonts w:asciiTheme="minorHAnsi" w:hAnsiTheme="minorHAnsi" w:cstheme="minorHAnsi"/>
          <w:snapToGrid w:val="0"/>
          <w:color w:val="000000" w:themeColor="text1"/>
          <w:szCs w:val="22"/>
          <w:lang w:val="fr-CH"/>
        </w:rPr>
        <w:t xml:space="preserve"> </w:t>
      </w:r>
      <w:r w:rsidRPr="009E1D27" w:rsidR="00FE3D9D">
        <w:rPr>
          <w:rFonts w:asciiTheme="minorHAnsi" w:hAnsiTheme="minorHAnsi" w:cstheme="minorHAnsi"/>
          <w:snapToGrid w:val="0"/>
          <w:color w:val="000000" w:themeColor="text1"/>
          <w:szCs w:val="22"/>
          <w:lang w:val="fr-CH"/>
        </w:rPr>
        <w:t>jours</w:t>
      </w:r>
      <w:r w:rsidRPr="009E1D27" w:rsidR="00CF3CE5">
        <w:rPr>
          <w:rFonts w:asciiTheme="minorHAnsi" w:hAnsiTheme="minorHAnsi" w:cstheme="minorHAnsi"/>
          <w:snapToGrid w:val="0"/>
          <w:color w:val="000000" w:themeColor="text1"/>
          <w:szCs w:val="22"/>
          <w:lang w:val="fr-CH"/>
        </w:rPr>
        <w:t xml:space="preserve"> </w:t>
      </w:r>
      <w:r w:rsidRPr="009E1D27" w:rsidR="00FE3D9D">
        <w:rPr>
          <w:rFonts w:asciiTheme="minorHAnsi" w:hAnsiTheme="minorHAnsi" w:cstheme="minorHAnsi"/>
          <w:snapToGrid w:val="0"/>
          <w:color w:val="000000" w:themeColor="text1"/>
          <w:szCs w:val="22"/>
          <w:lang w:val="fr-CH"/>
        </w:rPr>
        <w:t>suivant</w:t>
      </w:r>
      <w:r w:rsidRPr="009E1D27" w:rsidR="00940B6D">
        <w:rPr>
          <w:rFonts w:asciiTheme="minorHAnsi" w:hAnsiTheme="minorHAnsi" w:cstheme="minorHAnsi"/>
          <w:snapToGrid w:val="0"/>
          <w:color w:val="000000" w:themeColor="text1"/>
          <w:szCs w:val="22"/>
          <w:lang w:val="fr-CH"/>
        </w:rPr>
        <w:t xml:space="preserve"> la réception et l’approbation de la facture par l’</w:t>
      </w:r>
      <w:bookmarkStart w:name="_Hlk67086990" w:id="25"/>
      <w:bookmarkEnd w:id="23"/>
      <w:bookmarkEnd w:id="24"/>
      <w:r w:rsidRPr="009E1D27" w:rsidR="005351B1">
        <w:rPr>
          <w:rFonts w:asciiTheme="minorHAnsi" w:hAnsiTheme="minorHAnsi" w:cstheme="minorHAnsi"/>
          <w:snapToGrid w:val="0"/>
          <w:color w:val="000000" w:themeColor="text1"/>
          <w:szCs w:val="22"/>
          <w:lang w:val="fr-CH"/>
        </w:rPr>
        <w:t xml:space="preserve">OIM. </w:t>
      </w:r>
    </w:p>
    <w:p w:rsidRPr="009E1D27" w:rsidR="00190B50" w:rsidP="00901F04" w:rsidRDefault="00190B50" w14:paraId="3DF00BDF" w14:textId="77777777">
      <w:pPr>
        <w:pStyle w:val="BodyText"/>
        <w:tabs>
          <w:tab w:val="left" w:pos="720"/>
        </w:tabs>
        <w:spacing w:line="23" w:lineRule="atLeast"/>
        <w:ind w:left="720" w:hanging="720"/>
        <w:jc w:val="both"/>
        <w:rPr>
          <w:rFonts w:asciiTheme="minorHAnsi" w:hAnsiTheme="minorHAnsi" w:cstheme="minorHAnsi"/>
          <w:snapToGrid w:val="0"/>
          <w:color w:val="000000" w:themeColor="text1"/>
          <w:szCs w:val="22"/>
          <w:highlight w:val="yellow"/>
          <w:lang w:val="fr-CH"/>
        </w:rPr>
      </w:pPr>
    </w:p>
    <w:p w:rsidRPr="009E1D27" w:rsidR="00CF3CE5" w:rsidP="00901F04" w:rsidRDefault="008710FB" w14:paraId="7F038F50" w14:textId="10241043">
      <w:pPr>
        <w:pStyle w:val="BodyText"/>
        <w:numPr>
          <w:ilvl w:val="1"/>
          <w:numId w:val="15"/>
        </w:numPr>
        <w:tabs>
          <w:tab w:val="left" w:pos="720"/>
        </w:tabs>
        <w:spacing w:line="23" w:lineRule="atLeast"/>
        <w:ind w:left="720"/>
        <w:jc w:val="both"/>
        <w:rPr>
          <w:rFonts w:asciiTheme="minorHAnsi" w:hAnsiTheme="minorHAnsi" w:cstheme="minorHAnsi"/>
          <w:snapToGrid w:val="0"/>
          <w:color w:val="000000" w:themeColor="text1"/>
          <w:szCs w:val="22"/>
          <w:lang w:val="fr-CA"/>
        </w:rPr>
      </w:pPr>
      <w:bookmarkStart w:name="_Hlk67089769" w:id="26"/>
      <w:bookmarkStart w:name="_Hlk68535698" w:id="27"/>
      <w:r w:rsidRPr="009E1D27">
        <w:rPr>
          <w:rFonts w:asciiTheme="minorHAnsi" w:hAnsiTheme="minorHAnsi" w:cstheme="minorHAnsi"/>
          <w:snapToGrid w:val="0"/>
          <w:color w:val="000000" w:themeColor="text1"/>
          <w:szCs w:val="22"/>
          <w:lang w:val="fr-CA"/>
        </w:rPr>
        <w:t>L</w:t>
      </w:r>
      <w:r w:rsidRPr="009E1D27" w:rsidR="00294934">
        <w:rPr>
          <w:rFonts w:asciiTheme="minorHAnsi" w:hAnsiTheme="minorHAnsi" w:cstheme="minorHAnsi"/>
          <w:snapToGrid w:val="0"/>
          <w:szCs w:val="22"/>
          <w:lang w:val="fr-CH"/>
        </w:rPr>
        <w:t xml:space="preserve">e paiement sera effectué en </w:t>
      </w:r>
      <w:r w:rsidRPr="009E1D27" w:rsidR="00294934">
        <w:rPr>
          <w:rFonts w:asciiTheme="minorHAnsi" w:hAnsiTheme="minorHAnsi" w:cstheme="minorHAnsi"/>
          <w:snapToGrid w:val="0"/>
          <w:szCs w:val="22"/>
          <w:highlight w:val="lightGray"/>
          <w:lang w:val="fr-CH"/>
        </w:rPr>
        <w:t>[code de la monnaie]</w:t>
      </w:r>
      <w:r w:rsidRPr="009E1D27" w:rsidR="00294934">
        <w:rPr>
          <w:rFonts w:asciiTheme="minorHAnsi" w:hAnsiTheme="minorHAnsi" w:cstheme="minorHAnsi"/>
          <w:snapToGrid w:val="0"/>
          <w:szCs w:val="22"/>
          <w:lang w:val="fr-CH"/>
        </w:rPr>
        <w:t xml:space="preserve"> </w:t>
      </w:r>
      <w:commentRangeStart w:id="28"/>
      <w:r w:rsidRPr="009E1D27" w:rsidR="00294934">
        <w:rPr>
          <w:rFonts w:asciiTheme="minorHAnsi" w:hAnsiTheme="minorHAnsi" w:cstheme="minorHAnsi"/>
          <w:snapToGrid w:val="0"/>
          <w:szCs w:val="22"/>
          <w:lang w:val="fr-CH"/>
        </w:rPr>
        <w:t xml:space="preserve">par [virement] sur le </w:t>
      </w:r>
      <w:commentRangeStart w:id="29"/>
      <w:r w:rsidRPr="009E1D27" w:rsidR="00294934">
        <w:rPr>
          <w:rFonts w:asciiTheme="minorHAnsi" w:hAnsiTheme="minorHAnsi" w:cstheme="minorHAnsi"/>
          <w:snapToGrid w:val="0"/>
          <w:szCs w:val="22"/>
          <w:lang w:val="fr-CH"/>
        </w:rPr>
        <w:t>compte bancaire suivant</w:t>
      </w:r>
      <w:commentRangeEnd w:id="28"/>
      <w:r w:rsidRPr="009E1D27">
        <w:rPr>
          <w:rStyle w:val="CommentReference"/>
          <w:rFonts w:asciiTheme="minorHAnsi" w:hAnsiTheme="minorHAnsi" w:cstheme="minorHAnsi"/>
          <w:color w:val="000000" w:themeColor="text1"/>
          <w:sz w:val="22"/>
          <w:szCs w:val="22"/>
          <w:lang w:val="en-US" w:eastAsia="en-US"/>
        </w:rPr>
        <w:commentReference w:id="28"/>
      </w:r>
      <w:commentRangeEnd w:id="29"/>
      <w:r w:rsidRPr="009E1D27">
        <w:rPr>
          <w:rStyle w:val="CommentReference"/>
          <w:rFonts w:asciiTheme="minorHAnsi" w:hAnsiTheme="minorHAnsi" w:cstheme="minorHAnsi"/>
          <w:color w:val="000000" w:themeColor="text1"/>
          <w:sz w:val="22"/>
          <w:szCs w:val="22"/>
          <w:lang w:val="en-US" w:eastAsia="en-US"/>
        </w:rPr>
        <w:commentReference w:id="29"/>
      </w:r>
      <w:r w:rsidRPr="009E1D27" w:rsidR="00020540">
        <w:rPr>
          <w:rFonts w:asciiTheme="minorHAnsi" w:hAnsiTheme="minorHAnsi" w:cstheme="minorHAnsi"/>
          <w:snapToGrid w:val="0"/>
          <w:szCs w:val="22"/>
          <w:lang w:val="fr-CH"/>
        </w:rPr>
        <w:t> :</w:t>
      </w:r>
    </w:p>
    <w:p w:rsidRPr="009E1D27" w:rsidR="00714068" w:rsidP="00901F04" w:rsidRDefault="00714068" w14:paraId="705922D5" w14:textId="77777777">
      <w:pPr>
        <w:pStyle w:val="BodyText"/>
        <w:tabs>
          <w:tab w:val="left" w:pos="720"/>
        </w:tabs>
        <w:spacing w:line="23" w:lineRule="atLeast"/>
        <w:ind w:left="720" w:hanging="693"/>
        <w:jc w:val="both"/>
        <w:rPr>
          <w:rFonts w:asciiTheme="minorHAnsi" w:hAnsiTheme="minorHAnsi" w:cstheme="minorHAnsi"/>
          <w:snapToGrid w:val="0"/>
          <w:color w:val="0000FF"/>
          <w:szCs w:val="22"/>
          <w:lang w:val="fr-CA"/>
        </w:rPr>
      </w:pPr>
      <w:bookmarkStart w:name="_Hlk68538092" w:id="30"/>
    </w:p>
    <w:tbl>
      <w:tblPr>
        <w:tblStyle w:val="TableGrid"/>
        <w:tblW w:w="776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887"/>
        <w:gridCol w:w="3874"/>
      </w:tblGrid>
      <w:tr w:rsidRPr="009E1D27" w:rsidR="00714068" w:rsidTr="00714068" w14:paraId="5EBCC4C2" w14:textId="77777777">
        <w:trPr>
          <w:trHeight w:val="324"/>
          <w:jc w:val="center"/>
        </w:trPr>
        <w:tc>
          <w:tcPr>
            <w:tcW w:w="3887" w:type="dxa"/>
          </w:tcPr>
          <w:p w:rsidRPr="009E1D27" w:rsidR="00714068" w:rsidP="00901F04" w:rsidRDefault="00F5027C" w14:paraId="2B733968" w14:textId="5DD19022">
            <w:pPr>
              <w:tabs>
                <w:tab w:val="left" w:pos="720"/>
              </w:tabs>
              <w:spacing w:line="23" w:lineRule="atLeast"/>
              <w:jc w:val="both"/>
              <w:rPr>
                <w:rFonts w:asciiTheme="minorHAnsi" w:hAnsiTheme="minorHAnsi" w:cstheme="minorHAnsi"/>
                <w:sz w:val="22"/>
                <w:szCs w:val="22"/>
                <w:lang w:val="fr-CA"/>
              </w:rPr>
            </w:pPr>
            <w:bookmarkStart w:name="_Hlk68536403" w:id="31"/>
            <w:bookmarkStart w:name="_Hlk68538594" w:id="32"/>
            <w:bookmarkEnd w:id="25"/>
            <w:bookmarkEnd w:id="26"/>
            <w:r w:rsidRPr="009E1D27">
              <w:rPr>
                <w:rFonts w:asciiTheme="minorHAnsi" w:hAnsiTheme="minorHAnsi" w:cstheme="minorHAnsi"/>
                <w:sz w:val="22"/>
                <w:szCs w:val="22"/>
                <w:lang w:val="fr-CA"/>
              </w:rPr>
              <w:t>Nom de la banque</w:t>
            </w:r>
            <w:r w:rsidRPr="009E1D27" w:rsidR="00714068">
              <w:rPr>
                <w:rFonts w:asciiTheme="minorHAnsi" w:hAnsiTheme="minorHAnsi" w:cstheme="minorHAnsi"/>
                <w:sz w:val="22"/>
                <w:szCs w:val="22"/>
                <w:lang w:val="fr-CA"/>
              </w:rPr>
              <w:t xml:space="preserve">: </w:t>
            </w:r>
          </w:p>
        </w:tc>
        <w:tc>
          <w:tcPr>
            <w:tcW w:w="3874" w:type="dxa"/>
          </w:tcPr>
          <w:p w:rsidRPr="009E1D27" w:rsidR="00714068" w:rsidP="00901F04" w:rsidRDefault="00714068" w14:paraId="7E6E0B84" w14:textId="77777777">
            <w:pPr>
              <w:tabs>
                <w:tab w:val="left" w:pos="720"/>
              </w:tabs>
              <w:spacing w:line="23" w:lineRule="atLeast"/>
              <w:jc w:val="both"/>
              <w:rPr>
                <w:rFonts w:asciiTheme="minorHAnsi" w:hAnsiTheme="minorHAnsi" w:cstheme="minorHAnsi"/>
                <w:sz w:val="22"/>
                <w:szCs w:val="22"/>
                <w:lang w:val="fr-CA"/>
              </w:rPr>
            </w:pPr>
          </w:p>
        </w:tc>
      </w:tr>
      <w:tr w:rsidRPr="009E1D27" w:rsidR="00714068" w:rsidTr="00714068" w14:paraId="3628C2C9" w14:textId="77777777">
        <w:trPr>
          <w:trHeight w:val="335"/>
          <w:jc w:val="center"/>
        </w:trPr>
        <w:tc>
          <w:tcPr>
            <w:tcW w:w="3887" w:type="dxa"/>
          </w:tcPr>
          <w:p w:rsidRPr="009E1D27" w:rsidR="00714068" w:rsidP="00901F04" w:rsidRDefault="00F5027C" w14:paraId="0AD51F6C" w14:textId="53DB0870">
            <w:pPr>
              <w:tabs>
                <w:tab w:val="left" w:pos="720"/>
              </w:tabs>
              <w:spacing w:line="23" w:lineRule="atLeast"/>
              <w:jc w:val="both"/>
              <w:rPr>
                <w:rFonts w:asciiTheme="minorHAnsi" w:hAnsiTheme="minorHAnsi" w:cstheme="minorHAnsi"/>
                <w:sz w:val="22"/>
                <w:szCs w:val="22"/>
                <w:lang w:val="fr-CA"/>
              </w:rPr>
            </w:pPr>
            <w:r w:rsidRPr="009E1D27">
              <w:rPr>
                <w:rFonts w:asciiTheme="minorHAnsi" w:hAnsiTheme="minorHAnsi" w:cstheme="minorHAnsi"/>
                <w:sz w:val="22"/>
                <w:szCs w:val="22"/>
                <w:lang w:val="fr-CA"/>
              </w:rPr>
              <w:t>Succursale de la banque</w:t>
            </w:r>
            <w:r w:rsidRPr="009E1D27" w:rsidR="00714068">
              <w:rPr>
                <w:rFonts w:asciiTheme="minorHAnsi" w:hAnsiTheme="minorHAnsi" w:cstheme="minorHAnsi"/>
                <w:sz w:val="22"/>
                <w:szCs w:val="22"/>
                <w:lang w:val="fr-CA"/>
              </w:rPr>
              <w:t>:</w:t>
            </w:r>
          </w:p>
        </w:tc>
        <w:tc>
          <w:tcPr>
            <w:tcW w:w="3874" w:type="dxa"/>
          </w:tcPr>
          <w:p w:rsidRPr="009E1D27" w:rsidR="00714068" w:rsidP="00901F04" w:rsidRDefault="00714068" w14:paraId="2D2316A7" w14:textId="77777777">
            <w:pPr>
              <w:tabs>
                <w:tab w:val="left" w:pos="720"/>
              </w:tabs>
              <w:spacing w:line="23" w:lineRule="atLeast"/>
              <w:jc w:val="both"/>
              <w:rPr>
                <w:rFonts w:asciiTheme="minorHAnsi" w:hAnsiTheme="minorHAnsi" w:cstheme="minorHAnsi"/>
                <w:sz w:val="22"/>
                <w:szCs w:val="22"/>
                <w:lang w:val="fr-CA"/>
              </w:rPr>
            </w:pPr>
          </w:p>
        </w:tc>
      </w:tr>
      <w:tr w:rsidRPr="009E1D27" w:rsidR="00714068" w:rsidTr="00714068" w14:paraId="0BA9391F" w14:textId="77777777">
        <w:trPr>
          <w:trHeight w:val="324"/>
          <w:jc w:val="center"/>
        </w:trPr>
        <w:tc>
          <w:tcPr>
            <w:tcW w:w="3887" w:type="dxa"/>
          </w:tcPr>
          <w:p w:rsidRPr="009E1D27" w:rsidR="00714068" w:rsidP="00901F04" w:rsidRDefault="00FF41B4" w14:paraId="54C562BF" w14:textId="5FFD0FFA">
            <w:pPr>
              <w:tabs>
                <w:tab w:val="left" w:pos="720"/>
              </w:tabs>
              <w:spacing w:line="23" w:lineRule="atLeast"/>
              <w:jc w:val="both"/>
              <w:rPr>
                <w:rFonts w:asciiTheme="minorHAnsi" w:hAnsiTheme="minorHAnsi" w:cstheme="minorHAnsi"/>
                <w:sz w:val="22"/>
                <w:szCs w:val="22"/>
                <w:lang w:val="fr-CA"/>
              </w:rPr>
            </w:pPr>
            <w:r w:rsidRPr="009E1D27">
              <w:rPr>
                <w:rFonts w:asciiTheme="minorHAnsi" w:hAnsiTheme="minorHAnsi" w:cstheme="minorHAnsi"/>
                <w:sz w:val="22"/>
                <w:szCs w:val="22"/>
                <w:lang w:val="fr-CA"/>
              </w:rPr>
              <w:t>Intitulé du compte bancaire</w:t>
            </w:r>
            <w:r w:rsidRPr="009E1D27" w:rsidR="00714068">
              <w:rPr>
                <w:rFonts w:asciiTheme="minorHAnsi" w:hAnsiTheme="minorHAnsi" w:cstheme="minorHAnsi"/>
                <w:sz w:val="22"/>
                <w:szCs w:val="22"/>
                <w:lang w:val="fr-CA"/>
              </w:rPr>
              <w:t xml:space="preserve">: </w:t>
            </w:r>
          </w:p>
        </w:tc>
        <w:tc>
          <w:tcPr>
            <w:tcW w:w="3874" w:type="dxa"/>
          </w:tcPr>
          <w:p w:rsidRPr="009E1D27" w:rsidR="00714068" w:rsidP="00901F04" w:rsidRDefault="00714068" w14:paraId="336A2F66" w14:textId="77777777">
            <w:pPr>
              <w:tabs>
                <w:tab w:val="left" w:pos="720"/>
              </w:tabs>
              <w:spacing w:line="23" w:lineRule="atLeast"/>
              <w:jc w:val="both"/>
              <w:rPr>
                <w:rFonts w:asciiTheme="minorHAnsi" w:hAnsiTheme="minorHAnsi" w:cstheme="minorHAnsi"/>
                <w:sz w:val="22"/>
                <w:szCs w:val="22"/>
                <w:lang w:val="fr-CA"/>
              </w:rPr>
            </w:pPr>
          </w:p>
        </w:tc>
      </w:tr>
      <w:tr w:rsidRPr="009E1D27" w:rsidR="00714068" w:rsidTr="00714068" w14:paraId="7826A9CA" w14:textId="77777777">
        <w:trPr>
          <w:trHeight w:val="324"/>
          <w:jc w:val="center"/>
        </w:trPr>
        <w:tc>
          <w:tcPr>
            <w:tcW w:w="3887" w:type="dxa"/>
          </w:tcPr>
          <w:p w:rsidRPr="009E1D27" w:rsidR="00714068" w:rsidP="00901F04" w:rsidRDefault="005D0A94" w14:paraId="7600FE4D" w14:textId="6188BA4C">
            <w:pPr>
              <w:tabs>
                <w:tab w:val="left" w:pos="720"/>
              </w:tabs>
              <w:spacing w:line="23" w:lineRule="atLeast"/>
              <w:jc w:val="both"/>
              <w:rPr>
                <w:rFonts w:asciiTheme="minorHAnsi" w:hAnsiTheme="minorHAnsi" w:cstheme="minorHAnsi"/>
                <w:sz w:val="22"/>
                <w:szCs w:val="22"/>
                <w:lang w:val="fr-CA"/>
              </w:rPr>
            </w:pPr>
            <w:r w:rsidRPr="009E1D27">
              <w:rPr>
                <w:rFonts w:asciiTheme="minorHAnsi" w:hAnsiTheme="minorHAnsi" w:cstheme="minorHAnsi"/>
                <w:sz w:val="22"/>
                <w:szCs w:val="22"/>
                <w:lang w:val="fr-CA"/>
              </w:rPr>
              <w:t>Numéro du compte bancaire</w:t>
            </w:r>
            <w:r w:rsidRPr="009E1D27" w:rsidR="00714068">
              <w:rPr>
                <w:rFonts w:asciiTheme="minorHAnsi" w:hAnsiTheme="minorHAnsi" w:cstheme="minorHAnsi"/>
                <w:sz w:val="22"/>
                <w:szCs w:val="22"/>
                <w:lang w:val="fr-CA"/>
              </w:rPr>
              <w:t xml:space="preserve">: </w:t>
            </w:r>
          </w:p>
        </w:tc>
        <w:tc>
          <w:tcPr>
            <w:tcW w:w="3874" w:type="dxa"/>
          </w:tcPr>
          <w:p w:rsidRPr="009E1D27" w:rsidR="00714068" w:rsidP="00901F04" w:rsidRDefault="00714068" w14:paraId="1F28B7FA" w14:textId="77777777">
            <w:pPr>
              <w:tabs>
                <w:tab w:val="left" w:pos="720"/>
              </w:tabs>
              <w:spacing w:line="23" w:lineRule="atLeast"/>
              <w:jc w:val="both"/>
              <w:rPr>
                <w:rFonts w:asciiTheme="minorHAnsi" w:hAnsiTheme="minorHAnsi" w:cstheme="minorHAnsi"/>
                <w:sz w:val="22"/>
                <w:szCs w:val="22"/>
                <w:lang w:val="fr-CA"/>
              </w:rPr>
            </w:pPr>
          </w:p>
        </w:tc>
      </w:tr>
      <w:tr w:rsidRPr="009E1D27" w:rsidR="00714068" w:rsidTr="00714068" w14:paraId="739E6210" w14:textId="77777777">
        <w:trPr>
          <w:trHeight w:val="324"/>
          <w:jc w:val="center"/>
        </w:trPr>
        <w:tc>
          <w:tcPr>
            <w:tcW w:w="3887" w:type="dxa"/>
          </w:tcPr>
          <w:p w:rsidRPr="009E1D27" w:rsidR="00714068" w:rsidP="00901F04" w:rsidRDefault="00714068" w14:paraId="7E4C9E85" w14:textId="0A023104">
            <w:pPr>
              <w:tabs>
                <w:tab w:val="left" w:pos="720"/>
              </w:tabs>
              <w:spacing w:line="23" w:lineRule="atLeast"/>
              <w:jc w:val="both"/>
              <w:rPr>
                <w:rFonts w:asciiTheme="minorHAnsi" w:hAnsiTheme="minorHAnsi" w:cstheme="minorHAnsi"/>
                <w:sz w:val="22"/>
                <w:szCs w:val="22"/>
                <w:lang w:val="fr-CA"/>
              </w:rPr>
            </w:pPr>
            <w:r w:rsidRPr="009E1D27">
              <w:rPr>
                <w:rFonts w:asciiTheme="minorHAnsi" w:hAnsiTheme="minorHAnsi" w:cstheme="minorHAnsi"/>
                <w:sz w:val="22"/>
                <w:szCs w:val="22"/>
                <w:lang w:val="fr-CA"/>
              </w:rPr>
              <w:t>Code</w:t>
            </w:r>
            <w:r w:rsidRPr="009E1D27" w:rsidR="005D0A94">
              <w:rPr>
                <w:rFonts w:asciiTheme="minorHAnsi" w:hAnsiTheme="minorHAnsi" w:cstheme="minorHAnsi"/>
                <w:sz w:val="22"/>
                <w:szCs w:val="22"/>
                <w:lang w:val="fr-CA"/>
              </w:rPr>
              <w:t xml:space="preserve"> Swift</w:t>
            </w:r>
            <w:r w:rsidRPr="009E1D27">
              <w:rPr>
                <w:rFonts w:asciiTheme="minorHAnsi" w:hAnsiTheme="minorHAnsi" w:cstheme="minorHAnsi"/>
                <w:sz w:val="22"/>
                <w:szCs w:val="22"/>
                <w:lang w:val="fr-CA"/>
              </w:rPr>
              <w:t xml:space="preserve">: </w:t>
            </w:r>
          </w:p>
        </w:tc>
        <w:tc>
          <w:tcPr>
            <w:tcW w:w="3874" w:type="dxa"/>
          </w:tcPr>
          <w:p w:rsidRPr="009E1D27" w:rsidR="00714068" w:rsidP="00901F04" w:rsidRDefault="00714068" w14:paraId="5C6A4322" w14:textId="77777777">
            <w:pPr>
              <w:tabs>
                <w:tab w:val="left" w:pos="720"/>
              </w:tabs>
              <w:spacing w:line="23" w:lineRule="atLeast"/>
              <w:jc w:val="both"/>
              <w:rPr>
                <w:rFonts w:asciiTheme="minorHAnsi" w:hAnsiTheme="minorHAnsi" w:cstheme="minorHAnsi"/>
                <w:sz w:val="22"/>
                <w:szCs w:val="22"/>
                <w:lang w:val="fr-CA"/>
              </w:rPr>
            </w:pPr>
          </w:p>
        </w:tc>
      </w:tr>
      <w:tr w:rsidRPr="009E1D27" w:rsidR="00714068" w:rsidTr="00714068" w14:paraId="27D3B49E" w14:textId="77777777">
        <w:trPr>
          <w:trHeight w:val="335"/>
          <w:jc w:val="center"/>
        </w:trPr>
        <w:tc>
          <w:tcPr>
            <w:tcW w:w="3887" w:type="dxa"/>
          </w:tcPr>
          <w:p w:rsidRPr="009E1D27" w:rsidR="00714068" w:rsidP="00901F04" w:rsidRDefault="00340A57" w14:paraId="1E25038A" w14:textId="4DAFC4B0">
            <w:pPr>
              <w:tabs>
                <w:tab w:val="left" w:pos="720"/>
              </w:tabs>
              <w:spacing w:line="23" w:lineRule="atLeast"/>
              <w:jc w:val="both"/>
              <w:rPr>
                <w:rFonts w:asciiTheme="minorHAnsi" w:hAnsiTheme="minorHAnsi" w:cstheme="minorHAnsi"/>
                <w:sz w:val="22"/>
                <w:szCs w:val="22"/>
                <w:lang w:val="fr-CA"/>
              </w:rPr>
            </w:pPr>
            <w:r w:rsidRPr="009E1D27">
              <w:rPr>
                <w:rFonts w:asciiTheme="minorHAnsi" w:hAnsiTheme="minorHAnsi" w:cstheme="minorHAnsi"/>
                <w:sz w:val="22"/>
                <w:szCs w:val="22"/>
                <w:lang w:val="fr-CA"/>
              </w:rPr>
              <w:t>Numéro IBAN</w:t>
            </w:r>
            <w:r w:rsidRPr="009E1D27" w:rsidR="00714068">
              <w:rPr>
                <w:rFonts w:asciiTheme="minorHAnsi" w:hAnsiTheme="minorHAnsi" w:cstheme="minorHAnsi"/>
                <w:sz w:val="22"/>
                <w:szCs w:val="22"/>
                <w:lang w:val="fr-CA"/>
              </w:rPr>
              <w:t xml:space="preserve">: </w:t>
            </w:r>
          </w:p>
        </w:tc>
        <w:tc>
          <w:tcPr>
            <w:tcW w:w="3874" w:type="dxa"/>
          </w:tcPr>
          <w:p w:rsidRPr="009E1D27" w:rsidR="00714068" w:rsidP="00901F04" w:rsidRDefault="00714068" w14:paraId="0D058533" w14:textId="77777777">
            <w:pPr>
              <w:tabs>
                <w:tab w:val="left" w:pos="720"/>
              </w:tabs>
              <w:spacing w:line="23" w:lineRule="atLeast"/>
              <w:jc w:val="both"/>
              <w:rPr>
                <w:rFonts w:asciiTheme="minorHAnsi" w:hAnsiTheme="minorHAnsi" w:cstheme="minorHAnsi"/>
                <w:sz w:val="22"/>
                <w:szCs w:val="22"/>
                <w:lang w:val="fr-CA"/>
              </w:rPr>
            </w:pPr>
          </w:p>
        </w:tc>
      </w:tr>
      <w:bookmarkEnd w:id="27"/>
      <w:bookmarkEnd w:id="30"/>
      <w:bookmarkEnd w:id="31"/>
    </w:tbl>
    <w:p w:rsidRPr="009E1D27" w:rsidR="00F53BF9" w:rsidP="6A06087E" w:rsidRDefault="00F53BF9" w14:paraId="4865D268" w14:textId="77777777">
      <w:pPr>
        <w:pStyle w:val="BodyText"/>
        <w:tabs>
          <w:tab w:val="left" w:pos="1134"/>
        </w:tabs>
        <w:spacing w:line="23" w:lineRule="atLeast"/>
        <w:ind w:left="567" w:hanging="567"/>
        <w:jc w:val="both"/>
        <w:rPr>
          <w:rFonts w:asciiTheme="minorHAnsi" w:hAnsiTheme="minorHAnsi" w:cstheme="minorBidi"/>
          <w:i/>
          <w:iCs/>
          <w:snapToGrid w:val="0"/>
          <w:color w:val="000000"/>
          <w:lang w:val="fr-CA"/>
        </w:rPr>
      </w:pPr>
    </w:p>
    <w:bookmarkEnd w:id="32"/>
    <w:p w:rsidRPr="00370878" w:rsidR="6072EBBA" w:rsidP="00CA0E91" w:rsidRDefault="6072EBBA" w14:paraId="69A5B338" w14:textId="77FC3E8B">
      <w:pPr>
        <w:pStyle w:val="BodyText"/>
        <w:tabs>
          <w:tab w:val="left" w:pos="720"/>
          <w:tab w:val="left" w:pos="1134"/>
        </w:tabs>
        <w:spacing w:line="23" w:lineRule="atLeast"/>
        <w:ind w:left="720"/>
        <w:jc w:val="both"/>
        <w:rPr>
          <w:rFonts w:asciiTheme="minorHAnsi" w:hAnsiTheme="minorHAnsi" w:cstheme="minorBidi"/>
          <w:i/>
          <w:iCs/>
          <w:color w:val="000000" w:themeColor="text1"/>
          <w:lang w:val="fr-CA"/>
        </w:rPr>
      </w:pPr>
      <w:r w:rsidRPr="00CA0E91">
        <w:rPr>
          <w:rFonts w:eastAsia="Calibri" w:cs="Calibri"/>
          <w:color w:val="000000" w:themeColor="text1"/>
          <w:szCs w:val="22"/>
          <w:lang w:val="fr-CA"/>
        </w:rPr>
        <w:t xml:space="preserve">Toute modification des coordonnées bancaires sera officialisée par un avenant au présent     Accord.  </w:t>
      </w:r>
      <w:r w:rsidRPr="00CA0E91">
        <w:rPr>
          <w:color w:val="000000" w:themeColor="text1"/>
          <w:lang w:val="fr-CA"/>
        </w:rPr>
        <w:t xml:space="preserve"> </w:t>
      </w:r>
    </w:p>
    <w:p w:rsidR="6A06087E" w:rsidP="6A06087E" w:rsidRDefault="6A06087E" w14:paraId="14681B88" w14:textId="37659DE6">
      <w:pPr>
        <w:pStyle w:val="BodyText"/>
        <w:tabs>
          <w:tab w:val="left" w:pos="1134"/>
        </w:tabs>
        <w:spacing w:line="23" w:lineRule="atLeast"/>
        <w:ind w:left="567"/>
        <w:jc w:val="both"/>
        <w:rPr>
          <w:lang w:val="fr-CA"/>
        </w:rPr>
      </w:pPr>
    </w:p>
    <w:p w:rsidRPr="009E1D27" w:rsidR="006006BC" w:rsidP="00901F04" w:rsidRDefault="00F53BF9" w14:paraId="784EE30D" w14:textId="48A75DCC">
      <w:pPr>
        <w:pStyle w:val="BodyText"/>
        <w:tabs>
          <w:tab w:val="left" w:pos="720"/>
        </w:tabs>
        <w:spacing w:line="23" w:lineRule="atLeast"/>
        <w:ind w:left="720" w:hanging="693"/>
        <w:jc w:val="both"/>
        <w:rPr>
          <w:rFonts w:asciiTheme="minorHAnsi" w:hAnsiTheme="minorHAnsi" w:cstheme="minorHAnsi"/>
          <w:szCs w:val="22"/>
          <w:lang w:val="fr-CA"/>
        </w:rPr>
      </w:pPr>
      <w:r w:rsidRPr="009E1D27">
        <w:rPr>
          <w:rFonts w:asciiTheme="minorHAnsi" w:hAnsiTheme="minorHAnsi" w:cstheme="minorHAnsi"/>
          <w:szCs w:val="22"/>
          <w:lang w:val="fr-CA"/>
        </w:rPr>
        <w:t>3.</w:t>
      </w:r>
      <w:r w:rsidRPr="009E1D27" w:rsidR="00E77B69">
        <w:rPr>
          <w:rFonts w:asciiTheme="minorHAnsi" w:hAnsiTheme="minorHAnsi" w:cstheme="minorHAnsi"/>
          <w:szCs w:val="22"/>
          <w:lang w:val="fr-CA"/>
        </w:rPr>
        <w:t>5</w:t>
      </w:r>
      <w:r w:rsidRPr="009E1D27">
        <w:rPr>
          <w:rFonts w:asciiTheme="minorHAnsi" w:hAnsiTheme="minorHAnsi" w:cstheme="minorHAnsi"/>
          <w:szCs w:val="22"/>
          <w:lang w:val="fr-CA"/>
        </w:rPr>
        <w:tab/>
      </w:r>
      <w:r w:rsidRPr="009E1D27" w:rsidR="006006BC">
        <w:rPr>
          <w:rFonts w:asciiTheme="minorHAnsi" w:hAnsiTheme="minorHAnsi" w:cstheme="minorHAnsi"/>
          <w:snapToGrid w:val="0"/>
          <w:szCs w:val="22"/>
          <w:lang w:val="fr-CH"/>
        </w:rPr>
        <w:t xml:space="preserve">Les Frais de services indiqués dans chaque </w:t>
      </w:r>
      <w:r w:rsidRPr="009E1D27" w:rsidR="00A03336">
        <w:rPr>
          <w:rFonts w:asciiTheme="minorHAnsi" w:hAnsiTheme="minorHAnsi" w:cstheme="minorHAnsi"/>
          <w:snapToGrid w:val="0"/>
          <w:szCs w:val="22"/>
          <w:lang w:val="fr-CH"/>
        </w:rPr>
        <w:t>B</w:t>
      </w:r>
      <w:r w:rsidRPr="009E1D27" w:rsidR="006006BC">
        <w:rPr>
          <w:rFonts w:asciiTheme="minorHAnsi" w:hAnsiTheme="minorHAnsi" w:cstheme="minorHAnsi"/>
          <w:snapToGrid w:val="0"/>
          <w:szCs w:val="22"/>
          <w:lang w:val="fr-CH"/>
        </w:rPr>
        <w:t xml:space="preserve">on de commande conformément aux tarifs (annexe B) correspondent au prix total à payer par l’OIM. Le Fournisseur </w:t>
      </w:r>
      <w:r w:rsidRPr="009E1D27" w:rsidR="00CB3A8A">
        <w:rPr>
          <w:rFonts w:asciiTheme="minorHAnsi" w:hAnsiTheme="minorHAnsi" w:cstheme="minorHAnsi"/>
          <w:snapToGrid w:val="0"/>
          <w:szCs w:val="22"/>
          <w:lang w:val="fr-CH"/>
        </w:rPr>
        <w:t xml:space="preserve">de services </w:t>
      </w:r>
      <w:r w:rsidRPr="009E1D27" w:rsidR="006006BC">
        <w:rPr>
          <w:rFonts w:asciiTheme="minorHAnsi" w:hAnsiTheme="minorHAnsi" w:cstheme="minorHAnsi"/>
          <w:snapToGrid w:val="0"/>
          <w:szCs w:val="22"/>
          <w:lang w:val="fr-CH"/>
        </w:rPr>
        <w:t xml:space="preserve">devra s’acquitter </w:t>
      </w:r>
      <w:r w:rsidRPr="009E1D27" w:rsidR="006006BC">
        <w:rPr>
          <w:rFonts w:asciiTheme="minorHAnsi" w:hAnsiTheme="minorHAnsi" w:cstheme="minorHAnsi"/>
          <w:szCs w:val="22"/>
          <w:lang w:val="fr-CH"/>
        </w:rPr>
        <w:t xml:space="preserve">de tous les impôts, taxes, prélèvements et frais établis à sa charge du fait </w:t>
      </w:r>
      <w:r w:rsidRPr="009E1D27" w:rsidR="006006BC">
        <w:rPr>
          <w:rFonts w:asciiTheme="minorHAnsi" w:hAnsiTheme="minorHAnsi" w:cstheme="minorHAnsi"/>
          <w:snapToGrid w:val="0"/>
          <w:szCs w:val="22"/>
          <w:lang w:val="fr-FR"/>
        </w:rPr>
        <w:t>du présent Accord</w:t>
      </w:r>
      <w:r w:rsidRPr="009E1D27" w:rsidR="006006BC">
        <w:rPr>
          <w:rFonts w:asciiTheme="minorHAnsi" w:hAnsiTheme="minorHAnsi" w:cstheme="minorHAnsi"/>
          <w:szCs w:val="22"/>
          <w:lang w:val="fr-FR"/>
        </w:rPr>
        <w:t>.</w:t>
      </w:r>
      <w:r w:rsidRPr="009E1D27" w:rsidR="006006BC">
        <w:rPr>
          <w:rFonts w:asciiTheme="minorHAnsi" w:hAnsiTheme="minorHAnsi" w:cstheme="minorHAnsi"/>
          <w:snapToGrid w:val="0"/>
          <w:szCs w:val="22"/>
          <w:lang w:val="fr-CH"/>
        </w:rPr>
        <w:t xml:space="preserve"> </w:t>
      </w:r>
    </w:p>
    <w:p w:rsidRPr="009E1D27" w:rsidR="00F53BF9" w:rsidP="00901F04" w:rsidRDefault="00F53BF9" w14:paraId="5DDDC6B8" w14:textId="77777777">
      <w:pPr>
        <w:pStyle w:val="BodyText"/>
        <w:tabs>
          <w:tab w:val="left" w:pos="720"/>
        </w:tabs>
        <w:spacing w:line="23" w:lineRule="atLeast"/>
        <w:jc w:val="both"/>
        <w:rPr>
          <w:rFonts w:asciiTheme="minorHAnsi" w:hAnsiTheme="minorHAnsi" w:cstheme="minorHAnsi"/>
          <w:szCs w:val="22"/>
          <w:lang w:val="fr-CA"/>
        </w:rPr>
      </w:pPr>
    </w:p>
    <w:p w:rsidRPr="009E1D27" w:rsidR="00626668" w:rsidP="00901F04" w:rsidRDefault="00F53BF9" w14:paraId="4F4D119E" w14:textId="1219B792">
      <w:pPr>
        <w:pStyle w:val="BodyText"/>
        <w:tabs>
          <w:tab w:val="left" w:pos="720"/>
        </w:tabs>
        <w:spacing w:line="23" w:lineRule="atLeast"/>
        <w:ind w:left="720" w:hanging="693"/>
        <w:jc w:val="both"/>
        <w:rPr>
          <w:rFonts w:asciiTheme="minorHAnsi" w:hAnsiTheme="minorHAnsi" w:cstheme="minorHAnsi"/>
          <w:szCs w:val="22"/>
          <w:lang w:val="fr-CA"/>
        </w:rPr>
      </w:pPr>
      <w:r w:rsidRPr="009E1D27">
        <w:rPr>
          <w:rFonts w:asciiTheme="minorHAnsi" w:hAnsiTheme="minorHAnsi" w:cstheme="minorHAnsi"/>
          <w:szCs w:val="22"/>
          <w:lang w:val="fr-CA"/>
        </w:rPr>
        <w:t>3.</w:t>
      </w:r>
      <w:r w:rsidRPr="009E1D27" w:rsidR="00E77B69">
        <w:rPr>
          <w:rFonts w:asciiTheme="minorHAnsi" w:hAnsiTheme="minorHAnsi" w:cstheme="minorHAnsi"/>
          <w:szCs w:val="22"/>
          <w:lang w:val="fr-CA"/>
        </w:rPr>
        <w:t>6</w:t>
      </w:r>
      <w:r w:rsidRPr="009E1D27">
        <w:rPr>
          <w:rFonts w:asciiTheme="minorHAnsi" w:hAnsiTheme="minorHAnsi" w:cstheme="minorHAnsi"/>
          <w:szCs w:val="22"/>
          <w:lang w:val="fr-CA"/>
        </w:rPr>
        <w:tab/>
      </w:r>
      <w:r w:rsidRPr="009E1D27" w:rsidR="00626668">
        <w:rPr>
          <w:rFonts w:asciiTheme="minorHAnsi" w:hAnsiTheme="minorHAnsi" w:cstheme="minorHAnsi"/>
          <w:snapToGrid w:val="0"/>
          <w:szCs w:val="22"/>
          <w:lang w:val="fr-CH"/>
        </w:rPr>
        <w:t xml:space="preserve">L’OIM pourra, </w:t>
      </w:r>
      <w:r w:rsidRPr="009E1D27" w:rsidR="00626668">
        <w:rPr>
          <w:rFonts w:asciiTheme="minorHAnsi" w:hAnsiTheme="minorHAnsi" w:cstheme="minorHAnsi"/>
          <w:szCs w:val="22"/>
          <w:lang w:val="fr-FR"/>
        </w:rPr>
        <w:t xml:space="preserve">sans préjudice de l’exercice de tout autre droit ou recours </w:t>
      </w:r>
      <w:r w:rsidRPr="009E1D27" w:rsidR="00626668">
        <w:rPr>
          <w:rFonts w:asciiTheme="minorHAnsi" w:hAnsiTheme="minorHAnsi" w:cstheme="minorHAnsi"/>
          <w:snapToGrid w:val="0"/>
          <w:szCs w:val="22"/>
          <w:lang w:val="fr-CH"/>
        </w:rPr>
        <w:t xml:space="preserve">dont elle pourrait disposer, retenir le paiement d’une partie ou de l’intégralité des Frais de services jusqu’à ce que le </w:t>
      </w:r>
      <w:r w:rsidRPr="009E1D27" w:rsidR="00626668">
        <w:rPr>
          <w:rFonts w:asciiTheme="minorHAnsi" w:hAnsiTheme="minorHAnsi" w:cstheme="minorHAnsi"/>
          <w:szCs w:val="22"/>
          <w:lang w:val="fr-FR"/>
        </w:rPr>
        <w:t>Fournisseur</w:t>
      </w:r>
      <w:r w:rsidRPr="009E1D27" w:rsidR="00626668">
        <w:rPr>
          <w:rFonts w:asciiTheme="minorHAnsi" w:hAnsiTheme="minorHAnsi" w:cstheme="minorHAnsi"/>
          <w:snapToGrid w:val="0"/>
          <w:szCs w:val="22"/>
          <w:lang w:val="fr-CH"/>
        </w:rPr>
        <w:t xml:space="preserve"> </w:t>
      </w:r>
      <w:r w:rsidRPr="009E1D27" w:rsidR="00CB3A8A">
        <w:rPr>
          <w:rFonts w:asciiTheme="minorHAnsi" w:hAnsiTheme="minorHAnsi" w:cstheme="minorHAnsi"/>
          <w:snapToGrid w:val="0"/>
          <w:szCs w:val="22"/>
          <w:lang w:val="fr-CH"/>
        </w:rPr>
        <w:t xml:space="preserve">de services </w:t>
      </w:r>
      <w:r w:rsidRPr="009E1D27" w:rsidR="00626668">
        <w:rPr>
          <w:rFonts w:asciiTheme="minorHAnsi" w:hAnsiTheme="minorHAnsi" w:cstheme="minorHAnsi"/>
          <w:snapToGrid w:val="0"/>
          <w:szCs w:val="22"/>
          <w:lang w:val="fr-CH"/>
        </w:rPr>
        <w:t xml:space="preserve">ait, à la satisfaction de l’OIM, achevé </w:t>
      </w:r>
      <w:r w:rsidRPr="009E1D27" w:rsidR="006778CB">
        <w:rPr>
          <w:rFonts w:asciiTheme="minorHAnsi" w:hAnsiTheme="minorHAnsi" w:cstheme="minorHAnsi"/>
          <w:snapToGrid w:val="0"/>
          <w:szCs w:val="22"/>
          <w:lang w:val="fr-CH"/>
        </w:rPr>
        <w:t>les</w:t>
      </w:r>
      <w:r w:rsidRPr="009E1D27" w:rsidR="00626668">
        <w:rPr>
          <w:rFonts w:asciiTheme="minorHAnsi" w:hAnsiTheme="minorHAnsi" w:cstheme="minorHAnsi"/>
          <w:snapToGrid w:val="0"/>
          <w:szCs w:val="22"/>
          <w:lang w:val="fr-CH"/>
        </w:rPr>
        <w:t xml:space="preserve"> Services correspondant à ce paiement. </w:t>
      </w:r>
    </w:p>
    <w:p w:rsidRPr="009E1D27" w:rsidR="00586E54" w:rsidP="00901F04" w:rsidRDefault="00586E54" w14:paraId="441F64A7" w14:textId="77777777">
      <w:pPr>
        <w:pStyle w:val="BodyText"/>
        <w:tabs>
          <w:tab w:val="left" w:pos="720"/>
        </w:tabs>
        <w:spacing w:line="23" w:lineRule="atLeast"/>
        <w:ind w:left="720" w:hanging="693"/>
        <w:jc w:val="both"/>
        <w:rPr>
          <w:rFonts w:asciiTheme="minorHAnsi" w:hAnsiTheme="minorHAnsi" w:cstheme="minorHAnsi"/>
          <w:szCs w:val="22"/>
          <w:lang w:val="fr-CA"/>
        </w:rPr>
      </w:pPr>
    </w:p>
    <w:p w:rsidRPr="009E1D27" w:rsidR="00B96E0C" w:rsidP="00901F04" w:rsidRDefault="00586E54" w14:paraId="2B0EEE61" w14:textId="08598731">
      <w:pPr>
        <w:tabs>
          <w:tab w:val="left" w:pos="720"/>
        </w:tabs>
        <w:spacing w:line="23" w:lineRule="atLeast"/>
        <w:ind w:left="720" w:hanging="720"/>
        <w:jc w:val="both"/>
        <w:rPr>
          <w:rFonts w:asciiTheme="minorHAnsi" w:hAnsiTheme="minorHAnsi" w:cstheme="minorHAnsi"/>
          <w:sz w:val="22"/>
          <w:szCs w:val="22"/>
          <w:lang w:val="fr-CA"/>
        </w:rPr>
      </w:pPr>
      <w:r w:rsidRPr="009E1D27">
        <w:rPr>
          <w:rFonts w:asciiTheme="minorHAnsi" w:hAnsiTheme="minorHAnsi" w:cstheme="minorHAnsi"/>
          <w:sz w:val="22"/>
          <w:szCs w:val="22"/>
          <w:lang w:val="fr-CA"/>
        </w:rPr>
        <w:t>3.7</w:t>
      </w:r>
      <w:r w:rsidRPr="009E1D27">
        <w:rPr>
          <w:rFonts w:asciiTheme="minorHAnsi" w:hAnsiTheme="minorHAnsi" w:cstheme="minorHAnsi"/>
          <w:sz w:val="22"/>
          <w:szCs w:val="22"/>
          <w:lang w:val="fr-CA"/>
        </w:rPr>
        <w:tab/>
      </w:r>
      <w:r w:rsidRPr="009E1D27" w:rsidR="00AF3DF7">
        <w:rPr>
          <w:rFonts w:asciiTheme="minorHAnsi" w:hAnsiTheme="minorHAnsi" w:cstheme="minorHAnsi"/>
          <w:sz w:val="22"/>
          <w:szCs w:val="22"/>
          <w:lang w:val="fr-CA"/>
        </w:rPr>
        <w:t>Les</w:t>
      </w:r>
      <w:r w:rsidRPr="009E1D27" w:rsidR="00B96E0C">
        <w:rPr>
          <w:rFonts w:asciiTheme="minorHAnsi" w:hAnsiTheme="minorHAnsi" w:cstheme="minorHAnsi"/>
          <w:sz w:val="22"/>
          <w:szCs w:val="22"/>
          <w:lang w:val="fr-CH"/>
        </w:rPr>
        <w:t xml:space="preserve"> tarifs (annexe B) resteront en vigueur pendant une période d’au moins </w:t>
      </w:r>
      <w:r w:rsidRPr="009E1D27" w:rsidR="00B96E0C">
        <w:rPr>
          <w:rFonts w:asciiTheme="minorHAnsi" w:hAnsiTheme="minorHAnsi" w:cstheme="minorHAnsi"/>
          <w:sz w:val="22"/>
          <w:szCs w:val="22"/>
          <w:highlight w:val="lightGray"/>
          <w:lang w:val="fr-CH"/>
        </w:rPr>
        <w:t>[indiquer la durée, ne doit pas être inférieure à un (1) an]</w:t>
      </w:r>
      <w:r w:rsidRPr="009E1D27" w:rsidR="00B96E0C">
        <w:rPr>
          <w:rFonts w:asciiTheme="minorHAnsi" w:hAnsiTheme="minorHAnsi" w:cstheme="minorHAnsi"/>
          <w:sz w:val="22"/>
          <w:szCs w:val="22"/>
          <w:lang w:val="fr-CH"/>
        </w:rPr>
        <w:t>.</w:t>
      </w:r>
    </w:p>
    <w:p w:rsidRPr="009E1D27" w:rsidR="00586E54" w:rsidP="00901F04" w:rsidRDefault="00586E54" w14:paraId="3916D879" w14:textId="77777777">
      <w:pPr>
        <w:tabs>
          <w:tab w:val="left" w:pos="720"/>
        </w:tabs>
        <w:spacing w:line="23" w:lineRule="atLeast"/>
        <w:ind w:left="720" w:hanging="720"/>
        <w:jc w:val="both"/>
        <w:rPr>
          <w:rFonts w:asciiTheme="minorHAnsi" w:hAnsiTheme="minorHAnsi" w:cstheme="minorHAnsi"/>
          <w:i/>
          <w:snapToGrid w:val="0"/>
          <w:sz w:val="22"/>
          <w:szCs w:val="22"/>
          <w:lang w:val="fr-CA"/>
        </w:rPr>
      </w:pPr>
    </w:p>
    <w:p w:rsidRPr="009E1D27" w:rsidR="000A4478" w:rsidP="00901F04" w:rsidRDefault="00586E54" w14:paraId="21F98E7D" w14:textId="7AC41AB0">
      <w:pPr>
        <w:pStyle w:val="BodyText"/>
        <w:tabs>
          <w:tab w:val="left" w:pos="720"/>
        </w:tabs>
        <w:spacing w:line="23" w:lineRule="atLeast"/>
        <w:ind w:left="720" w:hanging="693"/>
        <w:jc w:val="both"/>
        <w:rPr>
          <w:rFonts w:asciiTheme="minorHAnsi" w:hAnsiTheme="minorHAnsi" w:cstheme="minorHAnsi"/>
          <w:szCs w:val="22"/>
          <w:lang w:val="fr-CA"/>
        </w:rPr>
      </w:pPr>
      <w:r w:rsidRPr="009E1D27">
        <w:rPr>
          <w:rFonts w:asciiTheme="minorHAnsi" w:hAnsiTheme="minorHAnsi" w:cstheme="minorHAnsi"/>
          <w:szCs w:val="22"/>
          <w:lang w:val="fr-CA"/>
        </w:rPr>
        <w:t>3.8</w:t>
      </w:r>
      <w:r w:rsidRPr="009E1D27">
        <w:rPr>
          <w:rFonts w:asciiTheme="minorHAnsi" w:hAnsiTheme="minorHAnsi" w:cstheme="minorHAnsi"/>
          <w:szCs w:val="22"/>
          <w:lang w:val="fr-CA"/>
        </w:rPr>
        <w:tab/>
      </w:r>
      <w:r w:rsidRPr="009E1D27" w:rsidR="000A4478">
        <w:rPr>
          <w:rFonts w:asciiTheme="minorHAnsi" w:hAnsiTheme="minorHAnsi" w:cstheme="minorHAnsi"/>
          <w:szCs w:val="22"/>
          <w:lang w:val="fr-CH"/>
        </w:rPr>
        <w:t xml:space="preserve">Le Fournisseur </w:t>
      </w:r>
      <w:r w:rsidRPr="009E1D27" w:rsidR="00CB3A8A">
        <w:rPr>
          <w:rFonts w:asciiTheme="minorHAnsi" w:hAnsiTheme="minorHAnsi" w:cstheme="minorHAnsi"/>
          <w:szCs w:val="22"/>
          <w:lang w:val="fr-CH"/>
        </w:rPr>
        <w:t xml:space="preserve">de services </w:t>
      </w:r>
      <w:r w:rsidRPr="009E1D27" w:rsidR="000A4478">
        <w:rPr>
          <w:rFonts w:asciiTheme="minorHAnsi" w:hAnsiTheme="minorHAnsi" w:cstheme="minorHAnsi"/>
          <w:szCs w:val="22"/>
          <w:lang w:val="fr-CH"/>
        </w:rPr>
        <w:t xml:space="preserve">atteste que pour les transactions découlant du présent Accord, l’OIM ne sera pas facturée un montant plus élevé que celui facturé aux autres clients pour des </w:t>
      </w:r>
      <w:r w:rsidRPr="009E1D27" w:rsidR="00246FC6">
        <w:rPr>
          <w:rFonts w:asciiTheme="minorHAnsi" w:hAnsiTheme="minorHAnsi" w:cstheme="minorHAnsi"/>
          <w:szCs w:val="22"/>
          <w:lang w:val="fr-CH"/>
        </w:rPr>
        <w:t xml:space="preserve">services </w:t>
      </w:r>
      <w:r w:rsidRPr="009E1D27" w:rsidR="000A4478">
        <w:rPr>
          <w:rFonts w:asciiTheme="minorHAnsi" w:hAnsiTheme="minorHAnsi" w:cstheme="minorHAnsi"/>
          <w:szCs w:val="22"/>
          <w:lang w:val="fr-CH"/>
        </w:rPr>
        <w:t xml:space="preserve">similaires et dans des circonstances semblables. </w:t>
      </w:r>
    </w:p>
    <w:p w:rsidRPr="009E1D27" w:rsidR="00F87EC2" w:rsidP="00901F04" w:rsidRDefault="00F87EC2" w14:paraId="7B204CFA" w14:textId="77777777">
      <w:pPr>
        <w:pStyle w:val="BodyText"/>
        <w:tabs>
          <w:tab w:val="left" w:pos="720"/>
        </w:tabs>
        <w:spacing w:line="23" w:lineRule="atLeast"/>
        <w:ind w:left="720" w:hanging="693"/>
        <w:jc w:val="both"/>
        <w:rPr>
          <w:rFonts w:asciiTheme="minorHAnsi" w:hAnsiTheme="minorHAnsi" w:cstheme="minorHAnsi"/>
          <w:szCs w:val="22"/>
          <w:lang w:val="fr-CA"/>
        </w:rPr>
      </w:pPr>
    </w:p>
    <w:p w:rsidRPr="009E1D27" w:rsidR="00291982" w:rsidP="00901F04" w:rsidRDefault="00F87EC2" w14:paraId="5D6A3199" w14:textId="481D8597">
      <w:pPr>
        <w:tabs>
          <w:tab w:val="left" w:pos="720"/>
        </w:tabs>
        <w:spacing w:line="23" w:lineRule="atLeast"/>
        <w:ind w:left="720" w:hanging="720"/>
        <w:jc w:val="both"/>
        <w:rPr>
          <w:rFonts w:asciiTheme="minorHAnsi" w:hAnsiTheme="minorHAnsi" w:cstheme="minorHAnsi"/>
          <w:sz w:val="22"/>
          <w:szCs w:val="22"/>
          <w:lang w:val="fr-CA"/>
        </w:rPr>
      </w:pPr>
      <w:commentRangeStart w:id="33"/>
      <w:r w:rsidRPr="009E1D27">
        <w:rPr>
          <w:rFonts w:asciiTheme="minorHAnsi" w:hAnsiTheme="minorHAnsi" w:cstheme="minorHAnsi"/>
          <w:sz w:val="22"/>
          <w:szCs w:val="22"/>
          <w:lang w:val="fr-CA"/>
        </w:rPr>
        <w:t>3.9</w:t>
      </w:r>
      <w:r w:rsidRPr="009E1D27">
        <w:rPr>
          <w:rFonts w:asciiTheme="minorHAnsi" w:hAnsiTheme="minorHAnsi" w:cstheme="minorHAnsi"/>
          <w:sz w:val="22"/>
          <w:szCs w:val="22"/>
          <w:lang w:val="fr-CA"/>
        </w:rPr>
        <w:tab/>
      </w:r>
      <w:r w:rsidRPr="009E1D27">
        <w:rPr>
          <w:rFonts w:asciiTheme="minorHAnsi" w:hAnsiTheme="minorHAnsi" w:cstheme="minorHAnsi"/>
          <w:sz w:val="22"/>
          <w:szCs w:val="22"/>
          <w:lang w:val="fr-CA"/>
        </w:rPr>
        <w:t>A</w:t>
      </w:r>
      <w:r w:rsidRPr="009E1D27" w:rsidR="00291982">
        <w:rPr>
          <w:rFonts w:asciiTheme="minorHAnsi" w:hAnsiTheme="minorHAnsi" w:cstheme="minorHAnsi"/>
          <w:snapToGrid w:val="0"/>
          <w:sz w:val="22"/>
          <w:szCs w:val="22"/>
          <w:lang w:val="fr-CH"/>
        </w:rPr>
        <w:t xml:space="preserve">près l’écoulement de la période minimale prévue à l’article 3.7, les Parties peuvent s’entendre sur une révision du prix des </w:t>
      </w:r>
      <w:r w:rsidRPr="009E1D27" w:rsidR="005179D4">
        <w:rPr>
          <w:rFonts w:asciiTheme="minorHAnsi" w:hAnsiTheme="minorHAnsi" w:cstheme="minorHAnsi"/>
          <w:snapToGrid w:val="0"/>
          <w:sz w:val="22"/>
          <w:szCs w:val="22"/>
          <w:lang w:val="fr-CH"/>
        </w:rPr>
        <w:t>Services</w:t>
      </w:r>
      <w:r w:rsidRPr="009E1D27" w:rsidR="00291982">
        <w:rPr>
          <w:rFonts w:asciiTheme="minorHAnsi" w:hAnsiTheme="minorHAnsi" w:cstheme="minorHAnsi"/>
          <w:snapToGrid w:val="0"/>
          <w:sz w:val="22"/>
          <w:szCs w:val="22"/>
          <w:lang w:val="fr-CH"/>
        </w:rPr>
        <w:t xml:space="preserve">, sous réserves des dispositions ci-après : </w:t>
      </w:r>
    </w:p>
    <w:p w:rsidRPr="009E1D27" w:rsidR="00F87EC2" w:rsidP="00901F04" w:rsidRDefault="00F87EC2" w14:paraId="7826D9E1" w14:textId="77777777">
      <w:pPr>
        <w:tabs>
          <w:tab w:val="left" w:pos="720"/>
        </w:tabs>
        <w:spacing w:line="23" w:lineRule="atLeast"/>
        <w:jc w:val="both"/>
        <w:rPr>
          <w:rFonts w:asciiTheme="minorHAnsi" w:hAnsiTheme="minorHAnsi" w:cstheme="minorHAnsi"/>
          <w:sz w:val="22"/>
          <w:szCs w:val="22"/>
          <w:lang w:val="fr-CA"/>
        </w:rPr>
      </w:pPr>
    </w:p>
    <w:p w:rsidRPr="009E1D27" w:rsidR="00081F34" w:rsidP="00901F04" w:rsidRDefault="00F87EC2" w14:paraId="1B1C2D71" w14:textId="14ADF287">
      <w:pPr>
        <w:pStyle w:val="CommentText"/>
        <w:spacing w:line="23" w:lineRule="atLeast"/>
        <w:ind w:left="1440" w:hanging="720"/>
        <w:jc w:val="both"/>
        <w:rPr>
          <w:rFonts w:asciiTheme="minorHAnsi" w:hAnsiTheme="minorHAnsi" w:cstheme="minorHAnsi"/>
          <w:sz w:val="22"/>
          <w:szCs w:val="22"/>
          <w:lang w:val="fr-CA"/>
        </w:rPr>
      </w:pPr>
      <w:r w:rsidRPr="009E1D27">
        <w:rPr>
          <w:rFonts w:asciiTheme="minorHAnsi" w:hAnsiTheme="minorHAnsi" w:cstheme="minorHAnsi"/>
          <w:sz w:val="22"/>
          <w:szCs w:val="22"/>
          <w:lang w:val="fr-CA"/>
        </w:rPr>
        <w:t xml:space="preserve">3.9.1 </w:t>
      </w:r>
      <w:r w:rsidRPr="009E1D27">
        <w:rPr>
          <w:rFonts w:asciiTheme="minorHAnsi" w:hAnsiTheme="minorHAnsi" w:cstheme="minorHAnsi"/>
          <w:sz w:val="22"/>
          <w:szCs w:val="22"/>
          <w:lang w:val="fr-CA"/>
        </w:rPr>
        <w:tab/>
      </w:r>
      <w:r w:rsidRPr="009E1D27" w:rsidR="001E18C8">
        <w:rPr>
          <w:rStyle w:val="CommentReference"/>
          <w:rFonts w:asciiTheme="minorHAnsi" w:hAnsiTheme="minorHAnsi" w:cstheme="minorHAnsi"/>
          <w:sz w:val="22"/>
          <w:szCs w:val="22"/>
          <w:lang w:val="fr-CA"/>
        </w:rPr>
        <w:annotationRef/>
      </w:r>
      <w:commentRangeStart w:id="34"/>
      <w:r w:rsidRPr="009E1D27" w:rsidR="00081F34">
        <w:rPr>
          <w:rFonts w:asciiTheme="minorHAnsi" w:hAnsiTheme="minorHAnsi" w:cstheme="minorHAnsi"/>
          <w:sz w:val="22"/>
          <w:szCs w:val="22"/>
          <w:lang w:val="fr-CA"/>
        </w:rPr>
        <w:t>E</w:t>
      </w:r>
      <w:r w:rsidRPr="009E1D27" w:rsidR="00081F34">
        <w:rPr>
          <w:rFonts w:asciiTheme="minorHAnsi" w:hAnsiTheme="minorHAnsi" w:cstheme="minorHAnsi"/>
          <w:snapToGrid w:val="0"/>
          <w:sz w:val="22"/>
          <w:szCs w:val="22"/>
          <w:lang w:val="fr-CH"/>
        </w:rPr>
        <w:t xml:space="preserve">n cas d’une hausse de prix, le Fournisseur </w:t>
      </w:r>
      <w:r w:rsidRPr="009E1D27" w:rsidR="00CB3A8A">
        <w:rPr>
          <w:rFonts w:asciiTheme="minorHAnsi" w:hAnsiTheme="minorHAnsi" w:cstheme="minorHAnsi"/>
          <w:snapToGrid w:val="0"/>
          <w:sz w:val="22"/>
          <w:szCs w:val="22"/>
          <w:lang w:val="fr-CH"/>
        </w:rPr>
        <w:t xml:space="preserve">de services </w:t>
      </w:r>
      <w:r w:rsidRPr="009E1D27" w:rsidR="00081F34">
        <w:rPr>
          <w:rFonts w:asciiTheme="minorHAnsi" w:hAnsiTheme="minorHAnsi" w:cstheme="minorHAnsi"/>
          <w:snapToGrid w:val="0"/>
          <w:sz w:val="22"/>
          <w:szCs w:val="22"/>
          <w:lang w:val="fr-CH"/>
        </w:rPr>
        <w:t xml:space="preserve">peut soumettre une demande écrite à l’OIM afin d’augmenter certains ou tous les prix des </w:t>
      </w:r>
      <w:r w:rsidRPr="009E1D27" w:rsidR="00137C06">
        <w:rPr>
          <w:rFonts w:asciiTheme="minorHAnsi" w:hAnsiTheme="minorHAnsi" w:cstheme="minorHAnsi"/>
          <w:snapToGrid w:val="0"/>
          <w:sz w:val="22"/>
          <w:szCs w:val="22"/>
          <w:lang w:val="fr-CH"/>
        </w:rPr>
        <w:t>Services</w:t>
      </w:r>
      <w:r w:rsidRPr="009E1D27" w:rsidR="00081F34">
        <w:rPr>
          <w:rFonts w:asciiTheme="minorHAnsi" w:hAnsiTheme="minorHAnsi" w:cstheme="minorHAnsi"/>
          <w:snapToGrid w:val="0"/>
          <w:sz w:val="22"/>
          <w:szCs w:val="22"/>
          <w:lang w:val="fr-CH"/>
        </w:rPr>
        <w:t xml:space="preserve">, fondée sur </w:t>
      </w:r>
      <w:r w:rsidRPr="009E1D27" w:rsidR="00081F34">
        <w:rPr>
          <w:rFonts w:asciiTheme="minorHAnsi" w:hAnsiTheme="minorHAnsi" w:cstheme="minorHAnsi"/>
          <w:snapToGrid w:val="0"/>
          <w:sz w:val="22"/>
          <w:szCs w:val="22"/>
          <w:highlight w:val="lightGray"/>
          <w:lang w:val="fr-CH"/>
        </w:rPr>
        <w:t>[préciser l’indice de prix applicable</w:t>
      </w:r>
      <w:r w:rsidRPr="009E1D27" w:rsidR="00081F34">
        <w:rPr>
          <w:rFonts w:asciiTheme="minorHAnsi" w:hAnsiTheme="minorHAnsi" w:cstheme="minorHAnsi"/>
          <w:sz w:val="22"/>
          <w:szCs w:val="22"/>
          <w:highlight w:val="lightGray"/>
          <w:lang w:val="fr-CH"/>
        </w:rPr>
        <w:t>]</w:t>
      </w:r>
      <w:r w:rsidRPr="009E1D27" w:rsidR="00081F34">
        <w:rPr>
          <w:rFonts w:asciiTheme="minorHAnsi" w:hAnsiTheme="minorHAnsi" w:cstheme="minorHAnsi"/>
          <w:sz w:val="22"/>
          <w:szCs w:val="22"/>
          <w:lang w:val="fr-CH"/>
        </w:rPr>
        <w:t xml:space="preserve">, conjointement avec les documents justificatifs démontrant que le Fournisseur </w:t>
      </w:r>
      <w:r w:rsidRPr="009E1D27" w:rsidR="00CB3A8A">
        <w:rPr>
          <w:rFonts w:asciiTheme="minorHAnsi" w:hAnsiTheme="minorHAnsi" w:cstheme="minorHAnsi"/>
          <w:snapToGrid w:val="0"/>
          <w:sz w:val="22"/>
          <w:szCs w:val="22"/>
          <w:lang w:val="fr-CH"/>
        </w:rPr>
        <w:t xml:space="preserve">de services </w:t>
      </w:r>
      <w:r w:rsidRPr="009E1D27" w:rsidR="00081F34">
        <w:rPr>
          <w:rFonts w:asciiTheme="minorHAnsi" w:hAnsiTheme="minorHAnsi" w:cstheme="minorHAnsi"/>
          <w:sz w:val="22"/>
          <w:szCs w:val="22"/>
          <w:lang w:val="fr-CH"/>
        </w:rPr>
        <w:t>a fait face à une augmentation de ses coûts réels. L’acceptation des documents justificatifs, y compris l</w:t>
      </w:r>
      <w:proofErr w:type="gramStart"/>
      <w:r w:rsidRPr="009E1D27" w:rsidR="00081F34">
        <w:rPr>
          <w:rFonts w:asciiTheme="minorHAnsi" w:hAnsiTheme="minorHAnsi" w:cstheme="minorHAnsi"/>
          <w:sz w:val="22"/>
          <w:szCs w:val="22"/>
          <w:lang w:val="fr-CH"/>
        </w:rPr>
        <w:t>’</w:t>
      </w:r>
      <w:r w:rsidRPr="009E1D27" w:rsidR="00081F34">
        <w:rPr>
          <w:rFonts w:asciiTheme="minorHAnsi" w:hAnsiTheme="minorHAnsi" w:cstheme="minorHAnsi"/>
          <w:snapToGrid w:val="0"/>
          <w:sz w:val="22"/>
          <w:szCs w:val="22"/>
          <w:highlight w:val="lightGray"/>
          <w:lang w:val="fr-CH"/>
        </w:rPr>
        <w:t>[</w:t>
      </w:r>
      <w:proofErr w:type="gramEnd"/>
      <w:r w:rsidRPr="009E1D27" w:rsidR="00081F34">
        <w:rPr>
          <w:rFonts w:asciiTheme="minorHAnsi" w:hAnsiTheme="minorHAnsi" w:cstheme="minorHAnsi"/>
          <w:snapToGrid w:val="0"/>
          <w:sz w:val="22"/>
          <w:szCs w:val="22"/>
          <w:highlight w:val="lightGray"/>
          <w:lang w:val="fr-CH"/>
        </w:rPr>
        <w:t>indice de prix</w:t>
      </w:r>
      <w:r w:rsidRPr="009E1D27" w:rsidR="00081F34">
        <w:rPr>
          <w:rFonts w:asciiTheme="minorHAnsi" w:hAnsiTheme="minorHAnsi" w:cstheme="minorHAnsi"/>
          <w:sz w:val="22"/>
          <w:szCs w:val="22"/>
          <w:highlight w:val="lightGray"/>
          <w:lang w:val="fr-CH"/>
        </w:rPr>
        <w:t>]</w:t>
      </w:r>
      <w:r w:rsidRPr="009E1D27" w:rsidR="00081F34">
        <w:rPr>
          <w:rFonts w:asciiTheme="minorHAnsi" w:hAnsiTheme="minorHAnsi" w:cstheme="minorHAnsi"/>
          <w:sz w:val="22"/>
          <w:szCs w:val="22"/>
          <w:lang w:val="fr-CH"/>
        </w:rPr>
        <w:t xml:space="preserve">, pour établir la preuve d’augmentations réelles de coûts se fera à la seule discrétion de l’OIM. Si la hausse de prix est acceptée, les Parties signeront un amendement à l’Accord. </w:t>
      </w:r>
      <w:commentRangeEnd w:id="34"/>
      <w:r w:rsidRPr="009E1D27" w:rsidR="003E1A9C">
        <w:rPr>
          <w:rStyle w:val="CommentReference"/>
          <w:rFonts w:asciiTheme="minorHAnsi" w:hAnsiTheme="minorHAnsi" w:cstheme="minorHAnsi"/>
          <w:sz w:val="22"/>
          <w:szCs w:val="22"/>
        </w:rPr>
        <w:commentReference w:id="34"/>
      </w:r>
    </w:p>
    <w:p w:rsidRPr="009E1D27" w:rsidR="00B0268A" w:rsidP="00901F04" w:rsidRDefault="00B0268A" w14:paraId="36116838" w14:textId="67EEAF7D">
      <w:pPr>
        <w:tabs>
          <w:tab w:val="left" w:pos="1440"/>
        </w:tabs>
        <w:spacing w:line="23" w:lineRule="atLeast"/>
        <w:jc w:val="both"/>
        <w:rPr>
          <w:rFonts w:asciiTheme="minorHAnsi" w:hAnsiTheme="minorHAnsi" w:cstheme="minorHAnsi"/>
          <w:sz w:val="22"/>
          <w:szCs w:val="22"/>
          <w:lang w:val="fr-CA"/>
        </w:rPr>
      </w:pPr>
    </w:p>
    <w:p w:rsidRPr="009E1D27" w:rsidR="004F4E66" w:rsidP="00901F04" w:rsidRDefault="00F87EC2" w14:paraId="4AE2E19F" w14:textId="7891D278">
      <w:pPr>
        <w:tabs>
          <w:tab w:val="left" w:pos="1440"/>
        </w:tabs>
        <w:spacing w:line="23" w:lineRule="atLeast"/>
        <w:ind w:left="1440" w:hanging="720"/>
        <w:jc w:val="both"/>
        <w:rPr>
          <w:rFonts w:asciiTheme="minorHAnsi" w:hAnsiTheme="minorHAnsi" w:cstheme="minorHAnsi"/>
          <w:sz w:val="22"/>
          <w:szCs w:val="22"/>
          <w:lang w:val="fr-CA"/>
        </w:rPr>
      </w:pPr>
      <w:r w:rsidRPr="009E1D27">
        <w:rPr>
          <w:rFonts w:asciiTheme="minorHAnsi" w:hAnsiTheme="minorHAnsi" w:cstheme="minorHAnsi"/>
          <w:sz w:val="22"/>
          <w:szCs w:val="22"/>
          <w:lang w:val="fr-CA"/>
        </w:rPr>
        <w:t xml:space="preserve">3.9.2 </w:t>
      </w:r>
      <w:r w:rsidRPr="009E1D27" w:rsidR="00B0268A">
        <w:rPr>
          <w:rFonts w:asciiTheme="minorHAnsi" w:hAnsiTheme="minorHAnsi" w:cstheme="minorHAnsi"/>
          <w:sz w:val="22"/>
          <w:szCs w:val="22"/>
          <w:lang w:val="fr-CA"/>
        </w:rPr>
        <w:tab/>
      </w:r>
      <w:r w:rsidRPr="009E1D27" w:rsidR="004F4E66">
        <w:rPr>
          <w:rFonts w:asciiTheme="minorHAnsi" w:hAnsiTheme="minorHAnsi" w:cstheme="minorHAnsi"/>
          <w:sz w:val="22"/>
          <w:szCs w:val="22"/>
          <w:lang w:val="fr-CH"/>
        </w:rPr>
        <w:t>Il n’y aura aucune hausse de prix dans un délai d’un (1) an suivant la date de la dernière révision de prix, sauf accord écrit signé par les Parties.</w:t>
      </w:r>
    </w:p>
    <w:p w:rsidRPr="009E1D27" w:rsidR="00B0268A" w:rsidP="00901F04" w:rsidRDefault="00B0268A" w14:paraId="7AFF9272" w14:textId="77777777">
      <w:pPr>
        <w:tabs>
          <w:tab w:val="left" w:pos="1440"/>
        </w:tabs>
        <w:spacing w:line="23" w:lineRule="atLeast"/>
        <w:ind w:left="1440" w:hanging="720"/>
        <w:jc w:val="both"/>
        <w:rPr>
          <w:rFonts w:asciiTheme="minorHAnsi" w:hAnsiTheme="minorHAnsi" w:cstheme="minorHAnsi"/>
          <w:sz w:val="22"/>
          <w:szCs w:val="22"/>
          <w:lang w:val="fr-CA"/>
        </w:rPr>
      </w:pPr>
    </w:p>
    <w:p w:rsidRPr="009E1D27" w:rsidR="00F87EC2" w:rsidP="00901F04" w:rsidRDefault="00F87EC2" w14:paraId="1CC7AAB1" w14:textId="3E121918">
      <w:pPr>
        <w:tabs>
          <w:tab w:val="left" w:pos="1440"/>
        </w:tabs>
        <w:spacing w:line="23" w:lineRule="atLeast"/>
        <w:ind w:left="1440" w:hanging="720"/>
        <w:jc w:val="both"/>
        <w:rPr>
          <w:rFonts w:asciiTheme="minorHAnsi" w:hAnsiTheme="minorHAnsi" w:cstheme="minorHAnsi"/>
          <w:sz w:val="22"/>
          <w:szCs w:val="22"/>
          <w:lang w:val="fr-CA"/>
        </w:rPr>
      </w:pPr>
      <w:r w:rsidRPr="009E1D27">
        <w:rPr>
          <w:rFonts w:asciiTheme="minorHAnsi" w:hAnsiTheme="minorHAnsi" w:cstheme="minorHAnsi"/>
          <w:sz w:val="22"/>
          <w:szCs w:val="22"/>
          <w:lang w:val="fr-CA"/>
        </w:rPr>
        <w:t xml:space="preserve">3.9.3 </w:t>
      </w:r>
      <w:r w:rsidRPr="009E1D27" w:rsidR="00B0268A">
        <w:rPr>
          <w:rFonts w:asciiTheme="minorHAnsi" w:hAnsiTheme="minorHAnsi" w:cstheme="minorHAnsi"/>
          <w:sz w:val="22"/>
          <w:szCs w:val="22"/>
          <w:lang w:val="fr-CA"/>
        </w:rPr>
        <w:tab/>
      </w:r>
      <w:r w:rsidRPr="009E1D27" w:rsidR="00992A33">
        <w:rPr>
          <w:rFonts w:asciiTheme="minorHAnsi" w:hAnsiTheme="minorHAnsi" w:cstheme="minorHAnsi"/>
          <w:sz w:val="22"/>
          <w:szCs w:val="22"/>
          <w:lang w:val="fr-CA"/>
        </w:rPr>
        <w:t>D</w:t>
      </w:r>
      <w:r w:rsidRPr="009E1D27" w:rsidR="00C7342F">
        <w:rPr>
          <w:rFonts w:asciiTheme="minorHAnsi" w:hAnsiTheme="minorHAnsi" w:cstheme="minorHAnsi"/>
          <w:sz w:val="22"/>
          <w:szCs w:val="22"/>
          <w:lang w:val="fr-CH"/>
        </w:rPr>
        <w:t xml:space="preserve">ans l’éventualité d’une baisse de prix, au titre de l’avis donné par le Fournisseur </w:t>
      </w:r>
      <w:r w:rsidRPr="009E1D27" w:rsidR="00CB3A8A">
        <w:rPr>
          <w:rFonts w:asciiTheme="minorHAnsi" w:hAnsiTheme="minorHAnsi" w:cstheme="minorHAnsi"/>
          <w:snapToGrid w:val="0"/>
          <w:sz w:val="22"/>
          <w:szCs w:val="22"/>
          <w:lang w:val="fr-CH"/>
        </w:rPr>
        <w:t xml:space="preserve">de services </w:t>
      </w:r>
      <w:r w:rsidRPr="009E1D27" w:rsidR="00C7342F">
        <w:rPr>
          <w:rFonts w:asciiTheme="minorHAnsi" w:hAnsiTheme="minorHAnsi" w:cstheme="minorHAnsi"/>
          <w:sz w:val="22"/>
          <w:szCs w:val="22"/>
          <w:lang w:val="fr-CH"/>
        </w:rPr>
        <w:t>à l’OIM ou au titre de la demande de l’OIM fondée sur le prix courant du marché en fonction de l</w:t>
      </w:r>
      <w:proofErr w:type="gramStart"/>
      <w:r w:rsidRPr="009E1D27" w:rsidR="00C7342F">
        <w:rPr>
          <w:rFonts w:asciiTheme="minorHAnsi" w:hAnsiTheme="minorHAnsi" w:cstheme="minorHAnsi"/>
          <w:sz w:val="22"/>
          <w:szCs w:val="22"/>
          <w:lang w:val="fr-CH"/>
        </w:rPr>
        <w:t>’</w:t>
      </w:r>
      <w:r w:rsidRPr="009E1D27" w:rsidR="00C7342F">
        <w:rPr>
          <w:rFonts w:asciiTheme="minorHAnsi" w:hAnsiTheme="minorHAnsi" w:cstheme="minorHAnsi"/>
          <w:snapToGrid w:val="0"/>
          <w:sz w:val="22"/>
          <w:szCs w:val="22"/>
          <w:highlight w:val="lightGray"/>
          <w:lang w:val="fr-CH"/>
        </w:rPr>
        <w:t>[</w:t>
      </w:r>
      <w:proofErr w:type="gramEnd"/>
      <w:r w:rsidRPr="009E1D27" w:rsidR="00C7342F">
        <w:rPr>
          <w:rFonts w:asciiTheme="minorHAnsi" w:hAnsiTheme="minorHAnsi" w:cstheme="minorHAnsi"/>
          <w:snapToGrid w:val="0"/>
          <w:sz w:val="22"/>
          <w:szCs w:val="22"/>
          <w:highlight w:val="lightGray"/>
          <w:lang w:val="fr-CH"/>
        </w:rPr>
        <w:t>indice de prix</w:t>
      </w:r>
      <w:r w:rsidRPr="009E1D27" w:rsidR="00C7342F">
        <w:rPr>
          <w:rFonts w:asciiTheme="minorHAnsi" w:hAnsiTheme="minorHAnsi" w:cstheme="minorHAnsi"/>
          <w:sz w:val="22"/>
          <w:szCs w:val="22"/>
          <w:highlight w:val="lightGray"/>
          <w:lang w:val="fr-CH"/>
        </w:rPr>
        <w:t>]</w:t>
      </w:r>
      <w:r w:rsidRPr="009E1D27" w:rsidR="00C7342F">
        <w:rPr>
          <w:rFonts w:asciiTheme="minorHAnsi" w:hAnsiTheme="minorHAnsi" w:cstheme="minorHAnsi"/>
          <w:sz w:val="22"/>
          <w:szCs w:val="22"/>
          <w:lang w:val="fr-CH"/>
        </w:rPr>
        <w:t>, les Parties signeront un amendement à l’Accord.</w:t>
      </w:r>
      <w:commentRangeEnd w:id="33"/>
      <w:r w:rsidRPr="009E1D27" w:rsidR="00E15481">
        <w:rPr>
          <w:rStyle w:val="CommentReference"/>
          <w:rFonts w:asciiTheme="minorHAnsi" w:hAnsiTheme="minorHAnsi" w:eastAsiaTheme="minorHAnsi" w:cstheme="minorHAnsi"/>
          <w:color w:val="000000" w:themeColor="text1"/>
          <w:sz w:val="22"/>
          <w:szCs w:val="22"/>
        </w:rPr>
        <w:commentReference w:id="33"/>
      </w:r>
    </w:p>
    <w:p w:rsidRPr="009E1D27" w:rsidR="00F53BF9" w:rsidP="00901F04" w:rsidRDefault="00F53BF9" w14:paraId="201D621A" w14:textId="640F9413">
      <w:pPr>
        <w:pStyle w:val="BodyText"/>
        <w:tabs>
          <w:tab w:val="left" w:pos="720"/>
        </w:tabs>
        <w:spacing w:line="23" w:lineRule="atLeast"/>
        <w:ind w:left="720" w:hanging="693"/>
        <w:jc w:val="both"/>
        <w:rPr>
          <w:rFonts w:asciiTheme="minorHAnsi" w:hAnsiTheme="minorHAnsi" w:cstheme="minorHAnsi"/>
          <w:szCs w:val="22"/>
          <w:lang w:val="fr-CA"/>
        </w:rPr>
      </w:pPr>
      <w:bookmarkStart w:name="_Hlk186577" w:id="35"/>
      <w:bookmarkEnd w:id="35"/>
    </w:p>
    <w:p w:rsidRPr="00D16278" w:rsidR="00D16278" w:rsidP="00D16278" w:rsidRDefault="00D16278" w14:paraId="185B0159" w14:textId="0BC04206">
      <w:pPr>
        <w:pStyle w:val="ListParagraph"/>
        <w:numPr>
          <w:ilvl w:val="0"/>
          <w:numId w:val="15"/>
        </w:numPr>
        <w:spacing w:line="240" w:lineRule="auto"/>
        <w:ind w:left="360"/>
        <w:jc w:val="both"/>
        <w:rPr>
          <w:rFonts w:cs="Calibri"/>
          <w:b/>
          <w:snapToGrid w:val="0"/>
          <w:lang w:val="fr-CH"/>
        </w:rPr>
      </w:pPr>
      <w:r w:rsidRPr="00D16278">
        <w:rPr>
          <w:rFonts w:cs="Calibri"/>
          <w:b/>
          <w:snapToGrid w:val="0"/>
          <w:lang w:val="fr-CH"/>
        </w:rPr>
        <w:t xml:space="preserve">Garantie d’exécution </w:t>
      </w:r>
    </w:p>
    <w:p w:rsidR="00D16278" w:rsidP="00D16278" w:rsidRDefault="00D16278" w14:paraId="719329F5" w14:textId="77777777">
      <w:pPr>
        <w:pStyle w:val="Article1"/>
        <w:tabs>
          <w:tab w:val="clear" w:pos="567"/>
          <w:tab w:val="left" w:pos="360"/>
        </w:tabs>
        <w:spacing w:line="23" w:lineRule="atLeast"/>
        <w:ind w:left="360" w:firstLine="0"/>
        <w:rPr>
          <w:rFonts w:asciiTheme="minorHAnsi" w:hAnsiTheme="minorHAnsi" w:cstheme="minorHAnsi"/>
          <w:lang w:val="fr-CA"/>
        </w:rPr>
      </w:pPr>
    </w:p>
    <w:p w:rsidRPr="0035547E" w:rsidR="00D16278" w:rsidP="00D16278" w:rsidRDefault="00D16278" w14:paraId="4FE83B5B" w14:textId="1C506C7B">
      <w:pPr>
        <w:ind w:left="709" w:hanging="709"/>
        <w:jc w:val="both"/>
        <w:rPr>
          <w:rFonts w:ascii="Calibri" w:hAnsi="Calibri" w:cs="Calibri"/>
          <w:sz w:val="22"/>
          <w:szCs w:val="22"/>
          <w:lang w:val="fr-CH" w:eastAsia="x-none"/>
        </w:rPr>
      </w:pPr>
      <w:r>
        <w:rPr>
          <w:rFonts w:ascii="Calibri" w:hAnsi="Calibri" w:cs="Calibri"/>
          <w:sz w:val="22"/>
          <w:szCs w:val="22"/>
          <w:lang w:val="fr-CH" w:eastAsia="x-none"/>
        </w:rPr>
        <w:t>4</w:t>
      </w:r>
      <w:commentRangeStart w:id="36"/>
      <w:r w:rsidRPr="0035547E">
        <w:rPr>
          <w:rFonts w:ascii="Calibri" w:hAnsi="Calibri" w:cs="Calibri"/>
          <w:sz w:val="22"/>
          <w:szCs w:val="22"/>
          <w:lang w:val="fr-CH" w:eastAsia="x-none"/>
        </w:rPr>
        <w:t>.1</w:t>
      </w:r>
      <w:r w:rsidRPr="0035547E">
        <w:rPr>
          <w:rFonts w:ascii="Calibri" w:hAnsi="Calibri" w:cs="Calibri"/>
          <w:sz w:val="22"/>
          <w:szCs w:val="22"/>
          <w:lang w:val="fr-CH" w:eastAsia="x-none"/>
        </w:rPr>
        <w:tab/>
      </w:r>
      <w:bookmarkStart w:name="_Hlk159487534" w:id="37"/>
      <w:commentRangeStart w:id="38"/>
      <w:r w:rsidRPr="005C0050" w:rsidR="005C0050">
        <w:rPr>
          <w:rFonts w:ascii="Calibri" w:hAnsi="Calibri" w:cs="Calibri"/>
          <w:sz w:val="22"/>
          <w:szCs w:val="22"/>
          <w:lang w:val="fr-CH" w:eastAsia="x-none"/>
        </w:rPr>
        <w:t>Si requis par l'OIM</w:t>
      </w:r>
      <w:r w:rsidRPr="0035547E">
        <w:rPr>
          <w:rFonts w:ascii="Calibri" w:hAnsi="Calibri" w:cs="Calibri"/>
          <w:sz w:val="22"/>
          <w:szCs w:val="22"/>
          <w:lang w:val="fr-CH" w:eastAsia="x-none"/>
        </w:rPr>
        <w:t xml:space="preserve">, </w:t>
      </w:r>
      <w:commentRangeEnd w:id="38"/>
      <w:r w:rsidR="001A17CE">
        <w:rPr>
          <w:rStyle w:val="CommentReference"/>
          <w:rFonts w:ascii="Calibri" w:hAnsi="Calibri" w:eastAsiaTheme="minorHAnsi"/>
          <w:color w:val="000000" w:themeColor="text1"/>
        </w:rPr>
        <w:commentReference w:id="38"/>
      </w:r>
      <w:bookmarkEnd w:id="37"/>
      <w:commentRangeStart w:id="39"/>
      <w:r w:rsidRPr="0035547E">
        <w:rPr>
          <w:rFonts w:ascii="Calibri" w:hAnsi="Calibri" w:cs="Calibri"/>
          <w:sz w:val="22"/>
          <w:szCs w:val="22"/>
          <w:lang w:val="fr-CH" w:eastAsia="x-none"/>
        </w:rPr>
        <w:t>le</w:t>
      </w:r>
      <w:commentRangeEnd w:id="39"/>
      <w:r w:rsidR="001A17CE">
        <w:rPr>
          <w:rStyle w:val="CommentReference"/>
          <w:rFonts w:ascii="Calibri" w:hAnsi="Calibri" w:eastAsiaTheme="minorHAnsi"/>
          <w:color w:val="000000" w:themeColor="text1"/>
        </w:rPr>
        <w:commentReference w:id="39"/>
      </w:r>
      <w:r w:rsidRPr="0035547E">
        <w:rPr>
          <w:rFonts w:ascii="Calibri" w:hAnsi="Calibri" w:cs="Calibri"/>
          <w:sz w:val="22"/>
          <w:szCs w:val="22"/>
          <w:lang w:val="fr-CH" w:eastAsia="x-none"/>
        </w:rPr>
        <w:t xml:space="preserve"> </w:t>
      </w:r>
      <w:r w:rsidRPr="00D16278">
        <w:rPr>
          <w:rFonts w:ascii="Calibri" w:hAnsi="Calibri" w:cs="Calibri"/>
          <w:sz w:val="22"/>
          <w:szCs w:val="22"/>
          <w:lang w:val="fr-CH" w:eastAsia="x-none"/>
        </w:rPr>
        <w:t xml:space="preserve">Fournisseur de services </w:t>
      </w:r>
      <w:r w:rsidRPr="0035547E">
        <w:rPr>
          <w:rFonts w:ascii="Calibri" w:hAnsi="Calibri" w:cs="Calibri"/>
          <w:sz w:val="22"/>
          <w:szCs w:val="22"/>
          <w:lang w:val="fr-CH"/>
        </w:rPr>
        <w:t>remettra à l’OIM une garantie d’exécution (la « </w:t>
      </w:r>
      <w:r w:rsidRPr="0035547E">
        <w:rPr>
          <w:rFonts w:ascii="Calibri" w:hAnsi="Calibri" w:cs="Calibri"/>
          <w:b/>
          <w:sz w:val="22"/>
          <w:szCs w:val="22"/>
          <w:lang w:val="fr-CH"/>
        </w:rPr>
        <w:t>Garantie d’exécution</w:t>
      </w:r>
      <w:r w:rsidRPr="0035547E">
        <w:rPr>
          <w:rFonts w:ascii="Calibri" w:hAnsi="Calibri" w:cs="Calibri"/>
          <w:sz w:val="22"/>
          <w:szCs w:val="22"/>
          <w:lang w:val="fr-CH"/>
        </w:rPr>
        <w:t xml:space="preserve"> ») d’un montant équivalent à </w:t>
      </w:r>
      <w:r w:rsidRPr="0035547E">
        <w:rPr>
          <w:rFonts w:ascii="Calibri" w:hAnsi="Calibri" w:cs="Calibri"/>
          <w:sz w:val="22"/>
          <w:szCs w:val="22"/>
          <w:highlight w:val="lightGray"/>
          <w:lang w:val="fr-CH"/>
        </w:rPr>
        <w:t>[10% (dix pour cent)]</w:t>
      </w:r>
      <w:r w:rsidRPr="0035547E">
        <w:rPr>
          <w:rFonts w:ascii="Calibri" w:hAnsi="Calibri" w:cs="Calibri"/>
          <w:sz w:val="22"/>
          <w:szCs w:val="22"/>
          <w:lang w:val="fr-CH"/>
        </w:rPr>
        <w:t xml:space="preserve"> du </w:t>
      </w:r>
      <w:r w:rsidR="005C0050">
        <w:rPr>
          <w:rFonts w:ascii="Calibri" w:hAnsi="Calibri" w:cs="Calibri"/>
          <w:sz w:val="22"/>
          <w:szCs w:val="22"/>
          <w:lang w:val="fr-CH"/>
        </w:rPr>
        <w:t>F</w:t>
      </w:r>
      <w:r w:rsidRPr="005C0050" w:rsidR="005C0050">
        <w:rPr>
          <w:rFonts w:ascii="Calibri" w:hAnsi="Calibri" w:cs="Calibri"/>
          <w:sz w:val="22"/>
          <w:szCs w:val="22"/>
          <w:lang w:val="fr-CH"/>
        </w:rPr>
        <w:t>rais de services</w:t>
      </w:r>
      <w:r w:rsidRPr="0035547E">
        <w:rPr>
          <w:rFonts w:ascii="Calibri" w:hAnsi="Calibri" w:cs="Calibri"/>
          <w:sz w:val="22"/>
          <w:szCs w:val="22"/>
          <w:lang w:val="fr-CH"/>
        </w:rPr>
        <w:t>, qui sera émise par une banque ou une société de cautionnement de renom sous une forme acceptable pour l’OIM</w:t>
      </w:r>
      <w:r w:rsidRPr="0035547E">
        <w:rPr>
          <w:rFonts w:ascii="Calibri" w:hAnsi="Calibri" w:cs="Calibri"/>
          <w:sz w:val="22"/>
          <w:szCs w:val="22"/>
          <w:lang w:val="fr-CH" w:eastAsia="x-none"/>
        </w:rPr>
        <w:t xml:space="preserve">. </w:t>
      </w:r>
      <w:commentRangeEnd w:id="36"/>
      <w:r w:rsidRPr="0035547E">
        <w:rPr>
          <w:rStyle w:val="CommentReference"/>
          <w:rFonts w:ascii="Calibri" w:hAnsi="Calibri" w:cs="Calibri"/>
        </w:rPr>
        <w:commentReference w:id="36"/>
      </w:r>
    </w:p>
    <w:p w:rsidRPr="0035547E" w:rsidR="00D16278" w:rsidP="00D16278" w:rsidRDefault="00D16278" w14:paraId="1B39FE8F" w14:textId="77777777">
      <w:pPr>
        <w:ind w:left="709" w:hanging="709"/>
        <w:jc w:val="both"/>
        <w:rPr>
          <w:rFonts w:ascii="Calibri" w:hAnsi="Calibri" w:cs="Calibri"/>
          <w:sz w:val="22"/>
          <w:szCs w:val="22"/>
          <w:lang w:val="fr-CH" w:eastAsia="x-none"/>
        </w:rPr>
      </w:pPr>
    </w:p>
    <w:p w:rsidRPr="0035547E" w:rsidR="00D16278" w:rsidP="00D16278" w:rsidRDefault="00D16278" w14:paraId="1AE76807" w14:textId="0B176512">
      <w:pPr>
        <w:ind w:left="709" w:hanging="709"/>
        <w:jc w:val="both"/>
        <w:rPr>
          <w:rFonts w:ascii="Calibri" w:hAnsi="Calibri" w:cs="Calibri"/>
          <w:sz w:val="22"/>
          <w:szCs w:val="22"/>
          <w:lang w:val="fr-FR"/>
        </w:rPr>
      </w:pPr>
      <w:r>
        <w:rPr>
          <w:rFonts w:ascii="Calibri" w:hAnsi="Calibri" w:cs="Calibri"/>
          <w:sz w:val="22"/>
          <w:szCs w:val="22"/>
          <w:lang w:val="fr-CH"/>
        </w:rPr>
        <w:t>4</w:t>
      </w:r>
      <w:r w:rsidRPr="7D7614A6">
        <w:rPr>
          <w:rFonts w:ascii="Calibri" w:hAnsi="Calibri" w:cs="Calibri"/>
          <w:sz w:val="22"/>
          <w:szCs w:val="22"/>
          <w:lang w:val="fr-CH"/>
        </w:rPr>
        <w:t>.2</w:t>
      </w:r>
      <w:r w:rsidRPr="0035547E">
        <w:rPr>
          <w:rFonts w:ascii="Calibri" w:hAnsi="Calibri" w:cs="Calibri"/>
          <w:sz w:val="22"/>
          <w:szCs w:val="22"/>
          <w:lang w:val="fr-CH" w:eastAsia="x-none"/>
        </w:rPr>
        <w:tab/>
      </w:r>
      <w:r w:rsidRPr="0035547E">
        <w:rPr>
          <w:rFonts w:ascii="Calibri" w:hAnsi="Calibri" w:cs="Calibri"/>
          <w:sz w:val="22"/>
          <w:szCs w:val="22"/>
          <w:lang w:val="fr-FR"/>
        </w:rPr>
        <w:t xml:space="preserve">La Garantie </w:t>
      </w:r>
      <w:proofErr w:type="gramStart"/>
      <w:r w:rsidRPr="0035547E">
        <w:rPr>
          <w:rFonts w:ascii="Calibri" w:hAnsi="Calibri" w:cs="Calibri"/>
          <w:sz w:val="22"/>
          <w:szCs w:val="22"/>
          <w:lang w:val="fr-FR"/>
        </w:rPr>
        <w:t xml:space="preserve">d’exécution </w:t>
      </w:r>
      <w:r w:rsidRPr="7D7614A6">
        <w:rPr>
          <w:rFonts w:ascii="Calibri" w:hAnsi="Calibri" w:cs="Calibri"/>
          <w:sz w:val="22"/>
          <w:szCs w:val="22"/>
          <w:lang w:val="fr-FR"/>
        </w:rPr>
        <w:t xml:space="preserve"> servira</w:t>
      </w:r>
      <w:proofErr w:type="gramEnd"/>
      <w:r w:rsidRPr="7D7614A6">
        <w:rPr>
          <w:rFonts w:ascii="Calibri" w:hAnsi="Calibri" w:cs="Calibri"/>
          <w:sz w:val="22"/>
          <w:szCs w:val="22"/>
          <w:lang w:val="fr-FR"/>
        </w:rPr>
        <w:t xml:space="preserve"> de garantie pour l’exécution satisfaisante et le respect des termes et conditions du présent Accord par le</w:t>
      </w:r>
      <w:r>
        <w:rPr>
          <w:rFonts w:ascii="Calibri" w:hAnsi="Calibri" w:cs="Calibri"/>
          <w:sz w:val="22"/>
          <w:szCs w:val="22"/>
          <w:lang w:val="fr-FR"/>
        </w:rPr>
        <w:t xml:space="preserve"> </w:t>
      </w:r>
      <w:r w:rsidRPr="00D16278">
        <w:rPr>
          <w:rFonts w:ascii="Calibri" w:hAnsi="Calibri" w:cs="Calibri"/>
          <w:sz w:val="22"/>
          <w:szCs w:val="22"/>
          <w:lang w:val="fr-FR"/>
        </w:rPr>
        <w:t>Fournisseur de services</w:t>
      </w:r>
      <w:r w:rsidRPr="7D7614A6">
        <w:rPr>
          <w:rFonts w:ascii="Calibri" w:hAnsi="Calibri" w:cs="Calibri"/>
          <w:sz w:val="22"/>
          <w:szCs w:val="22"/>
          <w:lang w:val="fr-FR"/>
        </w:rPr>
        <w:t xml:space="preserve">. Le montant de la Garantie d’exécution ne sera en aucun cas interprété comme la limite de responsabilité du </w:t>
      </w:r>
      <w:r w:rsidRPr="00D16278">
        <w:rPr>
          <w:rFonts w:ascii="Calibri" w:hAnsi="Calibri" w:cs="Calibri"/>
          <w:sz w:val="22"/>
          <w:szCs w:val="22"/>
          <w:lang w:val="fr-FR"/>
        </w:rPr>
        <w:t xml:space="preserve">Fournisseur de services </w:t>
      </w:r>
      <w:r w:rsidRPr="7D7614A6">
        <w:rPr>
          <w:rFonts w:ascii="Calibri" w:hAnsi="Calibri" w:cs="Calibri"/>
          <w:sz w:val="22"/>
          <w:szCs w:val="22"/>
          <w:lang w:val="fr-FR"/>
        </w:rPr>
        <w:t>envers l’OIM</w:t>
      </w:r>
      <w:r w:rsidR="002225E6">
        <w:rPr>
          <w:rFonts w:ascii="Calibri" w:hAnsi="Calibri" w:cs="Calibri"/>
          <w:sz w:val="22"/>
          <w:szCs w:val="22"/>
          <w:lang w:val="fr-FR"/>
        </w:rPr>
        <w:t xml:space="preserve">, </w:t>
      </w:r>
      <w:r w:rsidRPr="002225E6" w:rsidR="002225E6">
        <w:rPr>
          <w:rFonts w:ascii="Calibri" w:hAnsi="Calibri" w:cs="Calibri"/>
          <w:sz w:val="22"/>
          <w:szCs w:val="22"/>
          <w:lang w:val="fr-FR"/>
        </w:rPr>
        <w:t>en cas de manquement de la part du Fournisseur de services à ses obligations en vertu du présent Accord</w:t>
      </w:r>
      <w:r w:rsidRPr="7D7614A6">
        <w:rPr>
          <w:rFonts w:ascii="Calibri" w:hAnsi="Calibri" w:cs="Calibri"/>
          <w:sz w:val="22"/>
          <w:szCs w:val="22"/>
          <w:lang w:val="fr-FR"/>
        </w:rPr>
        <w:t xml:space="preserve">. La Garantie d’exécution devra être effective à compter de la date de début des Services jusqu’au </w:t>
      </w:r>
      <w:r w:rsidRPr="0072316B">
        <w:rPr>
          <w:rFonts w:ascii="Calibri" w:hAnsi="Calibri" w:cs="Calibri"/>
          <w:sz w:val="22"/>
          <w:szCs w:val="22"/>
          <w:highlight w:val="lightGray"/>
          <w:lang w:val="fr-FR"/>
        </w:rPr>
        <w:t>[insérer la date - calculer 30 jours à partir de l’achèvement des obligations du Fournisseur de services]</w:t>
      </w:r>
      <w:r w:rsidRPr="7D7614A6">
        <w:rPr>
          <w:rFonts w:ascii="Calibri" w:hAnsi="Calibri" w:cs="Calibri"/>
          <w:sz w:val="22"/>
          <w:szCs w:val="22"/>
          <w:lang w:val="fr-FR"/>
        </w:rPr>
        <w:t>, date après laquelle la Garantie d’exécution sera libérée par l’OIM.</w:t>
      </w:r>
    </w:p>
    <w:p w:rsidRPr="00D16278" w:rsidR="00D16278" w:rsidP="00D16278" w:rsidRDefault="00D16278" w14:paraId="6D3D5821" w14:textId="77777777">
      <w:pPr>
        <w:pStyle w:val="Article1"/>
        <w:tabs>
          <w:tab w:val="clear" w:pos="567"/>
          <w:tab w:val="left" w:pos="360"/>
        </w:tabs>
        <w:spacing w:line="23" w:lineRule="atLeast"/>
        <w:ind w:left="360" w:firstLine="0"/>
        <w:rPr>
          <w:rFonts w:asciiTheme="minorHAnsi" w:hAnsiTheme="minorHAnsi" w:cstheme="minorHAnsi"/>
          <w:lang w:val="fr-FR"/>
        </w:rPr>
      </w:pPr>
    </w:p>
    <w:p w:rsidRPr="009E1D27" w:rsidR="003153FD" w:rsidP="00901F04" w:rsidRDefault="00B5730C" w14:paraId="1682538A" w14:textId="7512E975">
      <w:pPr>
        <w:pStyle w:val="Article1"/>
        <w:numPr>
          <w:ilvl w:val="0"/>
          <w:numId w:val="15"/>
        </w:numPr>
        <w:tabs>
          <w:tab w:val="clear" w:pos="567"/>
          <w:tab w:val="left" w:pos="360"/>
        </w:tabs>
        <w:spacing w:line="23" w:lineRule="atLeast"/>
        <w:ind w:left="360"/>
        <w:rPr>
          <w:rFonts w:asciiTheme="minorHAnsi" w:hAnsiTheme="minorHAnsi" w:cstheme="minorHAnsi"/>
          <w:lang w:val="fr-CA"/>
        </w:rPr>
      </w:pPr>
      <w:r w:rsidRPr="009E1D27">
        <w:rPr>
          <w:rFonts w:asciiTheme="minorHAnsi" w:hAnsiTheme="minorHAnsi" w:cstheme="minorHAnsi"/>
          <w:lang w:val="fr-CA"/>
        </w:rPr>
        <w:t xml:space="preserve">Garanties </w:t>
      </w:r>
    </w:p>
    <w:p w:rsidRPr="009E1D27" w:rsidR="003153FD" w:rsidP="00901F04" w:rsidRDefault="003153FD" w14:paraId="20CBA588" w14:textId="77777777">
      <w:pPr>
        <w:pStyle w:val="BodyText"/>
        <w:spacing w:line="23" w:lineRule="atLeast"/>
        <w:jc w:val="both"/>
        <w:rPr>
          <w:rFonts w:asciiTheme="minorHAnsi" w:hAnsiTheme="minorHAnsi" w:cstheme="minorHAnsi"/>
          <w:b/>
          <w:szCs w:val="22"/>
          <w:lang w:val="fr-CA"/>
        </w:rPr>
      </w:pPr>
    </w:p>
    <w:p w:rsidRPr="009E1D27" w:rsidR="003153FD" w:rsidP="00901F04" w:rsidRDefault="007E2D33" w14:paraId="3F9A286D" w14:textId="4519DF8B">
      <w:pPr>
        <w:pStyle w:val="BodyText"/>
        <w:tabs>
          <w:tab w:val="left" w:pos="720"/>
        </w:tabs>
        <w:spacing w:line="23" w:lineRule="atLeast"/>
        <w:ind w:left="720" w:hanging="720"/>
        <w:jc w:val="both"/>
        <w:rPr>
          <w:rFonts w:asciiTheme="minorHAnsi" w:hAnsiTheme="minorHAnsi" w:cstheme="minorHAnsi"/>
          <w:szCs w:val="22"/>
          <w:lang w:val="fr-CA"/>
        </w:rPr>
      </w:pPr>
      <w:r>
        <w:rPr>
          <w:rFonts w:asciiTheme="minorHAnsi" w:hAnsiTheme="minorHAnsi" w:cstheme="minorHAnsi"/>
          <w:szCs w:val="22"/>
          <w:lang w:val="fr-CA"/>
        </w:rPr>
        <w:t>5</w:t>
      </w:r>
      <w:r w:rsidRPr="009E1D27" w:rsidR="003153FD">
        <w:rPr>
          <w:rFonts w:asciiTheme="minorHAnsi" w:hAnsiTheme="minorHAnsi" w:cstheme="minorHAnsi"/>
          <w:szCs w:val="22"/>
          <w:lang w:val="fr-CA"/>
        </w:rPr>
        <w:t xml:space="preserve">.1 </w:t>
      </w:r>
      <w:r w:rsidRPr="009E1D27" w:rsidR="003153FD">
        <w:rPr>
          <w:rFonts w:asciiTheme="minorHAnsi" w:hAnsiTheme="minorHAnsi" w:cstheme="minorHAnsi"/>
          <w:szCs w:val="22"/>
          <w:lang w:val="fr-CA"/>
        </w:rPr>
        <w:tab/>
      </w:r>
      <w:r w:rsidRPr="009E1D27" w:rsidR="006D4561">
        <w:rPr>
          <w:rFonts w:asciiTheme="minorHAnsi" w:hAnsiTheme="minorHAnsi" w:cstheme="minorHAnsi"/>
          <w:szCs w:val="22"/>
          <w:lang w:val="fr-CA"/>
        </w:rPr>
        <w:t xml:space="preserve">Le Fournisseur </w:t>
      </w:r>
      <w:r w:rsidRPr="009E1D27" w:rsidR="00A23640">
        <w:rPr>
          <w:rFonts w:asciiTheme="minorHAnsi" w:hAnsiTheme="minorHAnsi" w:cstheme="minorHAnsi"/>
          <w:szCs w:val="22"/>
          <w:lang w:val="fr-CA"/>
        </w:rPr>
        <w:t xml:space="preserve">de services </w:t>
      </w:r>
      <w:r w:rsidRPr="009E1D27" w:rsidR="006D4561">
        <w:rPr>
          <w:rFonts w:asciiTheme="minorHAnsi" w:hAnsiTheme="minorHAnsi" w:cstheme="minorHAnsi"/>
          <w:szCs w:val="22"/>
          <w:lang w:val="fr-CA"/>
        </w:rPr>
        <w:t>garanti</w:t>
      </w:r>
      <w:r w:rsidRPr="009E1D27" w:rsidR="00D35E94">
        <w:rPr>
          <w:rFonts w:asciiTheme="minorHAnsi" w:hAnsiTheme="minorHAnsi" w:cstheme="minorHAnsi"/>
          <w:szCs w:val="22"/>
          <w:lang w:val="fr-CA"/>
        </w:rPr>
        <w:t>t</w:t>
      </w:r>
      <w:r w:rsidRPr="009E1D27" w:rsidR="006D4561">
        <w:rPr>
          <w:rFonts w:asciiTheme="minorHAnsi" w:hAnsiTheme="minorHAnsi" w:cstheme="minorHAnsi"/>
          <w:szCs w:val="22"/>
          <w:lang w:val="fr-CA"/>
        </w:rPr>
        <w:t xml:space="preserve"> : </w:t>
      </w:r>
    </w:p>
    <w:p w:rsidRPr="009E1D27" w:rsidR="00D35E94" w:rsidP="00901F04" w:rsidRDefault="006D4561" w14:paraId="660E9661" w14:textId="714B5F04">
      <w:pPr>
        <w:pStyle w:val="BodyText"/>
        <w:numPr>
          <w:ilvl w:val="0"/>
          <w:numId w:val="18"/>
        </w:numPr>
        <w:tabs>
          <w:tab w:val="clear" w:pos="720"/>
          <w:tab w:val="num" w:pos="1440"/>
        </w:tabs>
        <w:spacing w:line="23" w:lineRule="atLeast"/>
        <w:ind w:left="1440" w:hanging="720"/>
        <w:jc w:val="both"/>
        <w:rPr>
          <w:rFonts w:asciiTheme="minorHAnsi" w:hAnsiTheme="minorHAnsi" w:cstheme="minorHAnsi"/>
          <w:szCs w:val="22"/>
          <w:lang w:val="fr-CA"/>
        </w:rPr>
      </w:pPr>
      <w:r w:rsidRPr="009E1D27">
        <w:rPr>
          <w:rFonts w:asciiTheme="minorHAnsi" w:hAnsiTheme="minorHAnsi" w:cstheme="minorHAnsi"/>
          <w:szCs w:val="22"/>
          <w:lang w:val="fr-CA"/>
        </w:rPr>
        <w:t xml:space="preserve">Qu’il </w:t>
      </w:r>
      <w:r w:rsidRPr="009E1D27" w:rsidR="00D35E94">
        <w:rPr>
          <w:rFonts w:asciiTheme="minorHAnsi" w:hAnsiTheme="minorHAnsi" w:cstheme="minorHAnsi"/>
          <w:szCs w:val="22"/>
          <w:lang w:val="fr-FR"/>
        </w:rPr>
        <w:t xml:space="preserve">est une entreprise viable financièrement et dûment enregistrée, disposant de ressources humaines adéquates, ainsi que de l’équipement, des compétences, du savoir-faire et des qualifications requis pour assurer intégralement et de façon satisfaisante, dans les délais impartis, </w:t>
      </w:r>
      <w:r w:rsidRPr="009E1D27" w:rsidR="00D35E94">
        <w:rPr>
          <w:rStyle w:val="normaltextrun"/>
          <w:rFonts w:asciiTheme="minorHAnsi" w:hAnsiTheme="minorHAnsi" w:cstheme="minorHAnsi"/>
          <w:szCs w:val="22"/>
          <w:bdr w:val="none" w:color="auto" w:sz="0" w:space="0" w:frame="1"/>
          <w:lang w:val="fr-FR"/>
        </w:rPr>
        <w:t xml:space="preserve">la </w:t>
      </w:r>
      <w:r w:rsidRPr="009E1D27" w:rsidR="00B038D2">
        <w:rPr>
          <w:rStyle w:val="normaltextrun"/>
          <w:rFonts w:asciiTheme="minorHAnsi" w:hAnsiTheme="minorHAnsi" w:cstheme="minorHAnsi"/>
          <w:szCs w:val="22"/>
          <w:bdr w:val="none" w:color="auto" w:sz="0" w:space="0" w:frame="1"/>
          <w:lang w:val="fr-FR"/>
        </w:rPr>
        <w:t>fourniture des Services</w:t>
      </w:r>
      <w:r w:rsidRPr="009E1D27" w:rsidR="00D35E94">
        <w:rPr>
          <w:rStyle w:val="normaltextrun"/>
          <w:rFonts w:asciiTheme="minorHAnsi" w:hAnsiTheme="minorHAnsi" w:cstheme="minorHAnsi"/>
          <w:szCs w:val="22"/>
          <w:bdr w:val="none" w:color="auto" w:sz="0" w:space="0" w:frame="1"/>
          <w:lang w:val="fr-FR"/>
        </w:rPr>
        <w:t>, conformément au présent Accord</w:t>
      </w:r>
      <w:r w:rsidRPr="009E1D27" w:rsidR="00B038D2">
        <w:rPr>
          <w:rStyle w:val="normaltextrun"/>
          <w:rFonts w:asciiTheme="minorHAnsi" w:hAnsiTheme="minorHAnsi" w:cstheme="minorHAnsi"/>
          <w:szCs w:val="22"/>
          <w:bdr w:val="none" w:color="auto" w:sz="0" w:space="0" w:frame="1"/>
          <w:lang w:val="fr-FR"/>
        </w:rPr>
        <w:t xml:space="preserve"> ; </w:t>
      </w:r>
    </w:p>
    <w:p w:rsidRPr="009E1D27" w:rsidR="002B5EF9" w:rsidP="00901F04" w:rsidRDefault="002B5EF9" w14:paraId="1DEEC1BD" w14:textId="7AECF369">
      <w:pPr>
        <w:pStyle w:val="BodyText"/>
        <w:numPr>
          <w:ilvl w:val="0"/>
          <w:numId w:val="18"/>
        </w:numPr>
        <w:tabs>
          <w:tab w:val="clear" w:pos="720"/>
          <w:tab w:val="num" w:pos="1440"/>
        </w:tabs>
        <w:spacing w:line="23" w:lineRule="atLeast"/>
        <w:ind w:left="1440" w:hanging="720"/>
        <w:jc w:val="both"/>
        <w:rPr>
          <w:rFonts w:asciiTheme="minorHAnsi" w:hAnsiTheme="minorHAnsi" w:cstheme="minorHAnsi"/>
          <w:szCs w:val="22"/>
          <w:lang w:val="fr-CA"/>
        </w:rPr>
      </w:pPr>
      <w:r w:rsidRPr="009E1D27">
        <w:rPr>
          <w:rFonts w:asciiTheme="minorHAnsi" w:hAnsiTheme="minorHAnsi" w:cstheme="minorHAnsi"/>
          <w:szCs w:val="22"/>
          <w:lang w:val="fr-FR"/>
        </w:rPr>
        <w:t>Qu’il se conformera</w:t>
      </w:r>
      <w:r w:rsidRPr="009E1D27">
        <w:rPr>
          <w:rFonts w:asciiTheme="minorHAnsi" w:hAnsiTheme="minorHAnsi" w:cstheme="minorHAnsi"/>
          <w:szCs w:val="22"/>
          <w:lang w:val="fr-CH"/>
        </w:rPr>
        <w:t xml:space="preserve"> à toutes les lois, ordonnances, règles et réglementations applicables dans l’exécution des obligations qui lui incombent au titre du présent </w:t>
      </w:r>
      <w:r w:rsidRPr="009E1D27">
        <w:rPr>
          <w:rFonts w:asciiTheme="minorHAnsi" w:hAnsiTheme="minorHAnsi" w:cstheme="minorHAnsi"/>
          <w:snapToGrid w:val="0"/>
          <w:szCs w:val="22"/>
          <w:lang w:val="fr-FR"/>
        </w:rPr>
        <w:t>Accord</w:t>
      </w:r>
      <w:r w:rsidRPr="009E1D27">
        <w:rPr>
          <w:rFonts w:asciiTheme="minorHAnsi" w:hAnsiTheme="minorHAnsi" w:cstheme="minorHAnsi"/>
          <w:szCs w:val="22"/>
          <w:lang w:val="fr-CH"/>
        </w:rPr>
        <w:t> ;</w:t>
      </w:r>
    </w:p>
    <w:p w:rsidRPr="009E1D27" w:rsidR="00C14EEA" w:rsidP="00901F04" w:rsidRDefault="00C14EEA" w14:paraId="7623FED6" w14:textId="0F7D4AE5">
      <w:pPr>
        <w:pStyle w:val="BodyText"/>
        <w:numPr>
          <w:ilvl w:val="0"/>
          <w:numId w:val="18"/>
        </w:numPr>
        <w:tabs>
          <w:tab w:val="clear" w:pos="720"/>
          <w:tab w:val="num" w:pos="1440"/>
        </w:tabs>
        <w:spacing w:line="23" w:lineRule="atLeast"/>
        <w:ind w:left="1440" w:hanging="720"/>
        <w:jc w:val="both"/>
        <w:rPr>
          <w:rFonts w:asciiTheme="minorHAnsi" w:hAnsiTheme="minorHAnsi" w:cstheme="minorHAnsi"/>
          <w:szCs w:val="22"/>
          <w:lang w:val="fr-CA"/>
        </w:rPr>
      </w:pPr>
      <w:r w:rsidRPr="009E1D27">
        <w:rPr>
          <w:rFonts w:asciiTheme="minorHAnsi" w:hAnsiTheme="minorHAnsi" w:cstheme="minorHAnsi"/>
          <w:szCs w:val="22"/>
          <w:lang w:val="fr-CA"/>
        </w:rPr>
        <w:t xml:space="preserve">Qu’en toute circonstance, il agira dans l’intérêt de l’OIM ; </w:t>
      </w:r>
    </w:p>
    <w:p w:rsidRPr="009E1D27" w:rsidR="001E721B" w:rsidP="00901F04" w:rsidRDefault="001E721B" w14:paraId="2464F454" w14:textId="573AB96F">
      <w:pPr>
        <w:pStyle w:val="BodyText"/>
        <w:numPr>
          <w:ilvl w:val="0"/>
          <w:numId w:val="18"/>
        </w:numPr>
        <w:tabs>
          <w:tab w:val="clear" w:pos="720"/>
          <w:tab w:val="num" w:pos="1440"/>
        </w:tabs>
        <w:spacing w:line="23" w:lineRule="atLeast"/>
        <w:ind w:left="1440" w:hanging="720"/>
        <w:jc w:val="both"/>
        <w:rPr>
          <w:rFonts w:asciiTheme="minorHAnsi" w:hAnsiTheme="minorHAnsi" w:cstheme="minorHAnsi"/>
          <w:szCs w:val="22"/>
          <w:lang w:val="fr-CA"/>
        </w:rPr>
      </w:pPr>
      <w:r w:rsidRPr="009E1D27">
        <w:rPr>
          <w:rFonts w:asciiTheme="minorHAnsi" w:hAnsiTheme="minorHAnsi" w:cstheme="minorHAnsi"/>
          <w:szCs w:val="22"/>
          <w:lang w:val="fr-FR"/>
        </w:rPr>
        <w:t xml:space="preserve">Qu’aucun fonctionnaire de l’OIM ni aucun tiers n’a reçu, ne se verra offrir ni ne recevra de la part du </w:t>
      </w:r>
      <w:r w:rsidRPr="009E1D27">
        <w:rPr>
          <w:rFonts w:asciiTheme="minorHAnsi" w:hAnsiTheme="minorHAnsi" w:cstheme="minorHAnsi"/>
          <w:szCs w:val="22"/>
          <w:lang w:val="fr-FR" w:eastAsia="ja-JP"/>
        </w:rPr>
        <w:t xml:space="preserve">Fournisseur </w:t>
      </w:r>
      <w:r w:rsidRPr="009E1D27" w:rsidR="00A23640">
        <w:rPr>
          <w:rFonts w:asciiTheme="minorHAnsi" w:hAnsiTheme="minorHAnsi" w:cstheme="minorHAnsi"/>
          <w:szCs w:val="22"/>
          <w:lang w:val="fr-FR" w:eastAsia="ja-JP"/>
        </w:rPr>
        <w:t xml:space="preserve">de services </w:t>
      </w:r>
      <w:r w:rsidRPr="009E1D27">
        <w:rPr>
          <w:rFonts w:asciiTheme="minorHAnsi" w:hAnsiTheme="minorHAnsi" w:cstheme="minorHAnsi"/>
          <w:szCs w:val="22"/>
          <w:lang w:val="fr-FR"/>
        </w:rPr>
        <w:t>un quelconque avantage direct ou indirect découlant de l’Accord ou de son adjudication </w:t>
      </w:r>
      <w:r w:rsidRPr="009E1D27">
        <w:rPr>
          <w:rFonts w:asciiTheme="minorHAnsi" w:hAnsiTheme="minorHAnsi" w:cstheme="minorHAnsi"/>
          <w:szCs w:val="22"/>
          <w:lang w:val="fr-CH"/>
        </w:rPr>
        <w:t>;</w:t>
      </w:r>
    </w:p>
    <w:p w:rsidRPr="009E1D27" w:rsidR="00196568" w:rsidP="00901F04" w:rsidRDefault="00196568" w14:paraId="734CB23B" w14:textId="306E8287">
      <w:pPr>
        <w:pStyle w:val="BodyText"/>
        <w:numPr>
          <w:ilvl w:val="0"/>
          <w:numId w:val="18"/>
        </w:numPr>
        <w:tabs>
          <w:tab w:val="clear" w:pos="720"/>
          <w:tab w:val="num" w:pos="1440"/>
        </w:tabs>
        <w:spacing w:line="23" w:lineRule="atLeast"/>
        <w:ind w:left="1440" w:hanging="720"/>
        <w:jc w:val="both"/>
        <w:rPr>
          <w:rFonts w:asciiTheme="minorHAnsi" w:hAnsiTheme="minorHAnsi" w:cstheme="minorHAnsi"/>
          <w:szCs w:val="22"/>
          <w:lang w:val="fr-CA"/>
        </w:rPr>
      </w:pPr>
      <w:r w:rsidRPr="009E1D27">
        <w:rPr>
          <w:rFonts w:asciiTheme="minorHAnsi" w:hAnsiTheme="minorHAnsi" w:cstheme="minorHAnsi"/>
          <w:szCs w:val="22"/>
          <w:lang w:val="fr-FR"/>
        </w:rPr>
        <w:t>Qu’il n’a dénaturé ni dissimulé aucun fait substantiel dans le cadre de l’obtention de l’Accord ;</w:t>
      </w:r>
    </w:p>
    <w:p w:rsidRPr="009E1D27" w:rsidR="00210227" w:rsidP="00901F04" w:rsidRDefault="00210227" w14:paraId="1416DAF5" w14:textId="66A110BE">
      <w:pPr>
        <w:pStyle w:val="BodyText"/>
        <w:numPr>
          <w:ilvl w:val="0"/>
          <w:numId w:val="18"/>
        </w:numPr>
        <w:tabs>
          <w:tab w:val="clear" w:pos="720"/>
          <w:tab w:val="num" w:pos="1440"/>
        </w:tabs>
        <w:spacing w:line="23" w:lineRule="atLeast"/>
        <w:ind w:left="1440" w:hanging="720"/>
        <w:jc w:val="both"/>
        <w:rPr>
          <w:rFonts w:asciiTheme="minorHAnsi" w:hAnsiTheme="minorHAnsi" w:cstheme="minorHAnsi"/>
          <w:szCs w:val="22"/>
          <w:lang w:val="fr-CA"/>
        </w:rPr>
      </w:pPr>
      <w:r w:rsidRPr="5F145D72">
        <w:rPr>
          <w:rFonts w:asciiTheme="minorHAnsi" w:hAnsiTheme="minorHAnsi" w:cstheme="minorBidi"/>
          <w:lang w:val="fr-FR"/>
        </w:rPr>
        <w:t>Que lui-même, son personnel ou ses actionnaires n’ont pas été déclarés, par le passé, inadmissibles à l’attribution de contrats par l’OIM ;</w:t>
      </w:r>
    </w:p>
    <w:p w:rsidRPr="00CA0E91" w:rsidR="39BB1EDF" w:rsidP="5F145D72" w:rsidRDefault="39BB1EDF" w14:paraId="4AB7BF91" w14:textId="010FCA28">
      <w:pPr>
        <w:pStyle w:val="BodyText"/>
        <w:numPr>
          <w:ilvl w:val="0"/>
          <w:numId w:val="18"/>
        </w:numPr>
        <w:tabs>
          <w:tab w:val="clear" w:pos="720"/>
          <w:tab w:val="num" w:pos="1440"/>
        </w:tabs>
        <w:spacing w:line="23" w:lineRule="atLeast"/>
        <w:ind w:left="1440" w:hanging="720"/>
        <w:jc w:val="both"/>
        <w:rPr>
          <w:rFonts w:asciiTheme="minorHAnsi" w:hAnsiTheme="minorHAnsi" w:cstheme="minorBidi"/>
          <w:color w:val="000000" w:themeColor="text1"/>
          <w:szCs w:val="22"/>
          <w:lang w:val="fr-CA"/>
        </w:rPr>
      </w:pPr>
      <w:r w:rsidRPr="00CA0E91">
        <w:rPr>
          <w:rFonts w:eastAsia="Calibri" w:cs="Calibri"/>
          <w:color w:val="000000" w:themeColor="text1"/>
          <w:szCs w:val="22"/>
          <w:lang w:val="fr"/>
        </w:rPr>
        <w:t xml:space="preserve">Qu'il maintiendra des mesures de sécurité organisationnelles, administratives, physiques et techniques afin de garantir l'intégrité et la confidentialité des informations partagées dans le cadre du présent Accord. </w:t>
      </w:r>
      <w:r w:rsidRPr="00CA0E91">
        <w:rPr>
          <w:rFonts w:eastAsia="Calibri" w:cs="Calibri"/>
          <w:color w:val="000000" w:themeColor="text1"/>
          <w:szCs w:val="22"/>
          <w:lang w:val="fr-CA"/>
        </w:rPr>
        <w:t xml:space="preserve">Lesdites mesures de sécurité seront conçues pour protéger contre toute menace ou tout risque prévisible sur les plans de la sécurité et de l'intégrité des informations, ainsi que contre l'accès, l'utilisation ou la divulgation non autorisé/e desdites informations. Advenant que l'OIM en fasse la demande à un quelconque moment, le Fournisseur de services fournira à l'OIM une copie de ses politiques, protocoles, dossiers, et toute autre documentation mettant en application les mesures de sécurité. </w:t>
      </w:r>
      <w:r w:rsidRPr="00CA0E91">
        <w:rPr>
          <w:color w:val="000000" w:themeColor="text1"/>
          <w:lang w:val="fr-CA"/>
        </w:rPr>
        <w:t xml:space="preserve"> </w:t>
      </w:r>
    </w:p>
    <w:p w:rsidRPr="00CA0E91" w:rsidR="00317158" w:rsidP="00901F04" w:rsidRDefault="00317158" w14:paraId="7D9122E5" w14:textId="0195EB5A">
      <w:pPr>
        <w:pStyle w:val="BodyText"/>
        <w:numPr>
          <w:ilvl w:val="0"/>
          <w:numId w:val="18"/>
        </w:numPr>
        <w:tabs>
          <w:tab w:val="clear" w:pos="720"/>
          <w:tab w:val="num" w:pos="1440"/>
        </w:tabs>
        <w:spacing w:line="23" w:lineRule="atLeast"/>
        <w:ind w:left="1440" w:hanging="720"/>
        <w:jc w:val="both"/>
        <w:rPr>
          <w:rFonts w:asciiTheme="minorHAnsi" w:hAnsiTheme="minorHAnsi" w:cstheme="minorHAnsi"/>
          <w:color w:val="000000" w:themeColor="text1"/>
          <w:szCs w:val="22"/>
          <w:lang w:val="fr-CA"/>
        </w:rPr>
      </w:pPr>
      <w:r w:rsidRPr="00CA0E91">
        <w:rPr>
          <w:rFonts w:asciiTheme="minorHAnsi" w:hAnsiTheme="minorHAnsi" w:cstheme="minorBidi"/>
          <w:color w:val="000000" w:themeColor="text1"/>
          <w:lang w:val="fr-FR"/>
        </w:rPr>
        <w:t xml:space="preserve">Qu’il </w:t>
      </w:r>
      <w:proofErr w:type="gramStart"/>
      <w:r w:rsidRPr="00CA0E91">
        <w:rPr>
          <w:rFonts w:asciiTheme="minorHAnsi" w:hAnsiTheme="minorHAnsi" w:cstheme="minorBidi"/>
          <w:color w:val="000000" w:themeColor="text1"/>
          <w:lang w:val="fr-FR"/>
        </w:rPr>
        <w:t>a</w:t>
      </w:r>
      <w:proofErr w:type="gramEnd"/>
      <w:r w:rsidRPr="00CA0E91">
        <w:rPr>
          <w:rFonts w:asciiTheme="minorHAnsi" w:hAnsiTheme="minorHAnsi" w:cstheme="minorBidi"/>
          <w:color w:val="000000" w:themeColor="text1"/>
          <w:lang w:val="fr-FR"/>
        </w:rPr>
        <w:t xml:space="preserve"> souscrit ou qu’il souscrira les assurances appropriées pour la période pendant laquelle les Services sont </w:t>
      </w:r>
      <w:r w:rsidRPr="00CA0E91" w:rsidR="009D6183">
        <w:rPr>
          <w:rFonts w:asciiTheme="minorHAnsi" w:hAnsiTheme="minorHAnsi" w:cstheme="minorBidi"/>
          <w:color w:val="000000" w:themeColor="text1"/>
          <w:lang w:val="fr-FR"/>
        </w:rPr>
        <w:t>fournis</w:t>
      </w:r>
      <w:r w:rsidRPr="00CA0E91">
        <w:rPr>
          <w:rFonts w:asciiTheme="minorHAnsi" w:hAnsiTheme="minorHAnsi" w:cstheme="minorBidi"/>
          <w:color w:val="000000" w:themeColor="text1"/>
          <w:lang w:val="fr-FR"/>
        </w:rPr>
        <w:t xml:space="preserve"> au titre du présent Accord ;</w:t>
      </w:r>
    </w:p>
    <w:p w:rsidRPr="009E1D27" w:rsidR="00793B75" w:rsidP="00901F04" w:rsidRDefault="00793B75" w14:paraId="30E647F1" w14:textId="1D128C74">
      <w:pPr>
        <w:pStyle w:val="BodyText"/>
        <w:numPr>
          <w:ilvl w:val="0"/>
          <w:numId w:val="18"/>
        </w:numPr>
        <w:tabs>
          <w:tab w:val="clear" w:pos="720"/>
          <w:tab w:val="num" w:pos="1440"/>
        </w:tabs>
        <w:spacing w:line="23" w:lineRule="atLeast"/>
        <w:ind w:left="1440" w:hanging="720"/>
        <w:jc w:val="both"/>
        <w:rPr>
          <w:rFonts w:asciiTheme="minorHAnsi" w:hAnsiTheme="minorHAnsi" w:cstheme="minorHAnsi"/>
          <w:szCs w:val="22"/>
          <w:lang w:val="fr-CA"/>
        </w:rPr>
      </w:pPr>
      <w:r w:rsidRPr="00CA0E91">
        <w:rPr>
          <w:rFonts w:asciiTheme="minorHAnsi" w:hAnsiTheme="minorHAnsi" w:cstheme="minorBidi"/>
          <w:color w:val="000000" w:themeColor="text1"/>
          <w:lang w:val="fr-CH"/>
        </w:rPr>
        <w:t xml:space="preserve">Que les Frais de services indiqués </w:t>
      </w:r>
      <w:r w:rsidRPr="00CA0E91" w:rsidR="00C548EC">
        <w:rPr>
          <w:rFonts w:asciiTheme="minorHAnsi" w:hAnsiTheme="minorHAnsi" w:cstheme="minorBidi"/>
          <w:color w:val="000000" w:themeColor="text1"/>
          <w:lang w:val="fr-CH"/>
        </w:rPr>
        <w:t xml:space="preserve">dans </w:t>
      </w:r>
      <w:r w:rsidRPr="5F145D72" w:rsidR="00C548EC">
        <w:rPr>
          <w:rFonts w:asciiTheme="minorHAnsi" w:hAnsiTheme="minorHAnsi" w:cstheme="minorBidi"/>
          <w:lang w:val="fr-CH"/>
        </w:rPr>
        <w:t xml:space="preserve">le </w:t>
      </w:r>
      <w:r w:rsidRPr="5F145D72">
        <w:rPr>
          <w:rFonts w:asciiTheme="minorHAnsi" w:hAnsiTheme="minorHAnsi" w:cstheme="minorBidi"/>
          <w:snapToGrid w:val="0"/>
          <w:lang w:val="fr-FR"/>
        </w:rPr>
        <w:t xml:space="preserve">présent Accord </w:t>
      </w:r>
      <w:r w:rsidRPr="5F145D72">
        <w:rPr>
          <w:rFonts w:asciiTheme="minorHAnsi" w:hAnsiTheme="minorHAnsi" w:cstheme="minorBidi"/>
          <w:lang w:val="fr-CH"/>
        </w:rPr>
        <w:t>constituer</w:t>
      </w:r>
      <w:r w:rsidRPr="5F145D72" w:rsidR="00C548EC">
        <w:rPr>
          <w:rFonts w:asciiTheme="minorHAnsi" w:hAnsiTheme="minorHAnsi" w:cstheme="minorBidi"/>
          <w:lang w:val="fr-CH"/>
        </w:rPr>
        <w:t>ont</w:t>
      </w:r>
      <w:r w:rsidRPr="5F145D72">
        <w:rPr>
          <w:rFonts w:asciiTheme="minorHAnsi" w:hAnsiTheme="minorHAnsi" w:cstheme="minorBidi"/>
          <w:lang w:val="fr-CH"/>
        </w:rPr>
        <w:t xml:space="preserve"> l’unique rémunération afférente </w:t>
      </w:r>
      <w:r w:rsidRPr="5F145D72">
        <w:rPr>
          <w:rFonts w:asciiTheme="minorHAnsi" w:hAnsiTheme="minorHAnsi" w:cstheme="minorBidi"/>
          <w:snapToGrid w:val="0"/>
          <w:lang w:val="fr-FR"/>
        </w:rPr>
        <w:t>au présent Accord</w:t>
      </w:r>
      <w:r w:rsidRPr="5F145D72">
        <w:rPr>
          <w:rFonts w:asciiTheme="minorHAnsi" w:hAnsiTheme="minorHAnsi" w:cstheme="minorBidi"/>
          <w:lang w:val="fr-CH"/>
        </w:rPr>
        <w:t xml:space="preserve">. </w:t>
      </w:r>
      <w:r w:rsidRPr="5F145D72">
        <w:rPr>
          <w:rFonts w:asciiTheme="minorHAnsi" w:hAnsiTheme="minorHAnsi" w:cstheme="minorBidi"/>
          <w:lang w:val="fr-FR"/>
        </w:rPr>
        <w:t xml:space="preserve">Le </w:t>
      </w:r>
      <w:r w:rsidRPr="5F145D72">
        <w:rPr>
          <w:rFonts w:asciiTheme="minorHAnsi" w:hAnsiTheme="minorHAnsi" w:cstheme="minorBidi"/>
          <w:lang w:val="fr-FR" w:eastAsia="ja-JP"/>
        </w:rPr>
        <w:t xml:space="preserve">Fournisseur </w:t>
      </w:r>
      <w:r w:rsidRPr="5F145D72" w:rsidR="00A23640">
        <w:rPr>
          <w:rFonts w:asciiTheme="minorHAnsi" w:hAnsiTheme="minorHAnsi" w:cstheme="minorBidi"/>
          <w:lang w:val="fr-FR" w:eastAsia="ja-JP"/>
        </w:rPr>
        <w:t xml:space="preserve">de services </w:t>
      </w:r>
      <w:r w:rsidRPr="5F145D72">
        <w:rPr>
          <w:rFonts w:asciiTheme="minorHAnsi" w:hAnsiTheme="minorHAnsi" w:cstheme="minorBidi"/>
          <w:lang w:val="fr-FR"/>
        </w:rPr>
        <w:t xml:space="preserve">refusera pour son propre bénéfice toute commission commerciale, tout rabais ou paiement similaire en rapport avec les activités menées au titre du présent Accord ou avec l’exécution de ses obligations à ce même titre. Le </w:t>
      </w:r>
      <w:r w:rsidRPr="5F145D72">
        <w:rPr>
          <w:rFonts w:asciiTheme="minorHAnsi" w:hAnsiTheme="minorHAnsi" w:cstheme="minorBidi"/>
          <w:lang w:val="fr-FR" w:eastAsia="ja-JP"/>
        </w:rPr>
        <w:t xml:space="preserve">Fournisseur </w:t>
      </w:r>
      <w:r w:rsidRPr="5F145D72" w:rsidR="00A23640">
        <w:rPr>
          <w:rFonts w:asciiTheme="minorHAnsi" w:hAnsiTheme="minorHAnsi" w:cstheme="minorBidi"/>
          <w:lang w:val="fr-FR" w:eastAsia="ja-JP"/>
        </w:rPr>
        <w:t xml:space="preserve">de services </w:t>
      </w:r>
      <w:r w:rsidRPr="5F145D72">
        <w:rPr>
          <w:rFonts w:asciiTheme="minorHAnsi" w:hAnsiTheme="minorHAnsi" w:cstheme="minorBidi"/>
          <w:lang w:val="fr-FR"/>
        </w:rPr>
        <w:t>veillera à ce qu’aucun sous</w:t>
      </w:r>
      <w:r w:rsidRPr="5F145D72">
        <w:rPr>
          <w:rFonts w:asciiTheme="minorHAnsi" w:hAnsiTheme="minorHAnsi" w:cstheme="minorBidi"/>
          <w:lang w:val="fr-FR"/>
        </w:rPr>
        <w:noBreakHyphen/>
        <w:t>traitant</w:t>
      </w:r>
      <w:r w:rsidRPr="5F145D72">
        <w:rPr>
          <w:rFonts w:asciiTheme="minorHAnsi" w:hAnsiTheme="minorHAnsi" w:cstheme="minorBidi"/>
          <w:strike/>
          <w:lang w:val="fr-FR"/>
        </w:rPr>
        <w:t>,</w:t>
      </w:r>
      <w:r w:rsidRPr="5F145D72">
        <w:rPr>
          <w:rFonts w:asciiTheme="minorHAnsi" w:hAnsiTheme="minorHAnsi" w:cstheme="minorBidi"/>
          <w:lang w:val="fr-FR"/>
        </w:rPr>
        <w:t xml:space="preserve"> ni aucun membre du personnel ou agent de ses sous-traitants ne reçoive une quelconque rémunération additionnelle de cette nature.</w:t>
      </w:r>
    </w:p>
    <w:p w:rsidRPr="009E1D27" w:rsidR="00626E85" w:rsidP="00901F04" w:rsidRDefault="00626E85" w14:paraId="7FE7632B" w14:textId="665B7836">
      <w:pPr>
        <w:pStyle w:val="BodyText"/>
        <w:numPr>
          <w:ilvl w:val="0"/>
          <w:numId w:val="18"/>
        </w:numPr>
        <w:tabs>
          <w:tab w:val="clear" w:pos="720"/>
          <w:tab w:val="num" w:pos="1440"/>
        </w:tabs>
        <w:spacing w:line="23" w:lineRule="atLeast"/>
        <w:ind w:left="1440" w:hanging="720"/>
        <w:jc w:val="both"/>
        <w:rPr>
          <w:rFonts w:asciiTheme="minorHAnsi" w:hAnsiTheme="minorHAnsi" w:cstheme="minorHAnsi"/>
          <w:szCs w:val="22"/>
          <w:lang w:val="fr-CA"/>
        </w:rPr>
      </w:pPr>
      <w:r w:rsidRPr="5F145D72">
        <w:rPr>
          <w:rFonts w:asciiTheme="minorHAnsi" w:hAnsiTheme="minorHAnsi" w:cstheme="minorBidi"/>
          <w:lang w:val="fr-FR"/>
        </w:rPr>
        <w:t xml:space="preserve">Qu’il respectera le statut juridique, les privilèges et les immunités de l’OIM en tant qu’organisation intergouvernementale, tel que l’inviolabilité de documents et d’archives partout où ils se trouvent, l’exemption fiscale et l’immunité de juridiction. Au cas où le </w:t>
      </w:r>
      <w:r w:rsidRPr="5F145D72">
        <w:rPr>
          <w:rFonts w:asciiTheme="minorHAnsi" w:hAnsiTheme="minorHAnsi" w:cstheme="minorBidi"/>
          <w:lang w:val="fr-FR" w:eastAsia="ja-JP"/>
        </w:rPr>
        <w:t xml:space="preserve">Fournisseur </w:t>
      </w:r>
      <w:r w:rsidRPr="5F145D72" w:rsidR="00A23640">
        <w:rPr>
          <w:rFonts w:asciiTheme="minorHAnsi" w:hAnsiTheme="minorHAnsi" w:cstheme="minorBidi"/>
          <w:lang w:val="fr-FR" w:eastAsia="ja-JP"/>
        </w:rPr>
        <w:t xml:space="preserve">de services </w:t>
      </w:r>
      <w:r w:rsidRPr="5F145D72">
        <w:rPr>
          <w:rFonts w:asciiTheme="minorHAnsi" w:hAnsiTheme="minorHAnsi" w:cstheme="minorBidi"/>
          <w:lang w:val="fr-FR"/>
        </w:rPr>
        <w:t>prendrait connaissance d’une quelconque situation en vertu de laquelle le statut juridique de l’OIM ou ses privilèges et ses immunités ne seraient pas totalement respectés, il devra en informer immédiatement l’OIM ;</w:t>
      </w:r>
    </w:p>
    <w:p w:rsidRPr="009E1D27" w:rsidR="00934494" w:rsidP="00901F04" w:rsidRDefault="00934494" w14:paraId="6A68E275" w14:textId="5064C526">
      <w:pPr>
        <w:pStyle w:val="BodyText"/>
        <w:numPr>
          <w:ilvl w:val="0"/>
          <w:numId w:val="18"/>
        </w:numPr>
        <w:tabs>
          <w:tab w:val="clear" w:pos="720"/>
          <w:tab w:val="num" w:pos="1440"/>
        </w:tabs>
        <w:suppressAutoHyphens/>
        <w:snapToGrid w:val="0"/>
        <w:spacing w:line="23" w:lineRule="atLeast"/>
        <w:ind w:left="1440" w:hanging="720"/>
        <w:jc w:val="both"/>
        <w:rPr>
          <w:rFonts w:asciiTheme="minorHAnsi" w:hAnsiTheme="minorHAnsi" w:cstheme="minorHAnsi"/>
          <w:szCs w:val="22"/>
          <w:lang w:val="fr-CA"/>
        </w:rPr>
      </w:pPr>
      <w:bookmarkStart w:name="_Hlk187045" w:id="40"/>
      <w:bookmarkStart w:name="_Hlk186174" w:id="41"/>
      <w:bookmarkStart w:name="_Hlk67091512" w:id="42"/>
      <w:bookmarkEnd w:id="40"/>
      <w:bookmarkEnd w:id="41"/>
      <w:r w:rsidRPr="5F145D72">
        <w:rPr>
          <w:rFonts w:asciiTheme="minorHAnsi" w:hAnsiTheme="minorHAnsi" w:cstheme="minorBidi"/>
          <w:lang w:val="fr-FR"/>
        </w:rPr>
        <w:t xml:space="preserve">Qu’il ne figure pas sur la version la plus récente de la Liste récapitulative du Conseil de sécurité des Nations Unies et ne fait l'objet d'aucune sanction ou autre suspension temporaire. Le </w:t>
      </w:r>
      <w:r w:rsidRPr="5F145D72">
        <w:rPr>
          <w:rFonts w:asciiTheme="minorHAnsi" w:hAnsiTheme="minorHAnsi" w:cstheme="minorBidi"/>
          <w:lang w:val="fr-FR" w:eastAsia="ja-JP"/>
        </w:rPr>
        <w:t>Fournisseur</w:t>
      </w:r>
      <w:r w:rsidRPr="5F145D72" w:rsidR="00A23640">
        <w:rPr>
          <w:rFonts w:asciiTheme="minorHAnsi" w:hAnsiTheme="minorHAnsi" w:cstheme="minorBidi"/>
          <w:lang w:val="fr-FR" w:eastAsia="ja-JP"/>
        </w:rPr>
        <w:t xml:space="preserve"> de services</w:t>
      </w:r>
      <w:r w:rsidRPr="5F145D72">
        <w:rPr>
          <w:rFonts w:asciiTheme="minorHAnsi" w:hAnsiTheme="minorHAnsi" w:cstheme="minorBidi"/>
          <w:lang w:val="fr-FR" w:eastAsia="ja-JP"/>
        </w:rPr>
        <w:t xml:space="preserve"> </w:t>
      </w:r>
      <w:r w:rsidRPr="5F145D72">
        <w:rPr>
          <w:rFonts w:asciiTheme="minorHAnsi" w:hAnsiTheme="minorHAnsi" w:cstheme="minorBidi"/>
          <w:lang w:val="fr-FR"/>
        </w:rPr>
        <w:t>informera l'OIM s'il fait l'objet d'une sanction ou d'une suspension temporaire pendant la durée du présent Accord ;</w:t>
      </w:r>
    </w:p>
    <w:bookmarkEnd w:id="42"/>
    <w:p w:rsidRPr="008B569B" w:rsidR="00FB6B20" w:rsidP="00901F04" w:rsidRDefault="00FB6B20" w14:paraId="49868E60" w14:textId="7632B55E">
      <w:pPr>
        <w:pStyle w:val="BodyText"/>
        <w:numPr>
          <w:ilvl w:val="0"/>
          <w:numId w:val="18"/>
        </w:numPr>
        <w:tabs>
          <w:tab w:val="clear" w:pos="720"/>
          <w:tab w:val="num" w:pos="1440"/>
        </w:tabs>
        <w:suppressAutoHyphens/>
        <w:snapToGrid w:val="0"/>
        <w:spacing w:line="23" w:lineRule="atLeast"/>
        <w:ind w:left="1440" w:hanging="720"/>
        <w:jc w:val="both"/>
        <w:rPr>
          <w:rFonts w:asciiTheme="minorHAnsi" w:hAnsiTheme="minorHAnsi" w:cstheme="minorHAnsi"/>
          <w:color w:val="000000" w:themeColor="text1"/>
          <w:szCs w:val="22"/>
          <w:lang w:val="fr-CA" w:eastAsia="ar-SA"/>
        </w:rPr>
      </w:pPr>
      <w:r w:rsidRPr="5F145D72">
        <w:rPr>
          <w:rFonts w:asciiTheme="minorHAnsi" w:hAnsiTheme="minorHAnsi" w:cstheme="minorBidi"/>
          <w:lang w:val="fr-FR"/>
        </w:rPr>
        <w:t xml:space="preserve">Qu’il ne devra pas employer, fournir des ressources, soutenir, contracter ou autrement traiter avec une personne, entité, ou autre groupe associé au terrorisme, conformément à la version la plus récente </w:t>
      </w:r>
      <w:r w:rsidRPr="008B569B">
        <w:rPr>
          <w:rFonts w:asciiTheme="minorHAnsi" w:hAnsiTheme="minorHAnsi" w:cstheme="minorBidi"/>
          <w:color w:val="000000" w:themeColor="text1"/>
          <w:lang w:val="fr-FR"/>
        </w:rPr>
        <w:t xml:space="preserve">de la Liste récapitulative du Conseil de sécurité des Nations Unies, et toute autre législation antiterroriste applicable. Si, pendant la durée du présent Accord, le </w:t>
      </w:r>
      <w:r w:rsidRPr="008B569B">
        <w:rPr>
          <w:rFonts w:asciiTheme="minorHAnsi" w:hAnsiTheme="minorHAnsi" w:cstheme="minorBidi"/>
          <w:color w:val="000000" w:themeColor="text1"/>
          <w:lang w:val="fr-FR" w:eastAsia="ja-JP"/>
        </w:rPr>
        <w:t xml:space="preserve">Fournisseur </w:t>
      </w:r>
      <w:r w:rsidRPr="008B569B" w:rsidR="00A23640">
        <w:rPr>
          <w:rFonts w:asciiTheme="minorHAnsi" w:hAnsiTheme="minorHAnsi" w:cstheme="minorBidi"/>
          <w:color w:val="000000" w:themeColor="text1"/>
          <w:lang w:val="fr-FR" w:eastAsia="ja-JP"/>
        </w:rPr>
        <w:t xml:space="preserve">de services </w:t>
      </w:r>
      <w:r w:rsidRPr="008B569B">
        <w:rPr>
          <w:rFonts w:asciiTheme="minorHAnsi" w:hAnsiTheme="minorHAnsi" w:cstheme="minorBidi"/>
          <w:color w:val="000000" w:themeColor="text1"/>
          <w:lang w:val="fr-FR"/>
        </w:rPr>
        <w:t xml:space="preserve">détermine qu’il y a </w:t>
      </w:r>
      <w:r w:rsidRPr="008B569B" w:rsidR="008B569B">
        <w:rPr>
          <w:rFonts w:cs="Calibri"/>
          <w:color w:val="000000" w:themeColor="text1"/>
          <w:szCs w:val="22"/>
          <w:lang w:val="fr-FR"/>
        </w:rPr>
        <w:t>des allégations ou des soupçons concernant l’</w:t>
      </w:r>
      <w:proofErr w:type="spellStart"/>
      <w:r w:rsidRPr="008B569B" w:rsidR="008B569B">
        <w:rPr>
          <w:rFonts w:cs="Calibri"/>
          <w:color w:val="000000" w:themeColor="text1"/>
          <w:szCs w:val="22"/>
          <w:lang w:val="fr-FR"/>
        </w:rPr>
        <w:t>utilisatio</w:t>
      </w:r>
      <w:proofErr w:type="spellEnd"/>
      <w:r w:rsidRPr="008B569B">
        <w:rPr>
          <w:rFonts w:asciiTheme="minorHAnsi" w:hAnsiTheme="minorHAnsi" w:cstheme="minorBidi"/>
          <w:color w:val="000000" w:themeColor="text1"/>
          <w:lang w:val="fr-FR"/>
        </w:rPr>
        <w:t xml:space="preserve"> des fonds transférés à son profit conformément au présent Accord pour aider ou assister des individus ou entités associés au terrorisme, il devra en informer l’OIM immédiatement. L’OIM, en consultation avec les donateurs, le cas échéant, </w:t>
      </w:r>
      <w:r w:rsidRPr="008B569B">
        <w:rPr>
          <w:rFonts w:asciiTheme="minorHAnsi" w:hAnsiTheme="minorHAnsi" w:cstheme="minorBidi"/>
          <w:color w:val="000000" w:themeColor="text1"/>
          <w:lang w:val="fr-FR"/>
        </w:rPr>
        <w:t xml:space="preserve">déterminera la réponse appropriée. Le </w:t>
      </w:r>
      <w:r w:rsidRPr="008B569B">
        <w:rPr>
          <w:rFonts w:asciiTheme="minorHAnsi" w:hAnsiTheme="minorHAnsi" w:cstheme="minorBidi"/>
          <w:color w:val="000000" w:themeColor="text1"/>
          <w:lang w:val="fr-FR" w:eastAsia="ja-JP"/>
        </w:rPr>
        <w:t xml:space="preserve">Fournisseur </w:t>
      </w:r>
      <w:r w:rsidRPr="008B569B" w:rsidR="00A23640">
        <w:rPr>
          <w:rFonts w:asciiTheme="minorHAnsi" w:hAnsiTheme="minorHAnsi" w:cstheme="minorBidi"/>
          <w:color w:val="000000" w:themeColor="text1"/>
          <w:lang w:val="fr-FR" w:eastAsia="ja-JP"/>
        </w:rPr>
        <w:t xml:space="preserve">de services </w:t>
      </w:r>
      <w:r w:rsidRPr="008B569B">
        <w:rPr>
          <w:rFonts w:asciiTheme="minorHAnsi" w:hAnsiTheme="minorHAnsi" w:cstheme="minorBidi"/>
          <w:color w:val="000000" w:themeColor="text1"/>
          <w:lang w:val="fr-FR"/>
        </w:rPr>
        <w:t>s’assurera d’inclure cette obligation dans tous les sous-contrats. </w:t>
      </w:r>
    </w:p>
    <w:p w:rsidRPr="008B569B" w:rsidR="00F53BF9" w:rsidP="00901F04" w:rsidRDefault="00F53BF9" w14:paraId="78CC10B5" w14:textId="6ADA992B">
      <w:pPr>
        <w:pStyle w:val="BodyText"/>
        <w:spacing w:line="23" w:lineRule="atLeast"/>
        <w:jc w:val="both"/>
        <w:rPr>
          <w:rFonts w:asciiTheme="minorHAnsi" w:hAnsiTheme="minorHAnsi" w:cstheme="minorHAnsi"/>
          <w:snapToGrid w:val="0"/>
          <w:color w:val="000000" w:themeColor="text1"/>
          <w:szCs w:val="22"/>
          <w:lang w:val="fr-CA"/>
        </w:rPr>
      </w:pPr>
    </w:p>
    <w:p w:rsidRPr="008B569B" w:rsidR="004B6B6C" w:rsidP="00901F04" w:rsidRDefault="007E2D33" w14:paraId="0165A0EC" w14:textId="3193081F">
      <w:pPr>
        <w:pStyle w:val="BodyText"/>
        <w:tabs>
          <w:tab w:val="left" w:pos="720"/>
        </w:tabs>
        <w:spacing w:line="23" w:lineRule="atLeast"/>
        <w:ind w:left="720" w:hanging="720"/>
        <w:jc w:val="both"/>
        <w:rPr>
          <w:rFonts w:eastAsia="Calibri" w:asciiTheme="minorHAnsi" w:hAnsiTheme="minorHAnsi" w:cstheme="minorHAnsi"/>
          <w:color w:val="000000" w:themeColor="text1"/>
          <w:szCs w:val="22"/>
          <w:lang w:val="fr-CA"/>
        </w:rPr>
      </w:pPr>
      <w:r>
        <w:rPr>
          <w:rFonts w:eastAsia="Calibri" w:asciiTheme="minorHAnsi" w:hAnsiTheme="minorHAnsi" w:cstheme="minorHAnsi"/>
          <w:color w:val="000000" w:themeColor="text1"/>
          <w:szCs w:val="22"/>
          <w:lang w:val="fr-CA"/>
        </w:rPr>
        <w:t>5</w:t>
      </w:r>
      <w:r w:rsidRPr="008B569B" w:rsidR="005617DA">
        <w:rPr>
          <w:rFonts w:eastAsia="Calibri" w:asciiTheme="minorHAnsi" w:hAnsiTheme="minorHAnsi" w:cstheme="minorHAnsi"/>
          <w:color w:val="000000" w:themeColor="text1"/>
          <w:szCs w:val="22"/>
          <w:lang w:val="fr-CA"/>
        </w:rPr>
        <w:t xml:space="preserve">.2 </w:t>
      </w:r>
      <w:r w:rsidRPr="008B569B" w:rsidR="005617DA">
        <w:rPr>
          <w:rFonts w:eastAsia="Calibri" w:asciiTheme="minorHAnsi" w:hAnsiTheme="minorHAnsi" w:cstheme="minorHAnsi"/>
          <w:color w:val="000000" w:themeColor="text1"/>
          <w:szCs w:val="22"/>
          <w:lang w:val="fr-CA"/>
        </w:rPr>
        <w:tab/>
      </w:r>
      <w:r w:rsidRPr="008B569B" w:rsidR="004B6B6C">
        <w:rPr>
          <w:rFonts w:eastAsia="Calibri" w:asciiTheme="minorHAnsi" w:hAnsiTheme="minorHAnsi" w:cstheme="minorHAnsi"/>
          <w:color w:val="000000" w:themeColor="text1"/>
          <w:szCs w:val="22"/>
          <w:lang w:val="fr-CA"/>
        </w:rPr>
        <w:t>Le</w:t>
      </w:r>
      <w:r w:rsidRPr="008B569B" w:rsidR="004B6B6C">
        <w:rPr>
          <w:rFonts w:asciiTheme="minorHAnsi" w:hAnsiTheme="minorHAnsi" w:cstheme="minorHAnsi"/>
          <w:color w:val="000000" w:themeColor="text1"/>
          <w:szCs w:val="22"/>
          <w:lang w:val="fr-FR"/>
        </w:rPr>
        <w:t xml:space="preserve"> </w:t>
      </w:r>
      <w:r w:rsidRPr="008B569B" w:rsidR="004B6B6C">
        <w:rPr>
          <w:rFonts w:asciiTheme="minorHAnsi" w:hAnsiTheme="minorHAnsi" w:cstheme="minorHAnsi"/>
          <w:color w:val="000000" w:themeColor="text1"/>
          <w:szCs w:val="22"/>
          <w:lang w:val="fr-FR" w:eastAsia="ja-JP"/>
        </w:rPr>
        <w:t xml:space="preserve">Fournisseur </w:t>
      </w:r>
      <w:r w:rsidRPr="008B569B" w:rsidR="00A23640">
        <w:rPr>
          <w:rFonts w:asciiTheme="minorHAnsi" w:hAnsiTheme="minorHAnsi" w:cstheme="minorHAnsi"/>
          <w:color w:val="000000" w:themeColor="text1"/>
          <w:szCs w:val="22"/>
          <w:lang w:val="fr-FR" w:eastAsia="ja-JP"/>
        </w:rPr>
        <w:t xml:space="preserve">de services </w:t>
      </w:r>
      <w:r w:rsidRPr="008B569B" w:rsidR="004B6B6C">
        <w:rPr>
          <w:rFonts w:asciiTheme="minorHAnsi" w:hAnsiTheme="minorHAnsi" w:cstheme="minorHAnsi"/>
          <w:color w:val="000000" w:themeColor="text1"/>
          <w:szCs w:val="22"/>
          <w:lang w:val="fr-FR"/>
        </w:rPr>
        <w:t xml:space="preserve">garantit qu'il se conformera aux normes éthiques les plus strictes dans l’exécution du présent Accord, s’abstenant notamment de se livrer à toute pratique de fraude, de corruption, de discrimination d’exploitation, ou à toute autre pratique incompatible avec les droits énoncés dans la Convention relative aux droits de l’enfant. Le </w:t>
      </w:r>
      <w:r w:rsidRPr="008B569B" w:rsidR="004B6B6C">
        <w:rPr>
          <w:rFonts w:asciiTheme="minorHAnsi" w:hAnsiTheme="minorHAnsi" w:cstheme="minorHAnsi"/>
          <w:color w:val="000000" w:themeColor="text1"/>
          <w:szCs w:val="22"/>
          <w:lang w:val="fr-FR" w:eastAsia="ja-JP"/>
        </w:rPr>
        <w:t xml:space="preserve">Fournisseur </w:t>
      </w:r>
      <w:r w:rsidRPr="008B569B" w:rsidR="00A23640">
        <w:rPr>
          <w:rFonts w:asciiTheme="minorHAnsi" w:hAnsiTheme="minorHAnsi" w:cstheme="minorHAnsi"/>
          <w:color w:val="000000" w:themeColor="text1"/>
          <w:szCs w:val="22"/>
          <w:lang w:val="fr-FR" w:eastAsia="ja-JP"/>
        </w:rPr>
        <w:t xml:space="preserve">de services </w:t>
      </w:r>
      <w:r w:rsidRPr="008B569B" w:rsidR="004B6B6C">
        <w:rPr>
          <w:rFonts w:asciiTheme="minorHAnsi" w:hAnsiTheme="minorHAnsi" w:cstheme="minorHAnsi"/>
          <w:color w:val="000000" w:themeColor="text1"/>
          <w:szCs w:val="22"/>
          <w:lang w:val="fr-FR"/>
        </w:rPr>
        <w:t xml:space="preserve">devra informer immédiatement </w:t>
      </w:r>
      <w:r w:rsidRPr="008B569B" w:rsidR="008B569B">
        <w:rPr>
          <w:rFonts w:cs="Calibri"/>
          <w:color w:val="000000" w:themeColor="text1"/>
          <w:szCs w:val="22"/>
          <w:lang w:val="fr-FR"/>
        </w:rPr>
        <w:t xml:space="preserve">l'OIM de toute allégation ou soupçon </w:t>
      </w:r>
      <w:r w:rsidRPr="008B569B" w:rsidR="004B6B6C">
        <w:rPr>
          <w:rFonts w:asciiTheme="minorHAnsi" w:hAnsiTheme="minorHAnsi" w:cstheme="minorHAnsi"/>
          <w:color w:val="000000" w:themeColor="text1"/>
          <w:szCs w:val="22"/>
          <w:lang w:val="fr-FR"/>
        </w:rPr>
        <w:t xml:space="preserve">concernant l’existence ou la survenance des pratiques suivantes </w:t>
      </w:r>
      <w:r w:rsidRPr="008B569B" w:rsidR="004B6B6C">
        <w:rPr>
          <w:rFonts w:asciiTheme="minorHAnsi" w:hAnsiTheme="minorHAnsi" w:cstheme="minorHAnsi"/>
          <w:color w:val="000000" w:themeColor="text1"/>
          <w:szCs w:val="22"/>
          <w:lang w:val="fr-CH"/>
        </w:rPr>
        <w:t xml:space="preserve">: </w:t>
      </w:r>
    </w:p>
    <w:p w:rsidRPr="00CA0E91" w:rsidR="00493A37" w:rsidP="00370878" w:rsidRDefault="00493A37" w14:paraId="4DAB8463" w14:textId="53BCD370">
      <w:pPr>
        <w:pStyle w:val="BodyText"/>
        <w:numPr>
          <w:ilvl w:val="0"/>
          <w:numId w:val="40"/>
        </w:numPr>
        <w:tabs>
          <w:tab w:val="left" w:pos="1440"/>
        </w:tabs>
        <w:spacing w:line="23" w:lineRule="atLeast"/>
        <w:ind w:left="1440" w:hanging="720"/>
        <w:jc w:val="both"/>
        <w:rPr>
          <w:rFonts w:eastAsia="Calibri" w:asciiTheme="minorHAnsi" w:hAnsiTheme="minorHAnsi" w:cstheme="minorHAnsi"/>
          <w:color w:val="000000" w:themeColor="text1"/>
          <w:szCs w:val="22"/>
          <w:lang w:val="fr-CA"/>
        </w:rPr>
      </w:pPr>
      <w:r w:rsidRPr="00CA0E91">
        <w:rPr>
          <w:rFonts w:eastAsia="Calibri" w:asciiTheme="minorHAnsi" w:hAnsiTheme="minorHAnsi" w:cstheme="minorHAnsi"/>
          <w:color w:val="000000" w:themeColor="text1"/>
          <w:szCs w:val="22"/>
          <w:lang w:val="fr-CA"/>
        </w:rPr>
        <w:t>Des pratiques de fraude, celles-ci étant définies comme toute action ou omission, y compris une fausse représentation ou une dissimulation, qui sciemment ou par négligence conduirait en erreur, ou tenterait de conduire en erreur, une personne physique ou morale dans le cadre du processus d'approvisionnement ou de l'exécution d'un contrat afin d'obtenir un bénéfice financier ou autre bénéfice ou de se soustraire à une obligation, ou de manière à porter préjudice à l’OIM ; </w:t>
      </w:r>
    </w:p>
    <w:p w:rsidRPr="00CA0E91" w:rsidR="00493A37" w:rsidP="00370878" w:rsidRDefault="00493A37" w14:paraId="4802B590" w14:textId="2EC0C5C5">
      <w:pPr>
        <w:pStyle w:val="BodyText"/>
        <w:numPr>
          <w:ilvl w:val="0"/>
          <w:numId w:val="40"/>
        </w:numPr>
        <w:tabs>
          <w:tab w:val="left" w:pos="1440"/>
        </w:tabs>
        <w:spacing w:line="23" w:lineRule="atLeast"/>
        <w:ind w:left="1440" w:hanging="720"/>
        <w:jc w:val="both"/>
        <w:rPr>
          <w:rFonts w:eastAsia="Calibri" w:asciiTheme="minorHAnsi" w:hAnsiTheme="minorHAnsi" w:cstheme="minorHAnsi"/>
          <w:color w:val="000000" w:themeColor="text1"/>
          <w:szCs w:val="22"/>
          <w:lang w:val="fr-CA"/>
        </w:rPr>
      </w:pPr>
      <w:r w:rsidRPr="00CA0E91">
        <w:rPr>
          <w:rFonts w:eastAsia="Calibri" w:asciiTheme="minorHAnsi" w:hAnsiTheme="minorHAnsi" w:cstheme="minorHAnsi"/>
          <w:color w:val="000000" w:themeColor="text1"/>
          <w:szCs w:val="22"/>
          <w:lang w:val="fr-CA"/>
        </w:rPr>
        <w:t>Des pratiques de corruption, celles-ci étant définies comme l'offre, l'octroi, la réception ou la sollicitation, de manière directe ou indirecte, d'un quelconque élément de valeur pouvant influencer les actions d'une autre personne physique ou morale dans le cadre du processus d'approvisionnement ou de l'exécution d'un contrat, notamment par la subornation ; </w:t>
      </w:r>
    </w:p>
    <w:p w:rsidRPr="00CA0E91" w:rsidR="00493A37" w:rsidP="00370878" w:rsidRDefault="00493A37" w14:paraId="2AFC28DC" w14:textId="346FE850">
      <w:pPr>
        <w:pStyle w:val="BodyText"/>
        <w:numPr>
          <w:ilvl w:val="0"/>
          <w:numId w:val="40"/>
        </w:numPr>
        <w:tabs>
          <w:tab w:val="left" w:pos="1440"/>
        </w:tabs>
        <w:spacing w:line="23" w:lineRule="atLeast"/>
        <w:ind w:left="1440" w:hanging="720"/>
        <w:jc w:val="both"/>
        <w:rPr>
          <w:rFonts w:eastAsia="Calibri" w:asciiTheme="minorHAnsi" w:hAnsiTheme="minorHAnsi" w:cstheme="minorHAnsi"/>
          <w:color w:val="000000" w:themeColor="text1"/>
          <w:szCs w:val="22"/>
          <w:lang w:val="fr-CA"/>
        </w:rPr>
      </w:pPr>
      <w:r w:rsidRPr="00CA0E91">
        <w:rPr>
          <w:rFonts w:eastAsia="Calibri" w:asciiTheme="minorHAnsi" w:hAnsiTheme="minorHAnsi" w:cstheme="minorHAnsi"/>
          <w:color w:val="000000" w:themeColor="text1"/>
          <w:szCs w:val="22"/>
          <w:lang w:val="fr-CA"/>
        </w:rPr>
        <w:t>Des pratiques de collusion, celles-ci étant définies comme un accord non révélé entre deux ou plusieurs soumissionnaires, ou d'autres personnes physiques ou morales, conçu pour atteindre une fin illégitime, y compris influencer indûment les actions d'une autre personne physique ou morale ou altérer de façon artificielle les résultats du processus d'approvisionnement afin d'obtenir un bénéfice financier ou autre bénéfice ;</w:t>
      </w:r>
    </w:p>
    <w:p w:rsidRPr="00CA0E91" w:rsidR="00493A37" w:rsidP="00370878" w:rsidRDefault="00493A37" w14:paraId="26B847B4" w14:textId="4430256C">
      <w:pPr>
        <w:pStyle w:val="BodyText"/>
        <w:numPr>
          <w:ilvl w:val="0"/>
          <w:numId w:val="40"/>
        </w:numPr>
        <w:tabs>
          <w:tab w:val="left" w:pos="1440"/>
        </w:tabs>
        <w:spacing w:line="23" w:lineRule="atLeast"/>
        <w:ind w:left="1440" w:hanging="720"/>
        <w:jc w:val="both"/>
        <w:rPr>
          <w:rFonts w:eastAsia="Calibri" w:asciiTheme="minorHAnsi" w:hAnsiTheme="minorHAnsi" w:cstheme="minorHAnsi"/>
          <w:color w:val="000000" w:themeColor="text1"/>
          <w:szCs w:val="22"/>
          <w:lang w:val="fr-CA"/>
        </w:rPr>
      </w:pPr>
      <w:r w:rsidRPr="00CA0E91">
        <w:rPr>
          <w:rFonts w:eastAsia="Calibri" w:asciiTheme="minorHAnsi" w:hAnsiTheme="minorHAnsi" w:cstheme="minorHAnsi"/>
          <w:color w:val="000000" w:themeColor="text1"/>
          <w:szCs w:val="22"/>
          <w:lang w:val="fr-CA"/>
        </w:rPr>
        <w:t>Des pratiques de coercition, celles-ci étant définies comme le fait de porter atteinte ou de causer du tort, ou de menacer de porter atteinte ou de causer du tort, directement ou indirectement, à toute personne physique ou morale ou à la propriété d'une telle personne dans le but d'influencer indûment ses activités, ou d'affecter l'exécution d'un contrat ;</w:t>
      </w:r>
    </w:p>
    <w:p w:rsidRPr="00CA0E91" w:rsidR="00493A37" w:rsidP="00370878" w:rsidRDefault="00493A37" w14:paraId="06A39EAF" w14:textId="06186A58">
      <w:pPr>
        <w:pStyle w:val="BodyText"/>
        <w:numPr>
          <w:ilvl w:val="0"/>
          <w:numId w:val="40"/>
        </w:numPr>
        <w:tabs>
          <w:tab w:val="left" w:pos="1440"/>
        </w:tabs>
        <w:spacing w:line="23" w:lineRule="atLeast"/>
        <w:ind w:left="1440" w:hanging="720"/>
        <w:jc w:val="both"/>
        <w:rPr>
          <w:rFonts w:eastAsia="Calibri" w:asciiTheme="minorHAnsi" w:hAnsiTheme="minorHAnsi" w:cstheme="minorHAnsi"/>
          <w:color w:val="000000" w:themeColor="text1"/>
          <w:szCs w:val="22"/>
          <w:lang w:val="fr-CA"/>
        </w:rPr>
      </w:pPr>
      <w:r w:rsidRPr="00CA0E91">
        <w:rPr>
          <w:rFonts w:eastAsia="Calibri" w:asciiTheme="minorHAnsi" w:hAnsiTheme="minorHAnsi" w:cstheme="minorHAnsi"/>
          <w:color w:val="000000" w:themeColor="text1"/>
          <w:szCs w:val="22"/>
          <w:lang w:val="fr-CA"/>
        </w:rPr>
        <w:t xml:space="preserve">Des pratiques d'obstruction, celles-ci étant définies comme les actions ou omissions visant à entraver matériellement l'exercice par l'OIM de ses droits contractuel d'audit, d'enquête et/ou d'accès à l'information, y compris le fait de détruire, de falsifier, d'altérer ou de dissimuler délibérément des preuves pertinentes aux enquêtes menées par l'OIM, ou le fait de livrer un faux témoignage aux enquêteurs de l'OIM dans le but d'entraver matériellement une enquête dûment autorisée sur des allégations de pratiques de fraude, de corruption, de collusion, de coercition ou contraires à l'éthique; et/ou de menacer, de harceler ou d'intimider toute partie dans le but de l'empêcher de révéler des éléments pertinents à l'enquête dont elle a connaissance ou de l'empêcher de poursuivre l'enquête ; </w:t>
      </w:r>
    </w:p>
    <w:p w:rsidRPr="00CA0E91" w:rsidR="00493A37" w:rsidP="00370878" w:rsidRDefault="00493A37" w14:paraId="4E0B4E54" w14:textId="71B457BB">
      <w:pPr>
        <w:pStyle w:val="BodyText"/>
        <w:numPr>
          <w:ilvl w:val="0"/>
          <w:numId w:val="40"/>
        </w:numPr>
        <w:tabs>
          <w:tab w:val="left" w:pos="1440"/>
        </w:tabs>
        <w:spacing w:line="23" w:lineRule="atLeast"/>
        <w:ind w:left="1440" w:hanging="720"/>
        <w:jc w:val="both"/>
        <w:rPr>
          <w:rFonts w:eastAsia="Calibri" w:asciiTheme="minorHAnsi" w:hAnsiTheme="minorHAnsi" w:cstheme="minorHAnsi"/>
          <w:color w:val="000000" w:themeColor="text1"/>
          <w:szCs w:val="22"/>
          <w:lang w:val="fr-CA"/>
        </w:rPr>
      </w:pPr>
      <w:r w:rsidRPr="00CA0E91">
        <w:rPr>
          <w:rFonts w:eastAsia="Calibri" w:asciiTheme="minorHAnsi" w:hAnsiTheme="minorHAnsi" w:cstheme="minorHAnsi"/>
          <w:color w:val="000000" w:themeColor="text1"/>
          <w:szCs w:val="22"/>
          <w:lang w:val="fr-CA"/>
        </w:rPr>
        <w:t xml:space="preserve">Toute autre pratique contraire à l'éthique, celle-ci étant définie comme une pratique contraire au Statut et Règlement unifié du personnel de l'OIM ou au Code de conduite des fournisseurs des Nations Unies, notamment celles portant sur le conflit d'intérêts, les cadeaux et invitations, les restrictions applicables après la cessation de service, l'abus d'autorité, le harcèlement, les pratiques discriminatoires ou d'exploitation ou les </w:t>
      </w:r>
      <w:r w:rsidRPr="00CA0E91">
        <w:rPr>
          <w:rFonts w:eastAsia="Calibri" w:asciiTheme="minorHAnsi" w:hAnsiTheme="minorHAnsi" w:cstheme="minorHAnsi"/>
          <w:color w:val="000000" w:themeColor="text1"/>
          <w:szCs w:val="22"/>
          <w:lang w:val="fr-CA"/>
        </w:rPr>
        <w:t>pratiques incompatibles avec les droits énoncés dans Convention relative aux droits de l'enfant ; </w:t>
      </w:r>
    </w:p>
    <w:p w:rsidRPr="00CA0E91" w:rsidR="00493A37" w:rsidP="00370878" w:rsidRDefault="00493A37" w14:paraId="05D68C22" w14:textId="2E968FC1">
      <w:pPr>
        <w:pStyle w:val="BodyText"/>
        <w:numPr>
          <w:ilvl w:val="0"/>
          <w:numId w:val="40"/>
        </w:numPr>
        <w:tabs>
          <w:tab w:val="left" w:pos="1440"/>
        </w:tabs>
        <w:spacing w:line="23" w:lineRule="atLeast"/>
        <w:ind w:left="1440" w:hanging="720"/>
        <w:jc w:val="both"/>
        <w:rPr>
          <w:rFonts w:eastAsia="Calibri" w:asciiTheme="minorHAnsi" w:hAnsiTheme="minorHAnsi" w:cstheme="minorHAnsi"/>
          <w:color w:val="000000" w:themeColor="text1"/>
          <w:szCs w:val="22"/>
          <w:lang w:val="fr-CA"/>
        </w:rPr>
      </w:pPr>
      <w:r w:rsidRPr="00CA0E91">
        <w:rPr>
          <w:rFonts w:eastAsia="Calibri" w:asciiTheme="minorHAnsi" w:hAnsiTheme="minorHAnsi" w:cstheme="minorHAnsi"/>
          <w:color w:val="000000" w:themeColor="text1"/>
          <w:szCs w:val="22"/>
          <w:lang w:val="fr-CA"/>
        </w:rPr>
        <w:t>Des pratiques de blanchiment d'argent, celles-ci étant définies comme la conversion ou le transfert de propriété sachant qu'une telle propriété provient d'une/de quelconque(s) infraction(s), dans le but de dissimuler ou de camoufler la provenance illégitime de la propriété ou d'aider toute personne impliquée dans une telle infraction à échapper aux conséquences juridiques de ses actions. Le terme propriété comprend, sans s'y limiter, de l'argent. </w:t>
      </w:r>
    </w:p>
    <w:p w:rsidRPr="00CA0E91" w:rsidR="00493A37" w:rsidP="00493A37" w:rsidRDefault="00493A37" w14:paraId="52395A3D" w14:textId="77777777">
      <w:pPr>
        <w:pStyle w:val="BodyText"/>
        <w:tabs>
          <w:tab w:val="left" w:pos="567"/>
        </w:tabs>
        <w:spacing w:line="23" w:lineRule="atLeast"/>
        <w:ind w:left="567" w:hanging="567"/>
        <w:jc w:val="both"/>
        <w:rPr>
          <w:rFonts w:eastAsia="Calibri" w:asciiTheme="minorHAnsi" w:hAnsiTheme="minorHAnsi" w:cstheme="minorHAnsi"/>
          <w:color w:val="000000" w:themeColor="text1"/>
          <w:szCs w:val="22"/>
          <w:lang w:val="fr-CA"/>
        </w:rPr>
      </w:pPr>
    </w:p>
    <w:p w:rsidRPr="00370878" w:rsidR="00015F5C" w:rsidP="00370878" w:rsidRDefault="007E2D33" w14:paraId="0B1AB634" w14:textId="6717180F">
      <w:pPr>
        <w:spacing w:line="23" w:lineRule="atLeast"/>
        <w:ind w:left="709" w:hanging="709"/>
        <w:jc w:val="both"/>
        <w:rPr>
          <w:rFonts w:eastAsia="Calibri" w:cs="Calibri"/>
          <w:color w:val="000000" w:themeColor="text1"/>
          <w:szCs w:val="22"/>
          <w:lang w:val="fr-FR"/>
        </w:rPr>
      </w:pPr>
      <w:r>
        <w:rPr>
          <w:rFonts w:eastAsia="Calibri" w:asciiTheme="minorHAnsi" w:hAnsiTheme="minorHAnsi" w:cstheme="minorBidi"/>
          <w:color w:val="000000" w:themeColor="text1"/>
          <w:sz w:val="22"/>
          <w:szCs w:val="18"/>
          <w:lang w:val="fr-CA"/>
        </w:rPr>
        <w:t>5</w:t>
      </w:r>
      <w:r w:rsidRPr="007E2D33" w:rsidR="005617DA">
        <w:rPr>
          <w:rFonts w:eastAsia="Calibri" w:asciiTheme="minorHAnsi" w:hAnsiTheme="minorHAnsi" w:cstheme="minorBidi"/>
          <w:color w:val="000000" w:themeColor="text1"/>
          <w:sz w:val="22"/>
          <w:szCs w:val="18"/>
          <w:lang w:val="fr-CA"/>
        </w:rPr>
        <w:t>.3</w:t>
      </w:r>
      <w:r w:rsidRPr="00CA0E91" w:rsidR="005617DA">
        <w:rPr>
          <w:color w:val="000000" w:themeColor="text1"/>
        </w:rPr>
        <w:tab/>
      </w:r>
      <w:commentRangeStart w:id="43"/>
      <w:commentRangeEnd w:id="43"/>
      <w:r w:rsidRPr="00CA0E91" w:rsidR="005617DA">
        <w:rPr>
          <w:rStyle w:val="CommentReference"/>
          <w:color w:val="000000" w:themeColor="text1"/>
        </w:rPr>
        <w:commentReference w:id="43"/>
      </w:r>
      <w:r w:rsidRPr="00370878" w:rsidR="0203D830">
        <w:rPr>
          <w:rFonts w:ascii="Calibri" w:hAnsi="Calibri" w:eastAsia="Calibri" w:cs="Calibri"/>
          <w:color w:val="000000" w:themeColor="text1"/>
          <w:sz w:val="22"/>
          <w:szCs w:val="22"/>
          <w:lang w:val="fr-CA"/>
        </w:rPr>
        <w:t>Le Fournisseur de services garantit en outre :</w:t>
      </w:r>
    </w:p>
    <w:p w:rsidRPr="00CA0E91" w:rsidR="00015F5C" w:rsidP="00370878" w:rsidRDefault="00015F5C" w14:paraId="442178EB" w14:textId="03DB415F">
      <w:pPr>
        <w:spacing w:line="23" w:lineRule="atLeast"/>
        <w:rPr>
          <w:color w:val="000000" w:themeColor="text1"/>
          <w:szCs w:val="24"/>
        </w:rPr>
      </w:pPr>
    </w:p>
    <w:p w:rsidRPr="00CA0E91" w:rsidR="00015F5C" w:rsidP="00370878" w:rsidRDefault="44E4304D" w14:paraId="6FA13031" w14:textId="66AC0A0F">
      <w:pPr>
        <w:pStyle w:val="ListParagraph"/>
        <w:numPr>
          <w:ilvl w:val="0"/>
          <w:numId w:val="7"/>
        </w:numPr>
        <w:spacing w:line="23" w:lineRule="atLeast"/>
        <w:ind w:hanging="720"/>
        <w:jc w:val="both"/>
        <w:rPr>
          <w:rFonts w:cs="Calibri"/>
          <w:color w:val="000000" w:themeColor="text1"/>
        </w:rPr>
      </w:pPr>
      <w:r w:rsidRPr="00CA0E91">
        <w:rPr>
          <w:rFonts w:cs="Calibri"/>
          <w:color w:val="000000" w:themeColor="text1"/>
          <w:lang w:val="fr-FR"/>
        </w:rPr>
        <w:t>Qu'il prendra toutes les mesures appropriées pour prévenir l'exploitation et les abus sexuels (EAS), telles que ces expressions sont définies à la Section 1 de ST/SGB/2003/13 (« Circulaire du SG »),</w:t>
      </w:r>
      <w:r w:rsidRPr="00CA0E91" w:rsidR="005617DA">
        <w:rPr>
          <w:rStyle w:val="FootnoteReference"/>
          <w:rFonts w:cs="Calibri"/>
          <w:color w:val="000000" w:themeColor="text1"/>
          <w:lang w:val="fr-FR"/>
        </w:rPr>
        <w:footnoteReference w:id="1"/>
      </w:r>
      <w:r w:rsidRPr="00CA0E91" w:rsidR="086A6E94">
        <w:rPr>
          <w:rStyle w:val="FootnoteReference"/>
          <w:rFonts w:cs="Calibri"/>
          <w:color w:val="000000" w:themeColor="text1"/>
          <w:lang w:val="fr-FR"/>
        </w:rPr>
        <w:t xml:space="preserve"> </w:t>
      </w:r>
      <w:r w:rsidRPr="00CA0E91">
        <w:rPr>
          <w:rFonts w:cs="Calibri"/>
          <w:color w:val="000000" w:themeColor="text1"/>
          <w:lang w:val="fr-FR"/>
        </w:rPr>
        <w:t xml:space="preserve">et </w:t>
      </w:r>
      <w:proofErr w:type="spellStart"/>
      <w:r w:rsidRPr="00CA0E91">
        <w:rPr>
          <w:rFonts w:cs="Calibri"/>
          <w:color w:val="000000" w:themeColor="text1"/>
          <w:lang w:val="fr-FR"/>
        </w:rPr>
        <w:t>l'harcèlement</w:t>
      </w:r>
      <w:proofErr w:type="spellEnd"/>
      <w:r w:rsidRPr="00CA0E91">
        <w:rPr>
          <w:rFonts w:cs="Calibri"/>
          <w:color w:val="000000" w:themeColor="text1"/>
          <w:lang w:val="fr-FR"/>
        </w:rPr>
        <w:t xml:space="preserve"> sexuel (HS), telle que cette expression est définie à la Section 1 de la politique type du Système des Nations Unies sur le harcèlement sexuel,</w:t>
      </w:r>
      <w:r w:rsidRPr="00CA0E91" w:rsidR="005617DA">
        <w:rPr>
          <w:rStyle w:val="FootnoteReference"/>
          <w:rFonts w:cs="Calibri"/>
          <w:color w:val="000000" w:themeColor="text1"/>
          <w:lang w:val="fr-FR"/>
        </w:rPr>
        <w:footnoteReference w:id="2"/>
      </w:r>
      <w:r w:rsidRPr="00CA0E91">
        <w:rPr>
          <w:rFonts w:cs="Calibri"/>
          <w:color w:val="000000" w:themeColor="text1"/>
          <w:lang w:val="fr-FR"/>
        </w:rPr>
        <w:t xml:space="preserve"> par ses employés ou sous-contractants, consultants, stagiaires ou bénévoles associés au ou travaillant au nom du </w:t>
      </w:r>
      <w:r w:rsidRPr="00370878" w:rsidR="00370878">
        <w:rPr>
          <w:rFonts w:cs="Calibri"/>
          <w:color w:val="000000" w:themeColor="text1"/>
          <w:lang w:val="fr-CA"/>
        </w:rPr>
        <w:t xml:space="preserve">Fournisseur de services </w:t>
      </w:r>
      <w:r w:rsidRPr="00CA0E91">
        <w:rPr>
          <w:rFonts w:cs="Calibri"/>
          <w:color w:val="000000" w:themeColor="text1"/>
          <w:lang w:val="fr-FR"/>
        </w:rPr>
        <w:t>afin d'exécuter des activités dans le cadre du présent Accord (« personnel associé »);</w:t>
      </w:r>
    </w:p>
    <w:p w:rsidRPr="00CA0E91" w:rsidR="00015F5C" w:rsidP="7AA6BEDA" w:rsidRDefault="44E4304D" w14:paraId="53F18D83" w14:textId="21E0C4D2">
      <w:pPr>
        <w:pStyle w:val="ListParagraph"/>
        <w:numPr>
          <w:ilvl w:val="0"/>
          <w:numId w:val="7"/>
        </w:numPr>
        <w:spacing w:line="23" w:lineRule="atLeast"/>
        <w:ind w:hanging="731"/>
        <w:jc w:val="both"/>
        <w:rPr>
          <w:rFonts w:cs="Calibri"/>
          <w:color w:val="000000" w:themeColor="text1"/>
          <w:lang w:val="es-ES"/>
        </w:rPr>
      </w:pPr>
      <w:r w:rsidRPr="7AA6BEDA" w:rsidR="44E4304D">
        <w:rPr>
          <w:rFonts w:cs="Calibri"/>
          <w:color w:val="000000" w:themeColor="text1" w:themeTint="FF" w:themeShade="FF"/>
          <w:lang w:val="fr-FR"/>
        </w:rPr>
        <w:t xml:space="preserve">Qu'il accepte et se    conformera aux normes de conduite prévues à la Section 3 de la Circulaire du </w:t>
      </w:r>
      <w:r w:rsidRPr="7AA6BEDA" w:rsidR="44E4304D">
        <w:rPr>
          <w:rFonts w:cs="Calibri"/>
          <w:color w:val="000000" w:themeColor="text1" w:themeTint="FF" w:themeShade="FF"/>
          <w:lang w:val="fr-FR"/>
        </w:rPr>
        <w:t>SG;</w:t>
      </w:r>
    </w:p>
    <w:p w:rsidRPr="00CA0E91" w:rsidR="00015F5C" w:rsidP="00370878" w:rsidRDefault="44E4304D" w14:paraId="0338DE83" w14:textId="1A816BC3">
      <w:pPr>
        <w:pStyle w:val="ListParagraph"/>
        <w:numPr>
          <w:ilvl w:val="0"/>
          <w:numId w:val="7"/>
        </w:numPr>
        <w:spacing w:line="23" w:lineRule="atLeast"/>
        <w:ind w:hanging="731"/>
        <w:jc w:val="both"/>
        <w:rPr>
          <w:rFonts w:cs="Calibri"/>
          <w:color w:val="000000" w:themeColor="text1"/>
          <w:lang w:val="es-ES_tradnl"/>
        </w:rPr>
      </w:pPr>
      <w:r w:rsidRPr="00CA0E91">
        <w:rPr>
          <w:rFonts w:cs="Calibri"/>
          <w:color w:val="000000" w:themeColor="text1"/>
          <w:lang w:val="fr-FR"/>
        </w:rPr>
        <w:t>Qu'il signalera à l'OIM sans délai et en toute confidentialité tout soupçon ou allégation d'acte(s) relevant de l'EAS ou de l'HS concernant ses employés ou le personnel associé; qu'il effectuera une enquête relativement à toute allégation crédible d'acte(s) relevant de l'EAS ou de l'HS concernant ses employés ou le personnel associé; et qu'il prendra les mesures correctives qui s'imposent, y compris des mesures disciplinaires à l'encontre de l'un quelconque de ses employés ou personnel associé qui a commis un/des acte(s) relevant de l'EAS ou de l'HS, et informera l'OIM desdites mesures correctives qui ont été prises;</w:t>
      </w:r>
    </w:p>
    <w:p w:rsidRPr="00370878" w:rsidR="00015F5C" w:rsidP="00370878" w:rsidRDefault="44E4304D" w14:paraId="2D0951C4" w14:textId="27292590">
      <w:pPr>
        <w:pStyle w:val="ListParagraph"/>
        <w:numPr>
          <w:ilvl w:val="0"/>
          <w:numId w:val="7"/>
        </w:numPr>
        <w:spacing w:line="23" w:lineRule="atLeast"/>
        <w:ind w:hanging="731"/>
        <w:jc w:val="both"/>
        <w:rPr>
          <w:rFonts w:cs="Calibri"/>
          <w:color w:val="000000" w:themeColor="text1"/>
          <w:szCs w:val="24"/>
          <w:lang w:val="fr-FR"/>
        </w:rPr>
      </w:pPr>
      <w:r w:rsidRPr="00370878">
        <w:rPr>
          <w:rFonts w:cs="Calibri"/>
          <w:color w:val="000000" w:themeColor="text1"/>
          <w:sz w:val="24"/>
          <w:szCs w:val="24"/>
          <w:lang w:val="fr-FR"/>
        </w:rPr>
        <w:t xml:space="preserve">Qu'il </w:t>
      </w:r>
      <w:proofErr w:type="gramStart"/>
      <w:r w:rsidRPr="00370878">
        <w:rPr>
          <w:rFonts w:cs="Calibri"/>
          <w:color w:val="000000" w:themeColor="text1"/>
          <w:sz w:val="24"/>
          <w:szCs w:val="24"/>
          <w:lang w:val="fr-FR"/>
        </w:rPr>
        <w:t>fournira</w:t>
      </w:r>
      <w:proofErr w:type="gramEnd"/>
      <w:r w:rsidRPr="00370878">
        <w:rPr>
          <w:rFonts w:cs="Calibri"/>
          <w:color w:val="000000" w:themeColor="text1"/>
          <w:sz w:val="24"/>
          <w:szCs w:val="24"/>
          <w:lang w:val="fr-FR"/>
        </w:rPr>
        <w:t xml:space="preserve"> à l'OIM, sur demande écrite, toute information pertinente aux fins de déterminer si le Fournisseur de services a pris des mesures d'enquête et correctives appropriées dans le cas d'acte(s) relevant de l'EAS ou de l'HS. Le défaut de prendre les mesures d'enquête ou correctives qui s'imposent à la satisfaction de l'OIM constitue une violation substantielle du présent </w:t>
      </w:r>
      <w:proofErr w:type="gramStart"/>
      <w:r w:rsidRPr="00370878">
        <w:rPr>
          <w:rFonts w:cs="Calibri"/>
          <w:color w:val="000000" w:themeColor="text1"/>
          <w:sz w:val="24"/>
          <w:szCs w:val="24"/>
          <w:lang w:val="fr-FR"/>
        </w:rPr>
        <w:t>Accord;</w:t>
      </w:r>
      <w:proofErr w:type="gramEnd"/>
    </w:p>
    <w:p w:rsidRPr="00CA0E91" w:rsidR="00015F5C" w:rsidP="00370878" w:rsidRDefault="44E4304D" w14:paraId="3EA19DFF" w14:textId="64068FCF">
      <w:pPr>
        <w:pStyle w:val="ListParagraph"/>
        <w:numPr>
          <w:ilvl w:val="0"/>
          <w:numId w:val="7"/>
        </w:numPr>
        <w:spacing w:line="23" w:lineRule="atLeast"/>
        <w:ind w:hanging="731"/>
        <w:jc w:val="both"/>
        <w:rPr>
          <w:rFonts w:cs="Calibri"/>
          <w:color w:val="000000" w:themeColor="text1"/>
          <w:lang w:val="fr-FR"/>
        </w:rPr>
      </w:pPr>
      <w:r w:rsidRPr="00CA0E91">
        <w:rPr>
          <w:rFonts w:cs="Calibri"/>
          <w:color w:val="000000" w:themeColor="text1"/>
          <w:lang w:val="fr-FR"/>
        </w:rPr>
        <w:t xml:space="preserve">Qu'il veillera à ce que les dispositions relatives à l'EAS et à l'HS prévues dans le présent Accord figurent dans tous les sous-contrats se rapportant au présent </w:t>
      </w:r>
      <w:proofErr w:type="gramStart"/>
      <w:r w:rsidRPr="00CA0E91">
        <w:rPr>
          <w:rFonts w:cs="Calibri"/>
          <w:color w:val="000000" w:themeColor="text1"/>
          <w:lang w:val="fr-FR"/>
        </w:rPr>
        <w:t>Accord;</w:t>
      </w:r>
      <w:proofErr w:type="gramEnd"/>
    </w:p>
    <w:p w:rsidRPr="00370878" w:rsidR="00015F5C" w:rsidP="00370878" w:rsidRDefault="44E4304D" w14:paraId="76316BE5" w14:textId="33EDAA88">
      <w:pPr>
        <w:pStyle w:val="ListParagraph"/>
        <w:numPr>
          <w:ilvl w:val="0"/>
          <w:numId w:val="7"/>
        </w:numPr>
        <w:spacing w:line="23" w:lineRule="atLeast"/>
        <w:ind w:hanging="731"/>
        <w:jc w:val="both"/>
        <w:rPr>
          <w:rFonts w:cs="Calibri"/>
          <w:color w:val="000000" w:themeColor="text1"/>
        </w:rPr>
      </w:pPr>
      <w:r w:rsidRPr="00CA0E91">
        <w:rPr>
          <w:rFonts w:cs="Calibri"/>
          <w:color w:val="000000" w:themeColor="text1"/>
          <w:lang w:val="fr-FR"/>
        </w:rPr>
        <w:t>Qu'il honorera en tout temps les engagements précités.</w:t>
      </w:r>
    </w:p>
    <w:p w:rsidRPr="00370878" w:rsidR="00015F5C" w:rsidP="5F145D72" w:rsidRDefault="00015F5C" w14:paraId="7B543386" w14:textId="31AB64B4">
      <w:pPr>
        <w:spacing w:line="23" w:lineRule="atLeast"/>
        <w:jc w:val="both"/>
        <w:rPr>
          <w:rFonts w:ascii="Calibri" w:hAnsi="Calibri" w:eastAsia="Calibri" w:cs="Calibri"/>
          <w:color w:val="000000" w:themeColor="text1"/>
          <w:sz w:val="22"/>
          <w:szCs w:val="22"/>
          <w:lang w:val="fr-FR"/>
        </w:rPr>
      </w:pPr>
    </w:p>
    <w:p w:rsidRPr="00370878" w:rsidR="00015F5C" w:rsidP="00370878" w:rsidRDefault="007E2D33" w14:paraId="33564617" w14:textId="6341B238">
      <w:pPr>
        <w:spacing w:line="23" w:lineRule="atLeast"/>
        <w:ind w:left="720" w:hanging="720"/>
        <w:jc w:val="both"/>
        <w:rPr>
          <w:rFonts w:ascii="Calibri" w:hAnsi="Calibri" w:eastAsia="Calibri" w:cs="Calibri"/>
          <w:color w:val="000000" w:themeColor="text1"/>
          <w:szCs w:val="24"/>
          <w:lang w:val="fr-FR"/>
        </w:rPr>
      </w:pPr>
      <w:r>
        <w:rPr>
          <w:rFonts w:ascii="Calibri" w:hAnsi="Calibri" w:eastAsia="Calibri" w:cs="Calibri"/>
          <w:color w:val="000000" w:themeColor="text1"/>
          <w:sz w:val="22"/>
          <w:szCs w:val="22"/>
          <w:lang w:val="fr-FR"/>
        </w:rPr>
        <w:t>5</w:t>
      </w:r>
      <w:r w:rsidRPr="00370878" w:rsidR="44E4304D">
        <w:rPr>
          <w:rFonts w:ascii="Calibri" w:hAnsi="Calibri" w:eastAsia="Calibri" w:cs="Calibri"/>
          <w:color w:val="000000" w:themeColor="text1"/>
          <w:sz w:val="22"/>
          <w:szCs w:val="22"/>
          <w:lang w:val="fr-FR"/>
        </w:rPr>
        <w:t>.4</w:t>
      </w:r>
      <w:r w:rsidRPr="00CA0E91" w:rsidR="005617DA">
        <w:rPr>
          <w:color w:val="000000" w:themeColor="text1"/>
          <w:lang w:val="fr-FR"/>
        </w:rPr>
        <w:tab/>
      </w:r>
      <w:r w:rsidRPr="00370878" w:rsidR="44E4304D">
        <w:rPr>
          <w:rFonts w:ascii="Calibri" w:hAnsi="Calibri" w:eastAsia="Calibri" w:cs="Calibri"/>
          <w:color w:val="000000" w:themeColor="text1"/>
          <w:sz w:val="22"/>
          <w:szCs w:val="22"/>
          <w:lang w:val="fr-FR"/>
        </w:rPr>
        <w:t>Le Fournisseur de services</w:t>
      </w:r>
      <w:r w:rsidRPr="00CA0E91" w:rsidR="44E4304D">
        <w:rPr>
          <w:rFonts w:ascii="Calibri" w:hAnsi="Calibri" w:eastAsia="Calibri" w:cs="Calibri"/>
          <w:color w:val="000000" w:themeColor="text1"/>
          <w:sz w:val="22"/>
          <w:szCs w:val="22"/>
          <w:lang w:val="fr-FR"/>
        </w:rPr>
        <w:t xml:space="preserve"> reconnaît et accepte expressément que la violation par le </w:t>
      </w:r>
      <w:r w:rsidRPr="00370878" w:rsidR="00370878">
        <w:rPr>
          <w:rFonts w:ascii="Calibri" w:hAnsi="Calibri" w:eastAsia="Calibri" w:cs="Calibri"/>
          <w:color w:val="000000" w:themeColor="text1"/>
          <w:sz w:val="22"/>
          <w:szCs w:val="22"/>
          <w:lang w:val="fr-CA"/>
        </w:rPr>
        <w:t>Fournisseur de services</w:t>
      </w:r>
      <w:r w:rsidRPr="00CA0E91" w:rsidR="44E4304D">
        <w:rPr>
          <w:rFonts w:ascii="Calibri" w:hAnsi="Calibri" w:eastAsia="Calibri" w:cs="Calibri"/>
          <w:color w:val="000000" w:themeColor="text1"/>
          <w:sz w:val="22"/>
          <w:szCs w:val="22"/>
          <w:lang w:val="fr-FR"/>
        </w:rPr>
        <w:t xml:space="preserve">, par ses employés ou le personnel associé, de toute disposition contenue dans les articles </w:t>
      </w:r>
      <w:r>
        <w:rPr>
          <w:rFonts w:ascii="Calibri" w:hAnsi="Calibri" w:eastAsia="Calibri" w:cs="Calibri"/>
          <w:color w:val="000000" w:themeColor="text1"/>
          <w:sz w:val="22"/>
          <w:szCs w:val="22"/>
          <w:lang w:val="fr-FR"/>
        </w:rPr>
        <w:t>5</w:t>
      </w:r>
      <w:r w:rsidRPr="00CA0E91" w:rsidR="44E4304D">
        <w:rPr>
          <w:rFonts w:ascii="Calibri" w:hAnsi="Calibri" w:eastAsia="Calibri" w:cs="Calibri"/>
          <w:color w:val="000000" w:themeColor="text1"/>
          <w:sz w:val="22"/>
          <w:szCs w:val="22"/>
          <w:lang w:val="fr-FR"/>
        </w:rPr>
        <w:t xml:space="preserve">.1, </w:t>
      </w:r>
      <w:r>
        <w:rPr>
          <w:rFonts w:ascii="Calibri" w:hAnsi="Calibri" w:eastAsia="Calibri" w:cs="Calibri"/>
          <w:color w:val="000000" w:themeColor="text1"/>
          <w:sz w:val="22"/>
          <w:szCs w:val="22"/>
          <w:lang w:val="fr-FR"/>
        </w:rPr>
        <w:t>5</w:t>
      </w:r>
      <w:r w:rsidRPr="00CA0E91" w:rsidR="44E4304D">
        <w:rPr>
          <w:rFonts w:ascii="Calibri" w:hAnsi="Calibri" w:eastAsia="Calibri" w:cs="Calibri"/>
          <w:color w:val="000000" w:themeColor="text1"/>
          <w:sz w:val="22"/>
          <w:szCs w:val="22"/>
          <w:lang w:val="fr-FR"/>
        </w:rPr>
        <w:t xml:space="preserve">.2 et </w:t>
      </w:r>
      <w:r>
        <w:rPr>
          <w:rFonts w:ascii="Calibri" w:hAnsi="Calibri" w:eastAsia="Calibri" w:cs="Calibri"/>
          <w:color w:val="000000" w:themeColor="text1"/>
          <w:sz w:val="22"/>
          <w:szCs w:val="22"/>
          <w:lang w:val="fr-FR"/>
        </w:rPr>
        <w:t>5</w:t>
      </w:r>
      <w:r w:rsidRPr="00CA0E91" w:rsidR="44E4304D">
        <w:rPr>
          <w:rFonts w:ascii="Calibri" w:hAnsi="Calibri" w:eastAsia="Calibri" w:cs="Calibri"/>
          <w:color w:val="000000" w:themeColor="text1"/>
          <w:sz w:val="22"/>
          <w:szCs w:val="22"/>
          <w:lang w:val="fr-FR"/>
        </w:rPr>
        <w:t xml:space="preserve">.3 du présent Accord constitue une violation substantielle du présent Accord et donne à l'OIM le droit de résilier le présent Accord immédiatement sur notification écrite sans que pour autant l'OIM encoure une quelconque responsabilité. Dans le cas </w:t>
      </w:r>
      <w:proofErr w:type="spellStart"/>
      <w:r w:rsidRPr="00CA0E91" w:rsidR="44E4304D">
        <w:rPr>
          <w:rFonts w:ascii="Calibri" w:hAnsi="Calibri" w:eastAsia="Calibri" w:cs="Calibri"/>
          <w:color w:val="000000" w:themeColor="text1"/>
          <w:sz w:val="22"/>
          <w:szCs w:val="22"/>
          <w:lang w:val="fr-FR"/>
        </w:rPr>
        <w:t>ou</w:t>
      </w:r>
      <w:proofErr w:type="spellEnd"/>
      <w:r w:rsidRPr="00CA0E91" w:rsidR="44E4304D">
        <w:rPr>
          <w:rFonts w:ascii="Calibri" w:hAnsi="Calibri" w:eastAsia="Calibri" w:cs="Calibri"/>
          <w:color w:val="000000" w:themeColor="text1"/>
          <w:sz w:val="22"/>
          <w:szCs w:val="22"/>
          <w:lang w:val="fr-FR"/>
        </w:rPr>
        <w:t xml:space="preserve"> l'OIM </w:t>
      </w:r>
      <w:r w:rsidRPr="00CA0E91" w:rsidR="44E4304D">
        <w:rPr>
          <w:rFonts w:ascii="Calibri" w:hAnsi="Calibri" w:eastAsia="Calibri" w:cs="Calibri"/>
          <w:color w:val="000000" w:themeColor="text1"/>
          <w:sz w:val="22"/>
          <w:szCs w:val="22"/>
          <w:lang w:val="fr-FR"/>
        </w:rPr>
        <w:t xml:space="preserve">déterminerait, par le biais d'une enquête ou autrement, qu'une telle violation a eu lieu, outre son droit de résilier l'Accord, l'OIM aura le droit de récupérer auprès du </w:t>
      </w:r>
      <w:r w:rsidRPr="00370878" w:rsidR="00370878">
        <w:rPr>
          <w:rFonts w:ascii="Calibri" w:hAnsi="Calibri" w:eastAsia="Calibri" w:cs="Calibri"/>
          <w:color w:val="000000" w:themeColor="text1"/>
          <w:sz w:val="22"/>
          <w:szCs w:val="22"/>
          <w:lang w:val="fr-CA"/>
        </w:rPr>
        <w:t>Fournisseur de services</w:t>
      </w:r>
      <w:r w:rsidRPr="00CA0E91" w:rsidR="44E4304D">
        <w:rPr>
          <w:rFonts w:ascii="Calibri" w:hAnsi="Calibri" w:eastAsia="Calibri" w:cs="Calibri"/>
          <w:color w:val="000000" w:themeColor="text1"/>
          <w:sz w:val="22"/>
          <w:szCs w:val="22"/>
          <w:lang w:val="fr-FR"/>
        </w:rPr>
        <w:t xml:space="preserve"> toutes les pertes subies par l'OIM en rapport avec cette violation. </w:t>
      </w:r>
      <w:r w:rsidRPr="00370878" w:rsidR="44E4304D">
        <w:rPr>
          <w:rFonts w:ascii="Calibri" w:hAnsi="Calibri" w:eastAsia="Calibri" w:cs="Calibri"/>
          <w:color w:val="000000" w:themeColor="text1"/>
          <w:sz w:val="22"/>
          <w:szCs w:val="22"/>
          <w:lang w:val="fr-FR"/>
        </w:rPr>
        <w:t xml:space="preserve"> </w:t>
      </w:r>
    </w:p>
    <w:p w:rsidRPr="00370878" w:rsidR="00015F5C" w:rsidP="00370878" w:rsidRDefault="00015F5C" w14:paraId="1FD478F6" w14:textId="707867DA">
      <w:pPr>
        <w:spacing w:line="23" w:lineRule="atLeast"/>
        <w:ind w:left="709" w:hanging="709"/>
        <w:jc w:val="both"/>
        <w:rPr>
          <w:rFonts w:ascii="Calibri" w:hAnsi="Calibri" w:eastAsia="Calibri" w:cs="Calibri"/>
          <w:color w:val="000000" w:themeColor="text1"/>
          <w:sz w:val="22"/>
          <w:szCs w:val="22"/>
          <w:lang w:val="fr-FR"/>
        </w:rPr>
      </w:pPr>
    </w:p>
    <w:p w:rsidRPr="00370878" w:rsidR="00015F5C" w:rsidP="00370878" w:rsidRDefault="007E2D33" w14:paraId="431A3B4C" w14:textId="59AA1A75">
      <w:pPr>
        <w:spacing w:line="23" w:lineRule="atLeast"/>
        <w:ind w:left="709" w:hanging="709"/>
        <w:jc w:val="both"/>
        <w:rPr>
          <w:rFonts w:ascii="Calibri" w:hAnsi="Calibri" w:eastAsia="Calibri" w:cs="Calibri"/>
          <w:color w:val="000000" w:themeColor="text1"/>
          <w:sz w:val="22"/>
          <w:szCs w:val="22"/>
          <w:lang w:val="fr-FR"/>
        </w:rPr>
      </w:pPr>
      <w:r>
        <w:rPr>
          <w:rFonts w:ascii="Calibri" w:hAnsi="Calibri" w:eastAsia="Calibri" w:cs="Calibri"/>
          <w:color w:val="000000" w:themeColor="text1"/>
          <w:sz w:val="22"/>
          <w:szCs w:val="22"/>
          <w:lang w:val="fr-FR"/>
        </w:rPr>
        <w:t>5</w:t>
      </w:r>
      <w:r w:rsidRPr="00370878" w:rsidR="44E4304D">
        <w:rPr>
          <w:rFonts w:ascii="Calibri" w:hAnsi="Calibri" w:eastAsia="Calibri" w:cs="Calibri"/>
          <w:color w:val="000000" w:themeColor="text1"/>
          <w:sz w:val="22"/>
          <w:szCs w:val="22"/>
          <w:lang w:val="fr-FR"/>
        </w:rPr>
        <w:t>.5</w:t>
      </w:r>
      <w:r w:rsidRPr="00CA0E91" w:rsidR="005617DA">
        <w:rPr>
          <w:color w:val="000000" w:themeColor="text1"/>
          <w:lang w:val="fr-FR"/>
        </w:rPr>
        <w:tab/>
      </w:r>
      <w:r w:rsidRPr="00370878" w:rsidR="44E4304D">
        <w:rPr>
          <w:rFonts w:ascii="Calibri" w:hAnsi="Calibri" w:eastAsia="Calibri" w:cs="Calibri"/>
          <w:color w:val="000000" w:themeColor="text1"/>
          <w:sz w:val="22"/>
          <w:szCs w:val="22"/>
          <w:lang w:val="fr-FR"/>
        </w:rPr>
        <w:t xml:space="preserve">L'OIM aura le droit d'enquêter toute allégation impliquant le </w:t>
      </w:r>
      <w:r w:rsidRPr="00370878" w:rsidR="00370878">
        <w:rPr>
          <w:rFonts w:ascii="Calibri" w:hAnsi="Calibri" w:eastAsia="Calibri" w:cs="Calibri"/>
          <w:color w:val="000000" w:themeColor="text1"/>
          <w:sz w:val="22"/>
          <w:szCs w:val="22"/>
          <w:lang w:val="fr-CA"/>
        </w:rPr>
        <w:t>Fournisseur de services</w:t>
      </w:r>
      <w:r w:rsidRPr="00370878" w:rsidR="44E4304D">
        <w:rPr>
          <w:rFonts w:ascii="Calibri" w:hAnsi="Calibri" w:eastAsia="Calibri" w:cs="Calibri"/>
          <w:color w:val="000000" w:themeColor="text1"/>
          <w:sz w:val="22"/>
          <w:szCs w:val="22"/>
          <w:lang w:val="fr-FR"/>
        </w:rPr>
        <w:t xml:space="preserve">, ses employés ou le personnel associé (y compris, mais sans s'y limiter, toute allégation d'EAS, d'HS, de fraude et de corruption), compte non tenu des enquêtes connexes menées par le Fournisseur de services ou les autorités nationales. Le Fournisseur de services apportera en temps utile sa coopération pleine entière dans le cadre desdites enquêtes. Cette coopération comprendra, mais sans s'y limiter, l'obligation pour le Fournisseur de services de mettre à disposition son personnel et tout document pertinent aux fins précitées dans un délai et à des conditions raisonnables, et d'autoriser l'accès aux locaux du </w:t>
      </w:r>
      <w:r w:rsidRPr="00370878" w:rsidR="00370878">
        <w:rPr>
          <w:rFonts w:ascii="Calibri" w:hAnsi="Calibri" w:eastAsia="Calibri" w:cs="Calibri"/>
          <w:color w:val="000000" w:themeColor="text1"/>
          <w:sz w:val="22"/>
          <w:szCs w:val="22"/>
          <w:lang w:val="fr-CA"/>
        </w:rPr>
        <w:t xml:space="preserve">Fournisseur de services </w:t>
      </w:r>
      <w:r w:rsidRPr="00370878" w:rsidR="44E4304D">
        <w:rPr>
          <w:rFonts w:ascii="Calibri" w:hAnsi="Calibri" w:eastAsia="Calibri" w:cs="Calibri"/>
          <w:color w:val="000000" w:themeColor="text1"/>
          <w:sz w:val="22"/>
          <w:szCs w:val="22"/>
          <w:lang w:val="fr-FR"/>
        </w:rPr>
        <w:t>dans un délai et à des conditions raisonnables en lien avec lesdites mises à disposition du personnel et des documents pertinents. Le Fournisseur de services exigera de ses agents, y compris, mais sans s'y limiter, ses avocats, comptables, et autres conseillers, qu'ils collaborent, dans une mesure raisonnable, dans le cadre de toute enquête menée par l'OIM.</w:t>
      </w:r>
    </w:p>
    <w:p w:rsidRPr="00370878" w:rsidR="5F145D72" w:rsidP="5F145D72" w:rsidRDefault="5F145D72" w14:paraId="4DF93220" w14:textId="6C941591">
      <w:pPr>
        <w:pStyle w:val="BodyText"/>
        <w:tabs>
          <w:tab w:val="left" w:pos="720"/>
        </w:tabs>
        <w:spacing w:line="23" w:lineRule="atLeast"/>
        <w:ind w:left="720" w:hanging="720"/>
        <w:jc w:val="both"/>
        <w:rPr>
          <w:rFonts w:asciiTheme="minorHAnsi" w:hAnsiTheme="minorHAnsi" w:cstheme="minorBidi"/>
          <w:color w:val="000000" w:themeColor="text1"/>
          <w:lang w:val="fr-FR"/>
        </w:rPr>
      </w:pPr>
    </w:p>
    <w:p w:rsidRPr="00370878" w:rsidR="002B3C1A" w:rsidP="00901F04" w:rsidRDefault="004075C3" w14:paraId="3D9F92C1" w14:textId="3F81E185">
      <w:pPr>
        <w:pStyle w:val="Article1"/>
        <w:numPr>
          <w:ilvl w:val="0"/>
          <w:numId w:val="15"/>
        </w:numPr>
        <w:tabs>
          <w:tab w:val="clear" w:pos="567"/>
          <w:tab w:val="left" w:pos="360"/>
        </w:tabs>
        <w:spacing w:line="23" w:lineRule="atLeast"/>
        <w:ind w:left="360"/>
        <w:rPr>
          <w:rFonts w:asciiTheme="minorHAnsi" w:hAnsiTheme="minorHAnsi" w:cstheme="minorHAnsi"/>
          <w:color w:val="000000" w:themeColor="text1"/>
          <w:lang w:val="fr-CA"/>
        </w:rPr>
      </w:pPr>
      <w:r w:rsidRPr="00370878">
        <w:rPr>
          <w:rFonts w:asciiTheme="minorHAnsi" w:hAnsiTheme="minorHAnsi" w:cstheme="minorHAnsi"/>
          <w:color w:val="000000" w:themeColor="text1"/>
          <w:lang w:val="fr-CA"/>
        </w:rPr>
        <w:t xml:space="preserve">Cession et sous-traitance </w:t>
      </w:r>
    </w:p>
    <w:p w:rsidRPr="00370878" w:rsidR="002B3C1A" w:rsidP="00901F04" w:rsidRDefault="002B3C1A" w14:paraId="2DCDC251" w14:textId="77777777">
      <w:pPr>
        <w:pStyle w:val="BodyText"/>
        <w:spacing w:line="23" w:lineRule="atLeast"/>
        <w:ind w:left="720" w:hanging="720"/>
        <w:jc w:val="both"/>
        <w:rPr>
          <w:rFonts w:asciiTheme="minorHAnsi" w:hAnsiTheme="minorHAnsi" w:cstheme="minorHAnsi"/>
          <w:snapToGrid w:val="0"/>
          <w:color w:val="000000" w:themeColor="text1"/>
          <w:szCs w:val="22"/>
          <w:lang w:val="fr-CA"/>
        </w:rPr>
      </w:pPr>
    </w:p>
    <w:p w:rsidRPr="009E1D27" w:rsidR="006532B0" w:rsidP="00901F04" w:rsidRDefault="007E2D33" w14:paraId="5CA60C28" w14:textId="58A3EED2">
      <w:pPr>
        <w:pStyle w:val="BodyText"/>
        <w:tabs>
          <w:tab w:val="left" w:pos="720"/>
        </w:tabs>
        <w:spacing w:line="23" w:lineRule="atLeast"/>
        <w:ind w:left="720" w:hanging="720"/>
        <w:jc w:val="both"/>
        <w:rPr>
          <w:rFonts w:asciiTheme="minorHAnsi" w:hAnsiTheme="minorHAnsi" w:cstheme="minorHAnsi"/>
          <w:szCs w:val="22"/>
          <w:lang w:val="fr-CA"/>
        </w:rPr>
      </w:pPr>
      <w:r>
        <w:rPr>
          <w:rFonts w:asciiTheme="minorHAnsi" w:hAnsiTheme="minorHAnsi" w:cstheme="minorHAnsi"/>
          <w:snapToGrid w:val="0"/>
          <w:color w:val="000000" w:themeColor="text1"/>
          <w:szCs w:val="22"/>
          <w:lang w:val="fr-CA"/>
        </w:rPr>
        <w:t>6</w:t>
      </w:r>
      <w:r w:rsidRPr="00CA0E91" w:rsidR="002B3C1A">
        <w:rPr>
          <w:rFonts w:asciiTheme="minorHAnsi" w:hAnsiTheme="minorHAnsi" w:cstheme="minorHAnsi"/>
          <w:snapToGrid w:val="0"/>
          <w:color w:val="000000" w:themeColor="text1"/>
          <w:szCs w:val="22"/>
          <w:lang w:val="fr-CA"/>
        </w:rPr>
        <w:t>.1</w:t>
      </w:r>
      <w:r w:rsidRPr="00CA0E91" w:rsidR="002B3C1A">
        <w:rPr>
          <w:rFonts w:asciiTheme="minorHAnsi" w:hAnsiTheme="minorHAnsi" w:cstheme="minorHAnsi"/>
          <w:snapToGrid w:val="0"/>
          <w:color w:val="000000" w:themeColor="text1"/>
          <w:szCs w:val="22"/>
          <w:lang w:val="fr-CA"/>
        </w:rPr>
        <w:tab/>
      </w:r>
      <w:r w:rsidRPr="00CA0E91" w:rsidR="006532B0">
        <w:rPr>
          <w:rFonts w:asciiTheme="minorHAnsi" w:hAnsiTheme="minorHAnsi" w:cstheme="minorHAnsi"/>
          <w:color w:val="000000" w:themeColor="text1"/>
          <w:szCs w:val="22"/>
          <w:lang w:val="fr-CA"/>
        </w:rPr>
        <w:t xml:space="preserve">Le </w:t>
      </w:r>
      <w:r w:rsidRPr="00CA0E91" w:rsidR="006532B0">
        <w:rPr>
          <w:rFonts w:asciiTheme="minorHAnsi" w:hAnsiTheme="minorHAnsi" w:cstheme="minorHAnsi"/>
          <w:color w:val="000000" w:themeColor="text1"/>
          <w:szCs w:val="22"/>
          <w:lang w:val="fr-FR" w:eastAsia="ja-JP"/>
        </w:rPr>
        <w:t xml:space="preserve">Fournisseur </w:t>
      </w:r>
      <w:r w:rsidRPr="00CA0E91" w:rsidR="00A23640">
        <w:rPr>
          <w:rFonts w:asciiTheme="minorHAnsi" w:hAnsiTheme="minorHAnsi" w:cstheme="minorHAnsi"/>
          <w:color w:val="000000" w:themeColor="text1"/>
          <w:szCs w:val="22"/>
          <w:lang w:val="fr-FR" w:eastAsia="ja-JP"/>
        </w:rPr>
        <w:t xml:space="preserve">de services </w:t>
      </w:r>
      <w:r w:rsidRPr="00CA0E91" w:rsidR="006532B0">
        <w:rPr>
          <w:rFonts w:asciiTheme="minorHAnsi" w:hAnsiTheme="minorHAnsi" w:cstheme="minorHAnsi"/>
          <w:color w:val="000000" w:themeColor="text1"/>
          <w:szCs w:val="22"/>
          <w:lang w:val="fr-FR"/>
        </w:rPr>
        <w:t xml:space="preserve">ne devra ni céder ni sous-traiter, en totalité ou en partie, les activités visées par </w:t>
      </w:r>
      <w:r w:rsidRPr="00CA0E91" w:rsidR="006532B0">
        <w:rPr>
          <w:rFonts w:asciiTheme="minorHAnsi" w:hAnsiTheme="minorHAnsi" w:cstheme="minorHAnsi"/>
          <w:snapToGrid w:val="0"/>
          <w:color w:val="000000" w:themeColor="text1"/>
          <w:szCs w:val="22"/>
          <w:lang w:val="fr-FR"/>
        </w:rPr>
        <w:t>le présent Accord</w:t>
      </w:r>
      <w:r w:rsidRPr="00CA0E91" w:rsidR="006532B0">
        <w:rPr>
          <w:rFonts w:asciiTheme="minorHAnsi" w:hAnsiTheme="minorHAnsi" w:cstheme="minorHAnsi"/>
          <w:color w:val="000000" w:themeColor="text1"/>
          <w:szCs w:val="22"/>
          <w:lang w:val="fr-FR"/>
        </w:rPr>
        <w:t xml:space="preserve">, sauf accord écrit préalable </w:t>
      </w:r>
      <w:r w:rsidRPr="009E1D27" w:rsidR="006532B0">
        <w:rPr>
          <w:rFonts w:asciiTheme="minorHAnsi" w:hAnsiTheme="minorHAnsi" w:cstheme="minorHAnsi"/>
          <w:szCs w:val="22"/>
          <w:lang w:val="fr-FR"/>
        </w:rPr>
        <w:t>de l’OIM. Tout contrat de sous</w:t>
      </w:r>
      <w:r w:rsidRPr="009E1D27" w:rsidR="006532B0">
        <w:rPr>
          <w:rFonts w:asciiTheme="minorHAnsi" w:hAnsiTheme="minorHAnsi" w:cstheme="minorHAnsi"/>
          <w:szCs w:val="22"/>
          <w:lang w:val="fr-FR"/>
        </w:rPr>
        <w:noBreakHyphen/>
        <w:t xml:space="preserve">traitance conclu par le </w:t>
      </w:r>
      <w:r w:rsidRPr="009E1D27" w:rsidR="006532B0">
        <w:rPr>
          <w:rFonts w:asciiTheme="minorHAnsi" w:hAnsiTheme="minorHAnsi" w:cstheme="minorHAnsi"/>
          <w:szCs w:val="22"/>
          <w:lang w:val="fr-FR" w:eastAsia="ja-JP"/>
        </w:rPr>
        <w:t>Fournisseur de services</w:t>
      </w:r>
      <w:r w:rsidRPr="009E1D27" w:rsidR="006532B0">
        <w:rPr>
          <w:rFonts w:asciiTheme="minorHAnsi" w:hAnsiTheme="minorHAnsi" w:cstheme="minorHAnsi"/>
          <w:szCs w:val="22"/>
          <w:lang w:val="fr-FR"/>
        </w:rPr>
        <w:t xml:space="preserve"> sans l’accord écrit de l’OIM pourra être une cause de résiliation de l’Accord.</w:t>
      </w:r>
    </w:p>
    <w:p w:rsidRPr="009E1D27" w:rsidR="002B3C1A" w:rsidP="00901F04" w:rsidRDefault="002B3C1A" w14:paraId="43F0AF5A" w14:textId="77777777">
      <w:pPr>
        <w:pStyle w:val="BodyText"/>
        <w:tabs>
          <w:tab w:val="left" w:pos="720"/>
        </w:tabs>
        <w:spacing w:line="23" w:lineRule="atLeast"/>
        <w:jc w:val="both"/>
        <w:rPr>
          <w:rFonts w:asciiTheme="minorHAnsi" w:hAnsiTheme="minorHAnsi" w:cstheme="minorHAnsi"/>
          <w:snapToGrid w:val="0"/>
          <w:szCs w:val="22"/>
          <w:lang w:val="fr-CA"/>
        </w:rPr>
      </w:pPr>
    </w:p>
    <w:p w:rsidRPr="00370878" w:rsidR="009F1372" w:rsidP="00901F04" w:rsidRDefault="007E2D33" w14:paraId="3CCCA9F4" w14:textId="6031EC51">
      <w:pPr>
        <w:pStyle w:val="BodyText"/>
        <w:tabs>
          <w:tab w:val="left" w:pos="720"/>
        </w:tabs>
        <w:spacing w:line="23" w:lineRule="atLeast"/>
        <w:ind w:left="720" w:hanging="720"/>
        <w:jc w:val="both"/>
        <w:rPr>
          <w:rFonts w:asciiTheme="minorHAnsi" w:hAnsiTheme="minorHAnsi" w:cstheme="minorHAnsi"/>
          <w:color w:val="000000" w:themeColor="text1"/>
          <w:szCs w:val="22"/>
          <w:lang w:val="fr-CA"/>
        </w:rPr>
      </w:pPr>
      <w:bookmarkStart w:name="_Hlk19797138" w:id="44"/>
      <w:r>
        <w:rPr>
          <w:rFonts w:asciiTheme="minorHAnsi" w:hAnsiTheme="minorHAnsi" w:cstheme="minorHAnsi"/>
          <w:szCs w:val="22"/>
          <w:lang w:val="fr-CA"/>
        </w:rPr>
        <w:t>6</w:t>
      </w:r>
      <w:r w:rsidRPr="009E1D27" w:rsidR="002B3C1A">
        <w:rPr>
          <w:rFonts w:asciiTheme="minorHAnsi" w:hAnsiTheme="minorHAnsi" w:cstheme="minorHAnsi"/>
          <w:szCs w:val="22"/>
          <w:lang w:val="fr-CA"/>
        </w:rPr>
        <w:t>.2</w:t>
      </w:r>
      <w:r w:rsidRPr="009E1D27" w:rsidR="002B3C1A">
        <w:rPr>
          <w:rFonts w:asciiTheme="minorHAnsi" w:hAnsiTheme="minorHAnsi" w:cstheme="minorHAnsi"/>
          <w:szCs w:val="22"/>
          <w:lang w:val="fr-CA"/>
        </w:rPr>
        <w:tab/>
      </w:r>
      <w:bookmarkEnd w:id="44"/>
      <w:r w:rsidRPr="009E1D27" w:rsidR="009F1372">
        <w:rPr>
          <w:rFonts w:asciiTheme="minorHAnsi" w:hAnsiTheme="minorHAnsi" w:cstheme="minorHAnsi"/>
          <w:szCs w:val="22"/>
          <w:lang w:val="fr-FR"/>
        </w:rPr>
        <w:t xml:space="preserve">Nonobstant un tel accord écrit préalable de l’OIM, le </w:t>
      </w:r>
      <w:r w:rsidRPr="009E1D27" w:rsidR="009F1372">
        <w:rPr>
          <w:rFonts w:asciiTheme="minorHAnsi" w:hAnsiTheme="minorHAnsi" w:cstheme="minorHAnsi"/>
          <w:szCs w:val="22"/>
          <w:lang w:val="fr-FR" w:eastAsia="ja-JP"/>
        </w:rPr>
        <w:t xml:space="preserve">Fournisseur </w:t>
      </w:r>
      <w:r w:rsidRPr="009E1D27" w:rsidR="00A23640">
        <w:rPr>
          <w:rFonts w:asciiTheme="minorHAnsi" w:hAnsiTheme="minorHAnsi" w:cstheme="minorHAnsi"/>
          <w:szCs w:val="22"/>
          <w:lang w:val="fr-FR" w:eastAsia="ja-JP"/>
        </w:rPr>
        <w:t xml:space="preserve">de services </w:t>
      </w:r>
      <w:r w:rsidRPr="009E1D27" w:rsidR="009F1372">
        <w:rPr>
          <w:rFonts w:asciiTheme="minorHAnsi" w:hAnsiTheme="minorHAnsi" w:cstheme="minorHAnsi"/>
          <w:szCs w:val="22"/>
          <w:lang w:val="fr-FR"/>
        </w:rPr>
        <w:t xml:space="preserve">ne devra pas être exempt des responsabilités ou obligations découlant du présent Accord, et aucune relation contractuelle ne sera créée entre le sous-traitant et l’OIM. </w:t>
      </w:r>
      <w:commentRangeStart w:id="45"/>
      <w:r w:rsidRPr="009E1D27" w:rsidR="009F1372">
        <w:rPr>
          <w:rFonts w:asciiTheme="minorHAnsi" w:hAnsiTheme="minorHAnsi" w:cstheme="minorHAnsi"/>
          <w:szCs w:val="22"/>
          <w:lang w:val="fr-CH"/>
        </w:rPr>
        <w:t xml:space="preserve">Le </w:t>
      </w:r>
      <w:r w:rsidRPr="009E1D27" w:rsidR="009F1372">
        <w:rPr>
          <w:rFonts w:asciiTheme="minorHAnsi" w:hAnsiTheme="minorHAnsi" w:cstheme="minorHAnsi"/>
          <w:szCs w:val="22"/>
          <w:lang w:val="fr-FR" w:eastAsia="ja-JP"/>
        </w:rPr>
        <w:t xml:space="preserve">Fournisseur </w:t>
      </w:r>
      <w:r w:rsidRPr="009E1D27" w:rsidR="00A23640">
        <w:rPr>
          <w:rFonts w:asciiTheme="minorHAnsi" w:hAnsiTheme="minorHAnsi" w:cstheme="minorHAnsi"/>
          <w:szCs w:val="22"/>
          <w:lang w:val="fr-FR" w:eastAsia="ja-JP"/>
        </w:rPr>
        <w:t xml:space="preserve">de services </w:t>
      </w:r>
      <w:r w:rsidRPr="009E1D27" w:rsidR="009F1372">
        <w:rPr>
          <w:rFonts w:asciiTheme="minorHAnsi" w:hAnsiTheme="minorHAnsi" w:cstheme="minorHAnsi"/>
          <w:szCs w:val="22"/>
          <w:lang w:val="fr-CH"/>
        </w:rPr>
        <w:t xml:space="preserve">s’assurera d’inclure dans les accords avec les sous-traitants toutes les dispositions </w:t>
      </w:r>
      <w:r w:rsidRPr="009E1D27" w:rsidR="009F1372">
        <w:rPr>
          <w:rFonts w:asciiTheme="minorHAnsi" w:hAnsiTheme="minorHAnsi" w:cstheme="minorHAnsi"/>
          <w:snapToGrid w:val="0"/>
          <w:szCs w:val="22"/>
          <w:lang w:val="fr-FR"/>
        </w:rPr>
        <w:t xml:space="preserve">du présent Accord </w:t>
      </w:r>
      <w:r w:rsidRPr="009E1D27" w:rsidR="009F1372">
        <w:rPr>
          <w:rFonts w:asciiTheme="minorHAnsi" w:hAnsiTheme="minorHAnsi" w:cstheme="minorHAnsi"/>
          <w:szCs w:val="22"/>
          <w:lang w:val="fr-CH"/>
        </w:rPr>
        <w:t>qui soient applicables auxdits sous-traitants, y compris les dispositions relatives aux Garanties et aux Dispositions Spéciales pertinentes.</w:t>
      </w:r>
      <w:commentRangeEnd w:id="45"/>
      <w:r w:rsidRPr="009E1D27" w:rsidR="009F1372">
        <w:rPr>
          <w:rStyle w:val="CommentReference"/>
          <w:rFonts w:asciiTheme="minorHAnsi" w:hAnsiTheme="minorHAnsi" w:cstheme="minorHAnsi"/>
          <w:sz w:val="22"/>
          <w:szCs w:val="22"/>
        </w:rPr>
        <w:commentReference w:id="45"/>
      </w:r>
      <w:r w:rsidRPr="009E1D27" w:rsidR="009F1372">
        <w:rPr>
          <w:rFonts w:asciiTheme="minorHAnsi" w:hAnsiTheme="minorHAnsi" w:cstheme="minorHAnsi"/>
          <w:szCs w:val="22"/>
          <w:lang w:val="fr-CH"/>
        </w:rPr>
        <w:t xml:space="preserve"> </w:t>
      </w:r>
      <w:r w:rsidRPr="009E1D27" w:rsidR="009F1372">
        <w:rPr>
          <w:rFonts w:asciiTheme="minorHAnsi" w:hAnsiTheme="minorHAnsi" w:cstheme="minorHAnsi"/>
          <w:szCs w:val="22"/>
          <w:lang w:val="fr-FR"/>
        </w:rPr>
        <w:t xml:space="preserve">Le </w:t>
      </w:r>
      <w:r w:rsidRPr="009E1D27" w:rsidR="009F1372">
        <w:rPr>
          <w:rFonts w:asciiTheme="minorHAnsi" w:hAnsiTheme="minorHAnsi" w:cstheme="minorHAnsi"/>
          <w:szCs w:val="22"/>
          <w:lang w:val="fr-FR" w:eastAsia="ja-JP"/>
        </w:rPr>
        <w:t xml:space="preserve">Fournisseur </w:t>
      </w:r>
      <w:r w:rsidRPr="009E1D27" w:rsidR="00A23640">
        <w:rPr>
          <w:rFonts w:asciiTheme="minorHAnsi" w:hAnsiTheme="minorHAnsi" w:cstheme="minorHAnsi"/>
          <w:szCs w:val="22"/>
          <w:lang w:val="fr-FR" w:eastAsia="ja-JP"/>
        </w:rPr>
        <w:t xml:space="preserve">de services </w:t>
      </w:r>
      <w:r w:rsidRPr="009E1D27" w:rsidR="009F1372">
        <w:rPr>
          <w:rFonts w:eastAsia="Calibri" w:asciiTheme="minorHAnsi" w:hAnsiTheme="minorHAnsi" w:cstheme="minorHAnsi"/>
          <w:szCs w:val="22"/>
          <w:lang w:val="fr-FR"/>
        </w:rPr>
        <w:t xml:space="preserve">demeure responsable </w:t>
      </w:r>
      <w:r w:rsidRPr="009E1D27" w:rsidR="009F1372">
        <w:rPr>
          <w:rFonts w:eastAsia="Segoe UI" w:asciiTheme="minorHAnsi" w:hAnsiTheme="minorHAnsi" w:cstheme="minorHAnsi"/>
          <w:szCs w:val="22"/>
          <w:lang w:val="fr-FR"/>
        </w:rPr>
        <w:t xml:space="preserve">à titre de débiteur </w:t>
      </w:r>
      <w:r w:rsidRPr="009E1D27" w:rsidR="009F1372">
        <w:rPr>
          <w:rFonts w:eastAsia="Calibri" w:asciiTheme="minorHAnsi" w:hAnsiTheme="minorHAnsi" w:cstheme="minorHAnsi"/>
          <w:szCs w:val="22"/>
          <w:lang w:val="fr-FR"/>
        </w:rPr>
        <w:t>principal des obligations en vertu du présent Accord</w:t>
      </w:r>
      <w:r w:rsidRPr="009E1D27" w:rsidR="009F1372">
        <w:rPr>
          <w:rFonts w:asciiTheme="minorHAnsi" w:hAnsiTheme="minorHAnsi" w:cstheme="minorHAnsi"/>
          <w:szCs w:val="22"/>
          <w:lang w:val="fr-FR"/>
        </w:rPr>
        <w:t xml:space="preserve">, et sera tenu directement responsable devant l’OIM de tout vice d’exécution dans le </w:t>
      </w:r>
      <w:r w:rsidRPr="00370878" w:rsidR="009F1372">
        <w:rPr>
          <w:rFonts w:asciiTheme="minorHAnsi" w:hAnsiTheme="minorHAnsi" w:cstheme="minorHAnsi"/>
          <w:color w:val="000000" w:themeColor="text1"/>
          <w:szCs w:val="22"/>
          <w:lang w:val="fr-FR"/>
        </w:rPr>
        <w:t>cadre du contrat de sous-traitance. Le sous-traitant ne disposera d’aucune cause d’action contre l’OIM en cas de non-respect du contrat de sous-traitance</w:t>
      </w:r>
      <w:r w:rsidRPr="00370878" w:rsidR="009F1372">
        <w:rPr>
          <w:rFonts w:asciiTheme="minorHAnsi" w:hAnsiTheme="minorHAnsi" w:cstheme="minorHAnsi"/>
          <w:color w:val="000000" w:themeColor="text1"/>
          <w:szCs w:val="22"/>
          <w:lang w:val="fr-CH"/>
        </w:rPr>
        <w:t>.</w:t>
      </w:r>
    </w:p>
    <w:p w:rsidRPr="00370878" w:rsidR="00C975A3" w:rsidP="00901F04" w:rsidRDefault="00C975A3" w14:paraId="133CCEC6" w14:textId="77777777">
      <w:pPr>
        <w:pStyle w:val="BodyText"/>
        <w:tabs>
          <w:tab w:val="left" w:pos="720"/>
        </w:tabs>
        <w:spacing w:line="23" w:lineRule="atLeast"/>
        <w:ind w:left="720" w:hanging="720"/>
        <w:jc w:val="both"/>
        <w:rPr>
          <w:rFonts w:asciiTheme="minorHAnsi" w:hAnsiTheme="minorHAnsi" w:cstheme="minorHAnsi"/>
          <w:snapToGrid w:val="0"/>
          <w:color w:val="000000" w:themeColor="text1"/>
          <w:szCs w:val="22"/>
          <w:lang w:val="fr-CA"/>
        </w:rPr>
      </w:pPr>
    </w:p>
    <w:p w:rsidRPr="00370878" w:rsidR="009D5DF6" w:rsidP="00901F04" w:rsidRDefault="009D5DF6" w14:paraId="44EC9D46" w14:textId="33BA7E21">
      <w:pPr>
        <w:pStyle w:val="Article1"/>
        <w:numPr>
          <w:ilvl w:val="0"/>
          <w:numId w:val="15"/>
        </w:numPr>
        <w:tabs>
          <w:tab w:val="clear" w:pos="567"/>
          <w:tab w:val="left" w:pos="360"/>
        </w:tabs>
        <w:spacing w:line="23" w:lineRule="atLeast"/>
        <w:ind w:left="360"/>
        <w:rPr>
          <w:rFonts w:asciiTheme="minorHAnsi" w:hAnsiTheme="minorHAnsi" w:cstheme="minorHAnsi"/>
          <w:color w:val="000000" w:themeColor="text1"/>
          <w:lang w:val="fr-CA"/>
        </w:rPr>
      </w:pPr>
      <w:r w:rsidRPr="00370878">
        <w:rPr>
          <w:rFonts w:asciiTheme="minorHAnsi" w:hAnsiTheme="minorHAnsi" w:cstheme="minorHAnsi"/>
          <w:color w:val="000000" w:themeColor="text1"/>
          <w:lang w:val="fr-CA"/>
        </w:rPr>
        <w:t>D</w:t>
      </w:r>
      <w:r w:rsidRPr="00370878" w:rsidR="00B5345D">
        <w:rPr>
          <w:rFonts w:asciiTheme="minorHAnsi" w:hAnsiTheme="minorHAnsi" w:cstheme="minorHAnsi"/>
          <w:color w:val="000000" w:themeColor="text1"/>
          <w:lang w:val="fr-CA"/>
        </w:rPr>
        <w:t>élais</w:t>
      </w:r>
      <w:r w:rsidRPr="00370878">
        <w:rPr>
          <w:rFonts w:asciiTheme="minorHAnsi" w:hAnsiTheme="minorHAnsi" w:cstheme="minorHAnsi"/>
          <w:color w:val="000000" w:themeColor="text1"/>
          <w:lang w:val="fr-CA"/>
        </w:rPr>
        <w:t xml:space="preserve">, </w:t>
      </w:r>
      <w:r w:rsidRPr="00370878" w:rsidR="009F7051">
        <w:rPr>
          <w:rFonts w:asciiTheme="minorHAnsi" w:hAnsiTheme="minorHAnsi" w:cstheme="minorHAnsi"/>
          <w:color w:val="000000" w:themeColor="text1"/>
          <w:lang w:val="fr-CA"/>
        </w:rPr>
        <w:t>inexécution</w:t>
      </w:r>
      <w:r w:rsidRPr="00370878" w:rsidR="00B5345D">
        <w:rPr>
          <w:rFonts w:asciiTheme="minorHAnsi" w:hAnsiTheme="minorHAnsi" w:cstheme="minorHAnsi"/>
          <w:color w:val="000000" w:themeColor="text1"/>
          <w:lang w:val="fr-CA"/>
        </w:rPr>
        <w:t xml:space="preserve"> et force majeure</w:t>
      </w:r>
      <w:r w:rsidRPr="00370878">
        <w:rPr>
          <w:rFonts w:asciiTheme="minorHAnsi" w:hAnsiTheme="minorHAnsi" w:cstheme="minorHAnsi"/>
          <w:color w:val="000000" w:themeColor="text1"/>
          <w:lang w:val="fr-CA"/>
        </w:rPr>
        <w:t xml:space="preserve"> </w:t>
      </w:r>
    </w:p>
    <w:p w:rsidRPr="00370878" w:rsidR="00B5345D" w:rsidP="00901F04" w:rsidRDefault="00B5345D" w14:paraId="029001A8" w14:textId="77777777">
      <w:pPr>
        <w:pStyle w:val="Article1"/>
        <w:tabs>
          <w:tab w:val="clear" w:pos="567"/>
          <w:tab w:val="left" w:pos="360"/>
        </w:tabs>
        <w:spacing w:line="23" w:lineRule="atLeast"/>
        <w:ind w:left="360" w:firstLine="0"/>
        <w:rPr>
          <w:rFonts w:asciiTheme="minorHAnsi" w:hAnsiTheme="minorHAnsi" w:cstheme="minorHAnsi"/>
          <w:color w:val="000000" w:themeColor="text1"/>
          <w:lang w:val="fr-CA"/>
        </w:rPr>
      </w:pPr>
    </w:p>
    <w:p w:rsidRPr="00370878" w:rsidR="00DE3D52" w:rsidP="00370878" w:rsidRDefault="007E2D33" w14:paraId="50E41933" w14:textId="22BF0DFE">
      <w:pPr>
        <w:spacing w:line="23" w:lineRule="atLeast"/>
        <w:ind w:left="720" w:hanging="720"/>
        <w:jc w:val="both"/>
        <w:rPr>
          <w:rFonts w:ascii="Calibri" w:hAnsi="Calibri" w:eastAsia="Calibri" w:cs="Calibri"/>
          <w:color w:val="000000" w:themeColor="text1"/>
          <w:sz w:val="22"/>
          <w:szCs w:val="22"/>
          <w:lang w:val="fr-FR"/>
        </w:rPr>
      </w:pPr>
      <w:r>
        <w:rPr>
          <w:rFonts w:asciiTheme="minorHAnsi" w:hAnsiTheme="minorHAnsi" w:cstheme="minorBidi"/>
          <w:color w:val="000000" w:themeColor="text1"/>
          <w:sz w:val="22"/>
          <w:szCs w:val="22"/>
          <w:lang w:val="fr-CA"/>
        </w:rPr>
        <w:t>7</w:t>
      </w:r>
      <w:r w:rsidRPr="00370878" w:rsidR="009D5DF6">
        <w:rPr>
          <w:rFonts w:asciiTheme="minorHAnsi" w:hAnsiTheme="minorHAnsi" w:cstheme="minorBidi"/>
          <w:color w:val="000000" w:themeColor="text1"/>
          <w:sz w:val="22"/>
          <w:szCs w:val="22"/>
          <w:lang w:val="fr-CA"/>
        </w:rPr>
        <w:t xml:space="preserve">.1    </w:t>
      </w:r>
      <w:r w:rsidRPr="00370878" w:rsidR="009D5DF6">
        <w:rPr>
          <w:rFonts w:asciiTheme="minorHAnsi" w:hAnsiTheme="minorHAnsi" w:cstheme="minorHAnsi"/>
          <w:color w:val="000000" w:themeColor="text1"/>
          <w:sz w:val="22"/>
          <w:szCs w:val="22"/>
          <w:lang w:val="fr-CA"/>
        </w:rPr>
        <w:tab/>
      </w:r>
      <w:r w:rsidRPr="00370878" w:rsidR="0A419B25">
        <w:rPr>
          <w:rFonts w:ascii="Calibri" w:hAnsi="Calibri" w:eastAsia="Calibri" w:cs="Calibri"/>
          <w:color w:val="000000" w:themeColor="text1"/>
          <w:sz w:val="22"/>
          <w:szCs w:val="22"/>
          <w:lang w:val="fr-FR"/>
        </w:rPr>
        <w:t xml:space="preserve">Les délais sont de rigueur dans le cadre de l'exécution du présent Accord. Si le Fournisseur de services ne fournit pas les Services dans les délais convenus au titre de l'un quelconque des Bons de commande, l'OIM aura le droit </w:t>
      </w:r>
      <w:proofErr w:type="gramStart"/>
      <w:r w:rsidRPr="00370878" w:rsidR="0A419B25">
        <w:rPr>
          <w:rFonts w:ascii="Calibri" w:hAnsi="Calibri" w:eastAsia="Calibri" w:cs="Calibri"/>
          <w:color w:val="000000" w:themeColor="text1"/>
          <w:sz w:val="22"/>
          <w:szCs w:val="22"/>
          <w:lang w:val="fr-FR"/>
        </w:rPr>
        <w:t>de:</w:t>
      </w:r>
      <w:proofErr w:type="gramEnd"/>
    </w:p>
    <w:p w:rsidRPr="00370878" w:rsidR="00444492" w:rsidP="00901F04" w:rsidRDefault="00444492" w14:paraId="35AC697C" w14:textId="77777777">
      <w:pPr>
        <w:spacing w:line="23" w:lineRule="atLeast"/>
        <w:ind w:left="567" w:hanging="567"/>
        <w:jc w:val="both"/>
        <w:rPr>
          <w:rFonts w:asciiTheme="minorHAnsi" w:hAnsiTheme="minorHAnsi" w:cstheme="minorHAnsi"/>
          <w:snapToGrid w:val="0"/>
          <w:color w:val="000000" w:themeColor="text1"/>
          <w:sz w:val="22"/>
          <w:szCs w:val="22"/>
          <w:lang w:val="fr-CA"/>
        </w:rPr>
      </w:pPr>
    </w:p>
    <w:p w:rsidRPr="00370878" w:rsidR="00CA2F6E" w:rsidP="5F145D72" w:rsidRDefault="3E367F5F" w14:paraId="11C7BD64" w14:textId="06B4D739">
      <w:pPr>
        <w:pStyle w:val="BodyTextIndent3"/>
        <w:numPr>
          <w:ilvl w:val="0"/>
          <w:numId w:val="32"/>
        </w:numPr>
        <w:spacing w:after="0" w:line="23" w:lineRule="atLeast"/>
        <w:ind w:left="1440" w:hanging="720"/>
        <w:jc w:val="both"/>
        <w:rPr>
          <w:lang w:val="fr-CA"/>
        </w:rPr>
      </w:pPr>
      <w:r w:rsidRPr="00370878">
        <w:rPr>
          <w:rFonts w:eastAsia="Calibri" w:cs="Calibri"/>
          <w:sz w:val="22"/>
          <w:szCs w:val="22"/>
          <w:lang w:val="fr-CA"/>
        </w:rPr>
        <w:t xml:space="preserve">Résilier le Bon de commande, sans engager sa responsabilité, en donnant un avis immédiat, et d'imposer au Fournisseur de services les frais reliés à toute perte subie résultant du défaut du Fournisseur de services de fournir les Services dans les délais convenus; </w:t>
      </w:r>
      <w:proofErr w:type="gramStart"/>
      <w:r w:rsidRPr="00370878">
        <w:rPr>
          <w:rFonts w:eastAsia="Calibri" w:cs="Calibri"/>
          <w:sz w:val="22"/>
          <w:szCs w:val="22"/>
          <w:lang w:val="fr-CA"/>
        </w:rPr>
        <w:t>ou</w:t>
      </w:r>
      <w:proofErr w:type="gramEnd"/>
      <w:r w:rsidRPr="00370878">
        <w:rPr>
          <w:rFonts w:eastAsia="Calibri" w:cs="Calibri"/>
          <w:sz w:val="22"/>
          <w:szCs w:val="22"/>
          <w:lang w:val="fr-CA"/>
        </w:rPr>
        <w:t xml:space="preserve">  </w:t>
      </w:r>
      <w:r w:rsidRPr="00370878">
        <w:rPr>
          <w:lang w:val="fr-CA"/>
        </w:rPr>
        <w:t xml:space="preserve"> </w:t>
      </w:r>
    </w:p>
    <w:p w:rsidRPr="00370878" w:rsidR="002D6E27" w:rsidP="00901F04" w:rsidRDefault="002B02C6" w14:paraId="40EC6DDD" w14:textId="4DEDD13E">
      <w:pPr>
        <w:pStyle w:val="BodyTextIndent3"/>
        <w:numPr>
          <w:ilvl w:val="0"/>
          <w:numId w:val="32"/>
        </w:numPr>
        <w:spacing w:after="0" w:line="23" w:lineRule="atLeast"/>
        <w:ind w:left="1440" w:hanging="720"/>
        <w:jc w:val="both"/>
        <w:rPr>
          <w:rFonts w:asciiTheme="minorHAnsi" w:hAnsiTheme="minorHAnsi" w:cstheme="minorHAnsi"/>
          <w:sz w:val="22"/>
          <w:szCs w:val="22"/>
          <w:lang w:val="fr-CA"/>
        </w:rPr>
      </w:pPr>
      <w:r w:rsidRPr="00370878">
        <w:rPr>
          <w:rFonts w:asciiTheme="minorHAnsi" w:hAnsiTheme="minorHAnsi" w:cstheme="minorBidi"/>
          <w:sz w:val="22"/>
          <w:szCs w:val="22"/>
          <w:lang w:val="fr-CA"/>
        </w:rPr>
        <w:t>Exiger des dommages-intérêts prédéterminés</w:t>
      </w:r>
      <w:r w:rsidRPr="00370878" w:rsidR="00444492">
        <w:rPr>
          <w:rFonts w:asciiTheme="minorHAnsi" w:hAnsiTheme="minorHAnsi" w:cstheme="minorBidi"/>
          <w:sz w:val="22"/>
          <w:szCs w:val="22"/>
          <w:lang w:val="fr-CA"/>
        </w:rPr>
        <w:t xml:space="preserve"> </w:t>
      </w:r>
      <w:r w:rsidRPr="00370878" w:rsidR="006E327B">
        <w:rPr>
          <w:rFonts w:asciiTheme="minorHAnsi" w:hAnsiTheme="minorHAnsi" w:cstheme="minorBidi"/>
          <w:sz w:val="22"/>
          <w:szCs w:val="22"/>
          <w:lang w:val="fr-CA"/>
        </w:rPr>
        <w:t xml:space="preserve">correspondant à </w:t>
      </w:r>
      <w:commentRangeStart w:id="46"/>
      <w:r w:rsidRPr="00370878" w:rsidR="00EF6994">
        <w:rPr>
          <w:rFonts w:asciiTheme="minorHAnsi" w:hAnsiTheme="minorHAnsi" w:cstheme="minorBidi"/>
          <w:sz w:val="22"/>
          <w:szCs w:val="22"/>
          <w:lang w:val="fr-CA"/>
        </w:rPr>
        <w:t xml:space="preserve">0,1% </w:t>
      </w:r>
      <w:r w:rsidRPr="00370878" w:rsidR="005240C8">
        <w:rPr>
          <w:rFonts w:asciiTheme="minorHAnsi" w:hAnsiTheme="minorHAnsi" w:cstheme="minorBidi"/>
          <w:sz w:val="22"/>
          <w:szCs w:val="22"/>
          <w:lang w:val="fr-CA"/>
        </w:rPr>
        <w:t>(un dixième d’un pour cent)</w:t>
      </w:r>
      <w:commentRangeEnd w:id="46"/>
      <w:r w:rsidRPr="00370878">
        <w:rPr>
          <w:rStyle w:val="CommentReference"/>
        </w:rPr>
        <w:commentReference w:id="46"/>
      </w:r>
      <w:r w:rsidRPr="00370878" w:rsidR="005240C8">
        <w:rPr>
          <w:rFonts w:asciiTheme="minorHAnsi" w:hAnsiTheme="minorHAnsi" w:cstheme="minorBidi"/>
          <w:sz w:val="22"/>
          <w:szCs w:val="22"/>
          <w:lang w:val="fr-CA"/>
        </w:rPr>
        <w:t xml:space="preserve"> </w:t>
      </w:r>
      <w:r w:rsidRPr="00370878" w:rsidR="0010039D">
        <w:rPr>
          <w:rFonts w:asciiTheme="minorHAnsi" w:hAnsiTheme="minorHAnsi" w:cstheme="minorBidi"/>
          <w:sz w:val="22"/>
          <w:szCs w:val="22"/>
          <w:lang w:val="fr-CA"/>
        </w:rPr>
        <w:t>d</w:t>
      </w:r>
      <w:r w:rsidRPr="00370878" w:rsidR="004A35B1">
        <w:rPr>
          <w:rFonts w:asciiTheme="minorHAnsi" w:hAnsiTheme="minorHAnsi" w:cstheme="minorBidi"/>
          <w:sz w:val="22"/>
          <w:szCs w:val="22"/>
          <w:lang w:val="fr-CA"/>
        </w:rPr>
        <w:t>u montant des</w:t>
      </w:r>
      <w:r w:rsidRPr="00370878" w:rsidR="0010039D">
        <w:rPr>
          <w:rFonts w:asciiTheme="minorHAnsi" w:hAnsiTheme="minorHAnsi" w:cstheme="minorBidi"/>
          <w:sz w:val="22"/>
          <w:szCs w:val="22"/>
          <w:lang w:val="fr-CA"/>
        </w:rPr>
        <w:t xml:space="preserve"> Frais de services</w:t>
      </w:r>
      <w:r w:rsidRPr="00370878" w:rsidR="00444492">
        <w:rPr>
          <w:rFonts w:asciiTheme="minorHAnsi" w:hAnsiTheme="minorHAnsi" w:cstheme="minorBidi"/>
          <w:sz w:val="22"/>
          <w:szCs w:val="22"/>
          <w:lang w:val="fr-CA"/>
        </w:rPr>
        <w:t xml:space="preserve"> </w:t>
      </w:r>
      <w:r w:rsidRPr="00370878" w:rsidR="0010039D">
        <w:rPr>
          <w:rFonts w:asciiTheme="minorHAnsi" w:hAnsiTheme="minorHAnsi" w:cstheme="minorBidi"/>
          <w:sz w:val="22"/>
          <w:szCs w:val="22"/>
          <w:lang w:val="fr-CA"/>
        </w:rPr>
        <w:t xml:space="preserve">pour chaque jour de retard ou </w:t>
      </w:r>
      <w:r w:rsidRPr="00370878" w:rsidR="003A701E">
        <w:rPr>
          <w:rFonts w:asciiTheme="minorHAnsi" w:hAnsiTheme="minorHAnsi" w:cstheme="minorBidi"/>
          <w:sz w:val="22"/>
          <w:szCs w:val="22"/>
          <w:lang w:val="fr-CA"/>
        </w:rPr>
        <w:t xml:space="preserve">chaque manquement au calendrier de paiement </w:t>
      </w:r>
      <w:r w:rsidRPr="00370878" w:rsidR="004A35B1">
        <w:rPr>
          <w:rFonts w:asciiTheme="minorHAnsi" w:hAnsiTheme="minorHAnsi" w:cstheme="minorBidi"/>
          <w:sz w:val="22"/>
          <w:szCs w:val="22"/>
          <w:lang w:val="fr-CA"/>
        </w:rPr>
        <w:t>de la part du Fournisseur</w:t>
      </w:r>
      <w:r w:rsidRPr="00370878" w:rsidR="00A23640">
        <w:rPr>
          <w:rFonts w:asciiTheme="minorHAnsi" w:hAnsiTheme="minorHAnsi" w:cstheme="minorBidi"/>
          <w:sz w:val="22"/>
          <w:szCs w:val="22"/>
          <w:lang w:val="fr-CA"/>
        </w:rPr>
        <w:t xml:space="preserve"> de services</w:t>
      </w:r>
      <w:r w:rsidRPr="00370878" w:rsidR="004A35B1">
        <w:rPr>
          <w:rFonts w:asciiTheme="minorHAnsi" w:hAnsiTheme="minorHAnsi" w:cstheme="minorBidi"/>
          <w:sz w:val="22"/>
          <w:szCs w:val="22"/>
          <w:lang w:val="fr-CA"/>
        </w:rPr>
        <w:t xml:space="preserve">. </w:t>
      </w:r>
      <w:r w:rsidRPr="00370878" w:rsidR="00444492">
        <w:rPr>
          <w:rFonts w:asciiTheme="minorHAnsi" w:hAnsiTheme="minorHAnsi" w:cstheme="minorBidi"/>
          <w:sz w:val="22"/>
          <w:szCs w:val="22"/>
          <w:lang w:val="fr-CA"/>
        </w:rPr>
        <w:t xml:space="preserve">IOM </w:t>
      </w:r>
      <w:r w:rsidRPr="00370878" w:rsidR="00104B51">
        <w:rPr>
          <w:rFonts w:asciiTheme="minorHAnsi" w:hAnsiTheme="minorHAnsi" w:cstheme="minorBidi"/>
          <w:sz w:val="22"/>
          <w:szCs w:val="22"/>
          <w:lang w:val="fr-CA"/>
        </w:rPr>
        <w:t xml:space="preserve">aura le droit de déduire </w:t>
      </w:r>
      <w:r w:rsidRPr="00370878" w:rsidR="00DF6908">
        <w:rPr>
          <w:rFonts w:asciiTheme="minorHAnsi" w:hAnsiTheme="minorHAnsi" w:cstheme="minorBidi"/>
          <w:sz w:val="22"/>
          <w:szCs w:val="22"/>
          <w:lang w:val="fr-CA"/>
        </w:rPr>
        <w:t xml:space="preserve">ce montant des factures impayées </w:t>
      </w:r>
      <w:r w:rsidRPr="00370878" w:rsidR="0093212D">
        <w:rPr>
          <w:rFonts w:asciiTheme="minorHAnsi" w:hAnsiTheme="minorHAnsi" w:cstheme="minorBidi"/>
          <w:sz w:val="22"/>
          <w:szCs w:val="22"/>
          <w:lang w:val="fr-CA"/>
        </w:rPr>
        <w:t>du Fournisseur</w:t>
      </w:r>
      <w:r w:rsidRPr="00370878" w:rsidR="00A23640">
        <w:rPr>
          <w:rFonts w:asciiTheme="minorHAnsi" w:hAnsiTheme="minorHAnsi" w:cstheme="minorBidi"/>
          <w:sz w:val="22"/>
          <w:szCs w:val="22"/>
          <w:lang w:val="fr-CA"/>
        </w:rPr>
        <w:t xml:space="preserve"> de services</w:t>
      </w:r>
      <w:r w:rsidRPr="00370878" w:rsidR="0093212D">
        <w:rPr>
          <w:rFonts w:asciiTheme="minorHAnsi" w:hAnsiTheme="minorHAnsi" w:cstheme="minorBidi"/>
          <w:sz w:val="22"/>
          <w:szCs w:val="22"/>
          <w:lang w:val="fr-CA"/>
        </w:rPr>
        <w:t>.</w:t>
      </w:r>
      <w:r w:rsidRPr="00370878" w:rsidR="00444492">
        <w:rPr>
          <w:rFonts w:asciiTheme="minorHAnsi" w:hAnsiTheme="minorHAnsi" w:cstheme="minorBidi"/>
          <w:sz w:val="22"/>
          <w:szCs w:val="22"/>
          <w:lang w:val="fr-CA"/>
        </w:rPr>
        <w:t xml:space="preserve"> </w:t>
      </w:r>
      <w:r w:rsidRPr="00370878" w:rsidR="0093212D">
        <w:rPr>
          <w:rFonts w:asciiTheme="minorHAnsi" w:hAnsiTheme="minorHAnsi" w:cstheme="minorBidi"/>
          <w:sz w:val="22"/>
          <w:szCs w:val="22"/>
          <w:lang w:val="fr-CA"/>
        </w:rPr>
        <w:t xml:space="preserve">Lesdits dommages-intérêts prédéterminés </w:t>
      </w:r>
      <w:r w:rsidRPr="00370878" w:rsidR="00176513">
        <w:rPr>
          <w:rFonts w:asciiTheme="minorHAnsi" w:hAnsiTheme="minorHAnsi" w:cstheme="minorBidi"/>
          <w:sz w:val="22"/>
          <w:szCs w:val="22"/>
          <w:lang w:val="fr-FR"/>
        </w:rPr>
        <w:t>pourront être exigés que lorsque le retard est causé uniquement par le défaut du Fournisseur</w:t>
      </w:r>
      <w:r w:rsidRPr="00370878" w:rsidR="00A23640">
        <w:rPr>
          <w:rFonts w:asciiTheme="minorHAnsi" w:hAnsiTheme="minorHAnsi" w:cstheme="minorBidi"/>
          <w:sz w:val="22"/>
          <w:szCs w:val="22"/>
          <w:lang w:val="fr-FR"/>
        </w:rPr>
        <w:t xml:space="preserve"> de services</w:t>
      </w:r>
      <w:r w:rsidRPr="00370878" w:rsidR="00176513">
        <w:rPr>
          <w:rFonts w:asciiTheme="minorHAnsi" w:hAnsiTheme="minorHAnsi" w:cstheme="minorBidi"/>
          <w:sz w:val="22"/>
          <w:szCs w:val="22"/>
          <w:lang w:val="fr-FR"/>
        </w:rPr>
        <w:t>.</w:t>
      </w:r>
    </w:p>
    <w:p w:rsidRPr="009E1D27" w:rsidR="00AD346A" w:rsidP="00901F04" w:rsidRDefault="00AD346A" w14:paraId="6D844838" w14:textId="77777777">
      <w:pPr>
        <w:pStyle w:val="BodyTextIndent3"/>
        <w:spacing w:after="0" w:line="23" w:lineRule="atLeast"/>
        <w:ind w:left="0"/>
        <w:jc w:val="both"/>
        <w:rPr>
          <w:rFonts w:asciiTheme="minorHAnsi" w:hAnsiTheme="minorHAnsi" w:cstheme="minorHAnsi"/>
          <w:sz w:val="22"/>
          <w:szCs w:val="22"/>
          <w:lang w:val="fr-CA"/>
        </w:rPr>
      </w:pPr>
    </w:p>
    <w:p w:rsidRPr="009E1D27" w:rsidR="00892BA6" w:rsidP="00901F04" w:rsidRDefault="007E2D33" w14:paraId="69AAB01C" w14:textId="10B2FA8F">
      <w:pPr>
        <w:pStyle w:val="BodyTextIndent3"/>
        <w:tabs>
          <w:tab w:val="left" w:pos="720"/>
        </w:tabs>
        <w:spacing w:after="0" w:line="23" w:lineRule="atLeast"/>
        <w:ind w:left="720" w:hanging="720"/>
        <w:jc w:val="both"/>
        <w:rPr>
          <w:rFonts w:asciiTheme="minorHAnsi" w:hAnsiTheme="minorHAnsi" w:cstheme="minorHAnsi"/>
          <w:sz w:val="22"/>
          <w:szCs w:val="22"/>
          <w:lang w:val="fr-CA"/>
        </w:rPr>
      </w:pPr>
      <w:r>
        <w:rPr>
          <w:rFonts w:asciiTheme="minorHAnsi" w:hAnsiTheme="minorHAnsi" w:cstheme="minorHAnsi"/>
          <w:sz w:val="22"/>
          <w:szCs w:val="22"/>
          <w:lang w:val="fr-CA"/>
        </w:rPr>
        <w:t>7</w:t>
      </w:r>
      <w:r w:rsidRPr="009E1D27" w:rsidR="00165E42">
        <w:rPr>
          <w:rFonts w:asciiTheme="minorHAnsi" w:hAnsiTheme="minorHAnsi" w:cstheme="minorHAnsi"/>
          <w:sz w:val="22"/>
          <w:szCs w:val="22"/>
          <w:lang w:val="fr-CA"/>
        </w:rPr>
        <w:t xml:space="preserve">.2 </w:t>
      </w:r>
      <w:r w:rsidRPr="009E1D27" w:rsidR="00165E42">
        <w:rPr>
          <w:rFonts w:asciiTheme="minorHAnsi" w:hAnsiTheme="minorHAnsi" w:cstheme="minorHAnsi"/>
          <w:sz w:val="22"/>
          <w:szCs w:val="22"/>
          <w:lang w:val="fr-CA"/>
        </w:rPr>
        <w:tab/>
      </w:r>
      <w:r w:rsidRPr="009E1D27" w:rsidR="00892BA6">
        <w:rPr>
          <w:rFonts w:asciiTheme="minorHAnsi" w:hAnsiTheme="minorHAnsi" w:cstheme="minorHAnsi"/>
          <w:sz w:val="22"/>
          <w:szCs w:val="22"/>
          <w:lang w:val="fr-FR"/>
        </w:rPr>
        <w:t xml:space="preserve">L'acceptation des Services fournis en retard ne sera pas considérée comme une renonciation aux droits de l'OIM de tenir le Fournisseur de services responsable de toute perte et/ou dommage en résultant, ni comme une modification de l'obligation du Fournisseur de services de fournir d'autres services conformément à l’Accord. </w:t>
      </w:r>
    </w:p>
    <w:p w:rsidRPr="009E1D27" w:rsidR="009D5DF6" w:rsidP="00901F04" w:rsidRDefault="009D5DF6" w14:paraId="5EB21D3E" w14:textId="77777777">
      <w:pPr>
        <w:pStyle w:val="BodyText"/>
        <w:tabs>
          <w:tab w:val="left" w:pos="720"/>
        </w:tabs>
        <w:spacing w:line="23" w:lineRule="atLeast"/>
        <w:jc w:val="both"/>
        <w:rPr>
          <w:rFonts w:asciiTheme="minorHAnsi" w:hAnsiTheme="minorHAnsi" w:cstheme="minorHAnsi"/>
          <w:szCs w:val="22"/>
          <w:lang w:val="fr-CA"/>
        </w:rPr>
      </w:pPr>
    </w:p>
    <w:p w:rsidRPr="009E1D27" w:rsidR="00A56928" w:rsidP="00901F04" w:rsidRDefault="007E2D33" w14:paraId="36285369" w14:textId="4CC0AB6D">
      <w:pPr>
        <w:pStyle w:val="BodyText"/>
        <w:tabs>
          <w:tab w:val="left" w:pos="720"/>
        </w:tabs>
        <w:spacing w:line="23" w:lineRule="atLeast"/>
        <w:ind w:left="720" w:hanging="720"/>
        <w:jc w:val="both"/>
        <w:rPr>
          <w:rFonts w:asciiTheme="minorHAnsi" w:hAnsiTheme="minorHAnsi" w:cstheme="minorHAnsi"/>
          <w:color w:val="000000" w:themeColor="text1"/>
          <w:szCs w:val="22"/>
          <w:lang w:val="fr-CA"/>
        </w:rPr>
      </w:pPr>
      <w:r>
        <w:rPr>
          <w:rFonts w:asciiTheme="minorHAnsi" w:hAnsiTheme="minorHAnsi" w:cstheme="minorHAnsi"/>
          <w:color w:val="000000" w:themeColor="text1"/>
          <w:szCs w:val="22"/>
          <w:lang w:val="fr-CA"/>
        </w:rPr>
        <w:t>7</w:t>
      </w:r>
      <w:r w:rsidRPr="009E1D27" w:rsidR="00165E42">
        <w:rPr>
          <w:rFonts w:asciiTheme="minorHAnsi" w:hAnsiTheme="minorHAnsi" w:cstheme="minorHAnsi"/>
          <w:color w:val="000000" w:themeColor="text1"/>
          <w:szCs w:val="22"/>
          <w:lang w:val="fr-CA"/>
        </w:rPr>
        <w:t>.</w:t>
      </w:r>
      <w:r w:rsidRPr="009E1D27" w:rsidR="00324A3A">
        <w:rPr>
          <w:rFonts w:asciiTheme="minorHAnsi" w:hAnsiTheme="minorHAnsi" w:cstheme="minorHAnsi"/>
          <w:color w:val="000000" w:themeColor="text1"/>
          <w:szCs w:val="22"/>
          <w:lang w:val="fr-CA"/>
        </w:rPr>
        <w:t>3</w:t>
      </w:r>
      <w:r w:rsidRPr="009E1D27" w:rsidR="00165E42">
        <w:rPr>
          <w:rFonts w:asciiTheme="minorHAnsi" w:hAnsiTheme="minorHAnsi" w:cstheme="minorHAnsi"/>
          <w:color w:val="000000" w:themeColor="text1"/>
          <w:szCs w:val="22"/>
          <w:lang w:val="fr-CA"/>
        </w:rPr>
        <w:t xml:space="preserve"> </w:t>
      </w:r>
      <w:r w:rsidRPr="009E1D27" w:rsidR="00165E42">
        <w:rPr>
          <w:rFonts w:asciiTheme="minorHAnsi" w:hAnsiTheme="minorHAnsi" w:cstheme="minorHAnsi"/>
          <w:color w:val="000000" w:themeColor="text1"/>
          <w:szCs w:val="22"/>
          <w:lang w:val="fr-CA"/>
        </w:rPr>
        <w:tab/>
      </w:r>
      <w:r w:rsidRPr="009E1D27" w:rsidR="00A56928">
        <w:rPr>
          <w:rFonts w:asciiTheme="minorHAnsi" w:hAnsiTheme="minorHAnsi" w:cstheme="minorHAnsi"/>
          <w:szCs w:val="22"/>
          <w:lang w:val="fr-FR"/>
        </w:rPr>
        <w:t xml:space="preserve">Aucune Partie ne sera tenue responsable d’un retard dans l’exécution de l’une quelconque des obligations découlant du </w:t>
      </w:r>
      <w:r w:rsidRPr="009E1D27" w:rsidR="00A56928">
        <w:rPr>
          <w:rFonts w:asciiTheme="minorHAnsi" w:hAnsiTheme="minorHAnsi" w:eastAsiaTheme="minorEastAsia" w:cstheme="minorHAnsi"/>
          <w:snapToGrid w:val="0"/>
          <w:szCs w:val="22"/>
          <w:lang w:val="fr-FR"/>
        </w:rPr>
        <w:t xml:space="preserve">présent </w:t>
      </w:r>
      <w:r w:rsidRPr="009E1D27" w:rsidR="00A56928">
        <w:rPr>
          <w:rFonts w:asciiTheme="minorHAnsi" w:hAnsiTheme="minorHAnsi" w:cstheme="minorHAnsi"/>
          <w:snapToGrid w:val="0"/>
          <w:szCs w:val="22"/>
          <w:lang w:val="fr-FR"/>
        </w:rPr>
        <w:t>A</w:t>
      </w:r>
      <w:r w:rsidRPr="009E1D27" w:rsidR="00A56928">
        <w:rPr>
          <w:rFonts w:asciiTheme="minorHAnsi" w:hAnsiTheme="minorHAnsi" w:cstheme="minorHAnsi"/>
          <w:szCs w:val="22"/>
          <w:lang w:val="fr-FR"/>
        </w:rPr>
        <w:t xml:space="preserve">ccord ou de l’inexécution desdites obligations, si ce retard ou cette inexécution est le résultat d’un cas de force majeure, ce qui signifie tout phénomène naturel imprévisible et irrésistible, tout acte de guerre (déclarée ou non), toute invasion, toute révolution, toute insurrection, tout acte de terrorisme, tout blocus ou embargo, toute grève, toute restriction gouvernementale ou étatique, toute catastrophe naturelle, toute épidémie, toute crise de santé publique, et toute autre circonstance qui n’est pas causée par la Partie touchée et qui est indépendante de son contrôle. </w:t>
      </w:r>
    </w:p>
    <w:p w:rsidRPr="009E1D27" w:rsidR="00A56928" w:rsidP="00901F04" w:rsidRDefault="00A56928" w14:paraId="530D093D" w14:textId="77777777">
      <w:pPr>
        <w:pStyle w:val="BodyText"/>
        <w:tabs>
          <w:tab w:val="left" w:pos="720"/>
        </w:tabs>
        <w:spacing w:line="23" w:lineRule="atLeast"/>
        <w:ind w:left="720" w:hanging="720"/>
        <w:jc w:val="both"/>
        <w:rPr>
          <w:rFonts w:asciiTheme="minorHAnsi" w:hAnsiTheme="minorHAnsi" w:cstheme="minorHAnsi"/>
          <w:color w:val="000000" w:themeColor="text1"/>
          <w:szCs w:val="22"/>
          <w:lang w:val="fr-FR"/>
        </w:rPr>
      </w:pPr>
    </w:p>
    <w:p w:rsidRPr="009E1D27" w:rsidR="00A82B22" w:rsidP="00901F04" w:rsidRDefault="007E2D33" w14:paraId="3435C6B8" w14:textId="5E0F0930">
      <w:pPr>
        <w:pStyle w:val="BodyText"/>
        <w:tabs>
          <w:tab w:val="left" w:pos="720"/>
        </w:tabs>
        <w:spacing w:line="23" w:lineRule="atLeast"/>
        <w:ind w:left="720" w:hanging="720"/>
        <w:jc w:val="both"/>
        <w:rPr>
          <w:rFonts w:asciiTheme="minorHAnsi" w:hAnsiTheme="minorHAnsi" w:cstheme="minorHAnsi"/>
          <w:color w:val="000000" w:themeColor="text1"/>
          <w:szCs w:val="22"/>
          <w:lang w:val="fr-FR"/>
        </w:rPr>
      </w:pPr>
      <w:r>
        <w:rPr>
          <w:rFonts w:asciiTheme="minorHAnsi" w:hAnsiTheme="minorHAnsi" w:cstheme="minorHAnsi"/>
          <w:color w:val="000000" w:themeColor="text1"/>
          <w:szCs w:val="22"/>
          <w:lang w:val="fr-CA"/>
        </w:rPr>
        <w:t>7</w:t>
      </w:r>
      <w:r w:rsidRPr="009E1D27" w:rsidR="00165E42">
        <w:rPr>
          <w:rFonts w:asciiTheme="minorHAnsi" w:hAnsiTheme="minorHAnsi" w:cstheme="minorHAnsi"/>
          <w:color w:val="000000" w:themeColor="text1"/>
          <w:szCs w:val="22"/>
          <w:lang w:val="fr-CA"/>
        </w:rPr>
        <w:t>.</w:t>
      </w:r>
      <w:r w:rsidRPr="009E1D27" w:rsidR="00324A3A">
        <w:rPr>
          <w:rFonts w:asciiTheme="minorHAnsi" w:hAnsiTheme="minorHAnsi" w:cstheme="minorHAnsi"/>
          <w:color w:val="000000" w:themeColor="text1"/>
          <w:szCs w:val="22"/>
          <w:lang w:val="fr-CA"/>
        </w:rPr>
        <w:t>4</w:t>
      </w:r>
      <w:r w:rsidRPr="009E1D27" w:rsidR="00165E42">
        <w:rPr>
          <w:rFonts w:asciiTheme="minorHAnsi" w:hAnsiTheme="minorHAnsi" w:cstheme="minorHAnsi"/>
          <w:color w:val="000000" w:themeColor="text1"/>
          <w:szCs w:val="22"/>
          <w:lang w:val="fr-CA"/>
        </w:rPr>
        <w:t xml:space="preserve"> </w:t>
      </w:r>
      <w:r w:rsidRPr="009E1D27" w:rsidR="00324A3A">
        <w:rPr>
          <w:rFonts w:asciiTheme="minorHAnsi" w:hAnsiTheme="minorHAnsi" w:cstheme="minorHAnsi"/>
          <w:color w:val="000000" w:themeColor="text1"/>
          <w:szCs w:val="22"/>
          <w:lang w:val="fr-CA"/>
        </w:rPr>
        <w:tab/>
      </w:r>
      <w:r w:rsidRPr="009E1D27" w:rsidR="00A82B22">
        <w:rPr>
          <w:rFonts w:asciiTheme="minorHAnsi" w:hAnsiTheme="minorHAnsi" w:cstheme="minorHAnsi"/>
          <w:szCs w:val="22"/>
          <w:lang w:val="fr-FR"/>
        </w:rPr>
        <w:t xml:space="preserve">Dans les plus brefs délais possibles après la survenance d’un événement de force majeure qui aurait une incidence sur la capacité de la Partie touchée à se conformer à ses obligations en vertu du </w:t>
      </w:r>
      <w:r w:rsidRPr="009E1D27" w:rsidR="00A82B22">
        <w:rPr>
          <w:rFonts w:asciiTheme="minorHAnsi" w:hAnsiTheme="minorHAnsi" w:eastAsiaTheme="minorEastAsia" w:cstheme="minorHAnsi"/>
          <w:snapToGrid w:val="0"/>
          <w:szCs w:val="22"/>
          <w:lang w:val="fr-FR"/>
        </w:rPr>
        <w:t xml:space="preserve">présent </w:t>
      </w:r>
      <w:r w:rsidRPr="009E1D27" w:rsidR="00A82B22">
        <w:rPr>
          <w:rFonts w:asciiTheme="minorHAnsi" w:hAnsiTheme="minorHAnsi" w:cstheme="minorHAnsi"/>
          <w:snapToGrid w:val="0"/>
          <w:szCs w:val="22"/>
          <w:lang w:val="fr-FR"/>
        </w:rPr>
        <w:t>A</w:t>
      </w:r>
      <w:r w:rsidRPr="009E1D27" w:rsidR="00A82B22">
        <w:rPr>
          <w:rFonts w:asciiTheme="minorHAnsi" w:hAnsiTheme="minorHAnsi" w:cstheme="minorHAnsi"/>
          <w:szCs w:val="22"/>
          <w:lang w:val="fr-FR"/>
        </w:rPr>
        <w:t>ccord, ladite Partie informera l’autre Partie, par écrit et de manière détaillée, de ce cas de force majeure et de la probabilité d’un retard. À la réception d’un tel avis, la Partie non touchée prendra les mesures qu’elle juge raisonnablement appropriées ou nécessaires dans les circonstances, y compris l’octroi à la Partie touchée d’une prorogation raisonnable du délai pour s’acquitter de ses obligations. Pendant la durée de la force majeure</w:t>
      </w:r>
      <w:r w:rsidRPr="009E1D27" w:rsidR="00A82B22">
        <w:rPr>
          <w:rFonts w:asciiTheme="minorHAnsi" w:hAnsiTheme="minorHAnsi" w:cstheme="minorHAnsi"/>
          <w:i/>
          <w:iCs/>
          <w:szCs w:val="22"/>
          <w:lang w:val="fr-FR"/>
        </w:rPr>
        <w:t xml:space="preserve">, </w:t>
      </w:r>
      <w:r w:rsidRPr="009E1D27" w:rsidR="00A82B22">
        <w:rPr>
          <w:rFonts w:asciiTheme="minorHAnsi" w:hAnsiTheme="minorHAnsi" w:cstheme="minorHAnsi"/>
          <w:szCs w:val="22"/>
          <w:lang w:val="fr-FR"/>
        </w:rPr>
        <w:t>la Partie touchée prendra toutes les mesures raisonnables pour minimiser les dommages et pour reprendre</w:t>
      </w:r>
      <w:r w:rsidRPr="009E1D27" w:rsidR="00A82B22">
        <w:rPr>
          <w:rFonts w:asciiTheme="minorHAnsi" w:hAnsiTheme="minorHAnsi" w:cstheme="minorHAnsi"/>
          <w:strike/>
          <w:szCs w:val="22"/>
          <w:lang w:val="fr-FR"/>
        </w:rPr>
        <w:t xml:space="preserve"> </w:t>
      </w:r>
      <w:r w:rsidRPr="009E1D27" w:rsidR="00A82B22">
        <w:rPr>
          <w:rFonts w:asciiTheme="minorHAnsi" w:hAnsiTheme="minorHAnsi" w:cstheme="minorHAnsi"/>
          <w:szCs w:val="22"/>
          <w:lang w:val="fr-FR"/>
        </w:rPr>
        <w:t xml:space="preserve">l’exécution de ses obligations. </w:t>
      </w:r>
    </w:p>
    <w:p w:rsidRPr="009E1D27" w:rsidR="00BF71D5" w:rsidP="00901F04" w:rsidRDefault="00BF71D5" w14:paraId="16A9A9E1" w14:textId="77777777">
      <w:pPr>
        <w:pStyle w:val="BodyText"/>
        <w:tabs>
          <w:tab w:val="left" w:pos="720"/>
        </w:tabs>
        <w:spacing w:line="23" w:lineRule="atLeast"/>
        <w:jc w:val="both"/>
        <w:rPr>
          <w:rFonts w:asciiTheme="minorHAnsi" w:hAnsiTheme="minorHAnsi" w:cstheme="minorHAnsi"/>
          <w:color w:val="000000" w:themeColor="text1"/>
          <w:szCs w:val="22"/>
          <w:lang w:val="fr-CA"/>
        </w:rPr>
      </w:pPr>
    </w:p>
    <w:p w:rsidRPr="008531C8" w:rsidR="003C66BE" w:rsidP="00901F04" w:rsidRDefault="007E2D33" w14:paraId="034CE5C6" w14:textId="18FB1CDC">
      <w:pPr>
        <w:pStyle w:val="BodyText"/>
        <w:tabs>
          <w:tab w:val="left" w:pos="720"/>
        </w:tabs>
        <w:spacing w:line="23" w:lineRule="atLeast"/>
        <w:ind w:left="720" w:hanging="720"/>
        <w:jc w:val="both"/>
        <w:rPr>
          <w:rFonts w:asciiTheme="minorHAnsi" w:hAnsiTheme="minorHAnsi" w:cstheme="minorHAnsi"/>
          <w:b/>
          <w:bCs/>
          <w:color w:val="000000" w:themeColor="text1"/>
          <w:szCs w:val="22"/>
          <w:lang w:val="fr-FR"/>
        </w:rPr>
      </w:pPr>
      <w:r>
        <w:rPr>
          <w:rFonts w:asciiTheme="minorHAnsi" w:hAnsiTheme="minorHAnsi" w:cstheme="minorHAnsi"/>
          <w:color w:val="000000" w:themeColor="text1"/>
          <w:szCs w:val="22"/>
          <w:lang w:val="fr-CA"/>
        </w:rPr>
        <w:t>7</w:t>
      </w:r>
      <w:r w:rsidRPr="009E1D27" w:rsidR="00165E42">
        <w:rPr>
          <w:rFonts w:asciiTheme="minorHAnsi" w:hAnsiTheme="minorHAnsi" w:cstheme="minorHAnsi"/>
          <w:color w:val="000000" w:themeColor="text1"/>
          <w:szCs w:val="22"/>
          <w:lang w:val="fr-CA"/>
        </w:rPr>
        <w:t>.</w:t>
      </w:r>
      <w:r w:rsidRPr="009E1D27" w:rsidR="00324A3A">
        <w:rPr>
          <w:rFonts w:asciiTheme="minorHAnsi" w:hAnsiTheme="minorHAnsi" w:cstheme="minorHAnsi"/>
          <w:color w:val="000000" w:themeColor="text1"/>
          <w:szCs w:val="22"/>
          <w:lang w:val="fr-CA"/>
        </w:rPr>
        <w:t>5</w:t>
      </w:r>
      <w:r w:rsidRPr="009E1D27" w:rsidR="00165E42">
        <w:rPr>
          <w:rFonts w:asciiTheme="minorHAnsi" w:hAnsiTheme="minorHAnsi" w:cstheme="minorHAnsi"/>
          <w:color w:val="000000" w:themeColor="text1"/>
          <w:szCs w:val="22"/>
          <w:lang w:val="fr-CA"/>
        </w:rPr>
        <w:t xml:space="preserve"> </w:t>
      </w:r>
      <w:r w:rsidRPr="009E1D27" w:rsidR="00165E42">
        <w:rPr>
          <w:rFonts w:asciiTheme="minorHAnsi" w:hAnsiTheme="minorHAnsi" w:cstheme="minorHAnsi"/>
          <w:color w:val="000000" w:themeColor="text1"/>
          <w:szCs w:val="22"/>
          <w:lang w:val="fr-CA"/>
        </w:rPr>
        <w:tab/>
      </w:r>
      <w:r w:rsidRPr="009E1D27" w:rsidR="003C66BE">
        <w:rPr>
          <w:rFonts w:asciiTheme="minorHAnsi" w:hAnsiTheme="minorHAnsi" w:cstheme="minorHAnsi"/>
          <w:szCs w:val="22"/>
          <w:lang w:val="fr-FR"/>
        </w:rPr>
        <w:t xml:space="preserve">L’OIM aura le droit, sans que pour cela elle mette en cause sa responsabilité, de suspendre ou de résilier l’Accord si le Fournisseur de services n’est pas en mesure de remplir ses obligations en vertu de l’Accord en raison de la force majeure. En cas de suspension ou de résiliation de l’Accord, </w:t>
      </w:r>
      <w:r w:rsidR="008531C8">
        <w:rPr>
          <w:rFonts w:cs="Calibri"/>
          <w:color w:val="000000"/>
          <w:szCs w:val="22"/>
          <w:lang w:val="fr-FR"/>
        </w:rPr>
        <w:t>les dispositions de l’article sur la Résiliation s’appliqueront.</w:t>
      </w:r>
    </w:p>
    <w:p w:rsidRPr="009E1D27" w:rsidR="00D814EF" w:rsidP="00901F04" w:rsidRDefault="00D814EF" w14:paraId="5C769136" w14:textId="77777777">
      <w:pPr>
        <w:pStyle w:val="BodyText"/>
        <w:tabs>
          <w:tab w:val="left" w:pos="720"/>
        </w:tabs>
        <w:spacing w:line="23" w:lineRule="atLeast"/>
        <w:jc w:val="both"/>
        <w:rPr>
          <w:rFonts w:asciiTheme="minorHAnsi" w:hAnsiTheme="minorHAnsi" w:cstheme="minorHAnsi"/>
          <w:color w:val="000000" w:themeColor="text1"/>
          <w:szCs w:val="22"/>
          <w:lang w:val="fr-CA"/>
        </w:rPr>
      </w:pPr>
    </w:p>
    <w:p w:rsidRPr="009E1D27" w:rsidR="00D814EF" w:rsidP="00901F04" w:rsidRDefault="00313368" w14:paraId="4F08ED53" w14:textId="14755CBA">
      <w:pPr>
        <w:pStyle w:val="Article1"/>
        <w:numPr>
          <w:ilvl w:val="0"/>
          <w:numId w:val="15"/>
        </w:numPr>
        <w:tabs>
          <w:tab w:val="clear" w:pos="567"/>
          <w:tab w:val="left" w:pos="360"/>
        </w:tabs>
        <w:spacing w:line="23" w:lineRule="atLeast"/>
        <w:ind w:left="360"/>
        <w:rPr>
          <w:rFonts w:asciiTheme="minorHAnsi" w:hAnsiTheme="minorHAnsi" w:cstheme="minorHAnsi"/>
          <w:lang w:val="fr-CA"/>
        </w:rPr>
      </w:pPr>
      <w:r w:rsidRPr="009E1D27">
        <w:rPr>
          <w:rFonts w:asciiTheme="minorHAnsi" w:hAnsiTheme="minorHAnsi" w:cstheme="minorHAnsi"/>
          <w:lang w:val="fr-CA"/>
        </w:rPr>
        <w:t xml:space="preserve">Entrepreneur indépendant </w:t>
      </w:r>
    </w:p>
    <w:p w:rsidRPr="009E1D27" w:rsidR="00D814EF" w:rsidP="00901F04" w:rsidRDefault="00D814EF" w14:paraId="24855967" w14:textId="77777777">
      <w:pPr>
        <w:pStyle w:val="BodyText"/>
        <w:spacing w:line="23" w:lineRule="atLeast"/>
        <w:jc w:val="both"/>
        <w:rPr>
          <w:rFonts w:asciiTheme="minorHAnsi" w:hAnsiTheme="minorHAnsi" w:cstheme="minorHAnsi"/>
          <w:szCs w:val="22"/>
          <w:lang w:val="fr-CA"/>
        </w:rPr>
      </w:pPr>
    </w:p>
    <w:p w:rsidRPr="009E1D27" w:rsidR="00FA0755" w:rsidP="00901F04" w:rsidRDefault="00FA0755" w14:paraId="3182D8D1" w14:textId="5F86A545">
      <w:pPr>
        <w:pStyle w:val="BodyText"/>
        <w:spacing w:line="23" w:lineRule="atLeast"/>
        <w:jc w:val="both"/>
        <w:rPr>
          <w:rFonts w:asciiTheme="minorHAnsi" w:hAnsiTheme="minorHAnsi" w:cstheme="minorHAnsi"/>
          <w:szCs w:val="22"/>
          <w:lang w:val="fr-CA"/>
        </w:rPr>
      </w:pPr>
      <w:bookmarkStart w:name="_Hlk520453265" w:id="47"/>
      <w:r w:rsidRPr="009E1D27">
        <w:rPr>
          <w:rFonts w:asciiTheme="minorHAnsi" w:hAnsiTheme="minorHAnsi" w:cstheme="minorHAnsi"/>
          <w:szCs w:val="22"/>
          <w:lang w:val="fr-FR"/>
        </w:rPr>
        <w:t>Le Fournisseur</w:t>
      </w:r>
      <w:r w:rsidRPr="009E1D27" w:rsidR="00A23640">
        <w:rPr>
          <w:rFonts w:asciiTheme="minorHAnsi" w:hAnsiTheme="minorHAnsi" w:cstheme="minorHAnsi"/>
          <w:szCs w:val="22"/>
          <w:lang w:val="fr-FR"/>
        </w:rPr>
        <w:t xml:space="preserve"> de services</w:t>
      </w:r>
      <w:r w:rsidRPr="009E1D27">
        <w:rPr>
          <w:rFonts w:asciiTheme="minorHAnsi" w:hAnsiTheme="minorHAnsi" w:cstheme="minorHAnsi"/>
          <w:szCs w:val="22"/>
          <w:lang w:val="fr-FR"/>
        </w:rPr>
        <w:t xml:space="preserve">, ses employés et autres membres de son personnel, ainsi que tous ses sous-traitants et les membres du personnel de ceux-ci, exécuteront tous les Services prévus dans le présent Accord en qualité d’entrepreneur indépendant, et non en qualité d’employé ou d’agent de l’OIM. </w:t>
      </w:r>
    </w:p>
    <w:bookmarkEnd w:id="47"/>
    <w:p w:rsidRPr="009E1D27" w:rsidR="00D814EF" w:rsidP="00901F04" w:rsidRDefault="00D814EF" w14:paraId="2AF1DA4D" w14:textId="77777777">
      <w:pPr>
        <w:pStyle w:val="BodyText"/>
        <w:spacing w:line="23" w:lineRule="atLeast"/>
        <w:jc w:val="both"/>
        <w:rPr>
          <w:rFonts w:asciiTheme="minorHAnsi" w:hAnsiTheme="minorHAnsi" w:cstheme="minorHAnsi"/>
          <w:szCs w:val="22"/>
          <w:lang w:val="fr-FR"/>
        </w:rPr>
      </w:pPr>
    </w:p>
    <w:p w:rsidRPr="009E1D27" w:rsidR="00D814EF" w:rsidP="00901F04" w:rsidRDefault="00D814EF" w14:paraId="1B50809C" w14:textId="77777777">
      <w:pPr>
        <w:pStyle w:val="Article1"/>
        <w:numPr>
          <w:ilvl w:val="0"/>
          <w:numId w:val="15"/>
        </w:numPr>
        <w:tabs>
          <w:tab w:val="clear" w:pos="567"/>
          <w:tab w:val="left" w:pos="360"/>
        </w:tabs>
        <w:spacing w:line="23" w:lineRule="atLeast"/>
        <w:ind w:left="360"/>
        <w:rPr>
          <w:rFonts w:asciiTheme="minorHAnsi" w:hAnsiTheme="minorHAnsi" w:cstheme="minorHAnsi"/>
          <w:lang w:val="fr-CA"/>
        </w:rPr>
      </w:pPr>
      <w:r w:rsidRPr="009E1D27">
        <w:rPr>
          <w:rFonts w:asciiTheme="minorHAnsi" w:hAnsiTheme="minorHAnsi" w:cstheme="minorHAnsi"/>
          <w:lang w:val="fr-CA"/>
        </w:rPr>
        <w:t xml:space="preserve">Audit </w:t>
      </w:r>
    </w:p>
    <w:p w:rsidRPr="009E1D27" w:rsidR="00D814EF" w:rsidP="00901F04" w:rsidRDefault="00D814EF" w14:paraId="7A62A2D5" w14:textId="77777777">
      <w:pPr>
        <w:pStyle w:val="BodyText"/>
        <w:spacing w:line="23" w:lineRule="atLeast"/>
        <w:jc w:val="both"/>
        <w:rPr>
          <w:rFonts w:asciiTheme="minorHAnsi" w:hAnsiTheme="minorHAnsi" w:cstheme="minorHAnsi"/>
          <w:szCs w:val="22"/>
          <w:lang w:val="fr-CA"/>
        </w:rPr>
      </w:pPr>
    </w:p>
    <w:p w:rsidRPr="009E1D27" w:rsidR="0055167D" w:rsidP="00901F04" w:rsidRDefault="0055167D" w14:paraId="6A216583" w14:textId="1377EDF4">
      <w:pPr>
        <w:pStyle w:val="BodyText"/>
        <w:spacing w:line="23" w:lineRule="atLeast"/>
        <w:jc w:val="both"/>
        <w:rPr>
          <w:rFonts w:asciiTheme="minorHAnsi" w:hAnsiTheme="minorHAnsi" w:cstheme="minorHAnsi"/>
          <w:snapToGrid w:val="0"/>
          <w:szCs w:val="22"/>
          <w:lang w:val="fr-FR"/>
        </w:rPr>
      </w:pPr>
      <w:r w:rsidRPr="009E1D27">
        <w:rPr>
          <w:rFonts w:asciiTheme="minorHAnsi" w:hAnsiTheme="minorHAnsi" w:cstheme="minorHAnsi"/>
          <w:szCs w:val="22"/>
          <w:lang w:val="fr-CA"/>
        </w:rPr>
        <w:t>Conformément aux règles</w:t>
      </w:r>
      <w:r w:rsidRPr="009E1D27">
        <w:rPr>
          <w:rFonts w:asciiTheme="minorHAnsi" w:hAnsiTheme="minorHAnsi" w:cstheme="minorHAnsi"/>
          <w:szCs w:val="22"/>
          <w:lang w:val="fr-FR"/>
        </w:rPr>
        <w:t xml:space="preserve"> comptables généralement reconnues, le Fournisseur de services accepte de tenir un registre financier et de conserver les pièces justificatives, les rapports statistiques, ainsi que toute </w:t>
      </w:r>
      <w:r w:rsidRPr="009E1D27">
        <w:rPr>
          <w:rFonts w:asciiTheme="minorHAnsi" w:hAnsiTheme="minorHAnsi" w:cstheme="minorHAnsi"/>
          <w:szCs w:val="22"/>
          <w:lang w:val="fr-FR"/>
        </w:rPr>
        <w:t xml:space="preserve">autre pièce afférente aux Services, afin de justifier de de façon satisfaisante toutes les dépenses directes et indirectes, quelle que soit leur nature, qui concernent les transactions liées à la fourniture de Services au titre du </w:t>
      </w:r>
      <w:r w:rsidRPr="009E1D27">
        <w:rPr>
          <w:rFonts w:asciiTheme="minorHAnsi" w:hAnsiTheme="minorHAnsi" w:eastAsiaTheme="minorEastAsia" w:cstheme="minorHAnsi"/>
          <w:snapToGrid w:val="0"/>
          <w:szCs w:val="22"/>
          <w:lang w:val="fr-FR"/>
        </w:rPr>
        <w:t xml:space="preserve">présent </w:t>
      </w:r>
      <w:r w:rsidRPr="009E1D27">
        <w:rPr>
          <w:rFonts w:asciiTheme="minorHAnsi" w:hAnsiTheme="minorHAnsi" w:cstheme="minorHAnsi"/>
          <w:snapToGrid w:val="0"/>
          <w:szCs w:val="22"/>
          <w:lang w:val="fr-FR"/>
        </w:rPr>
        <w:t>A</w:t>
      </w:r>
      <w:r w:rsidRPr="009E1D27">
        <w:rPr>
          <w:rFonts w:asciiTheme="minorHAnsi" w:hAnsiTheme="minorHAnsi" w:cstheme="minorHAnsi"/>
          <w:szCs w:val="22"/>
          <w:lang w:val="fr-FR"/>
        </w:rPr>
        <w:t>ccord</w:t>
      </w:r>
      <w:r w:rsidRPr="009E1D27">
        <w:rPr>
          <w:rFonts w:asciiTheme="minorHAnsi" w:hAnsiTheme="minorHAnsi" w:cstheme="minorHAnsi"/>
          <w:snapToGrid w:val="0"/>
          <w:szCs w:val="22"/>
          <w:lang w:val="fr-FR"/>
        </w:rPr>
        <w:t>. Le Fournisseur de services mettra tous ces documents à la disposition de l’OIM ou du représentant désigné de l’OIM à tout moment raisonnable avant l’expiration d’une période de 7 (sept) ans à compter de la date du dernier paiement, aux fins d’inspection, d’audit ou de reproduction. Sur demande, les employés du Fournisseur de services se rendront disponibles pour un entretien.</w:t>
      </w:r>
    </w:p>
    <w:p w:rsidRPr="009E1D27" w:rsidR="00355C78" w:rsidP="00901F04" w:rsidRDefault="00355C78" w14:paraId="2CD08727" w14:textId="77777777">
      <w:pPr>
        <w:pStyle w:val="BodyText"/>
        <w:spacing w:line="23" w:lineRule="atLeast"/>
        <w:jc w:val="both"/>
        <w:rPr>
          <w:rFonts w:asciiTheme="minorHAnsi" w:hAnsiTheme="minorHAnsi" w:cstheme="minorHAnsi"/>
          <w:szCs w:val="22"/>
          <w:lang w:val="fr-CA"/>
        </w:rPr>
      </w:pPr>
    </w:p>
    <w:p w:rsidRPr="009E1D27" w:rsidR="00355C78" w:rsidP="00901F04" w:rsidRDefault="00355C78" w14:paraId="56DDB0B8" w14:textId="7C9A3F3A">
      <w:pPr>
        <w:pStyle w:val="Article1"/>
        <w:numPr>
          <w:ilvl w:val="0"/>
          <w:numId w:val="15"/>
        </w:numPr>
        <w:tabs>
          <w:tab w:val="clear" w:pos="567"/>
          <w:tab w:val="left" w:pos="360"/>
        </w:tabs>
        <w:spacing w:line="23" w:lineRule="atLeast"/>
        <w:ind w:left="360"/>
        <w:rPr>
          <w:rFonts w:asciiTheme="minorHAnsi" w:hAnsiTheme="minorHAnsi" w:cstheme="minorHAnsi"/>
          <w:lang w:val="fr-CA"/>
        </w:rPr>
      </w:pPr>
      <w:r w:rsidRPr="009E1D27">
        <w:rPr>
          <w:rFonts w:asciiTheme="minorHAnsi" w:hAnsiTheme="minorHAnsi" w:cstheme="minorHAnsi"/>
          <w:lang w:val="fr-CA"/>
        </w:rPr>
        <w:t>Confidential</w:t>
      </w:r>
      <w:r w:rsidRPr="009E1D27" w:rsidR="0055167D">
        <w:rPr>
          <w:rFonts w:asciiTheme="minorHAnsi" w:hAnsiTheme="minorHAnsi" w:cstheme="minorHAnsi"/>
          <w:lang w:val="fr-CA"/>
        </w:rPr>
        <w:t>ité</w:t>
      </w:r>
    </w:p>
    <w:p w:rsidRPr="009E1D27" w:rsidR="00355C78" w:rsidP="00901F04" w:rsidRDefault="00355C78" w14:paraId="11D15C9C" w14:textId="77777777">
      <w:pPr>
        <w:pStyle w:val="BodyText"/>
        <w:spacing w:line="23" w:lineRule="atLeast"/>
        <w:jc w:val="both"/>
        <w:rPr>
          <w:rFonts w:asciiTheme="minorHAnsi" w:hAnsiTheme="minorHAnsi" w:cstheme="minorHAnsi"/>
          <w:szCs w:val="22"/>
          <w:lang w:val="fr-CA"/>
        </w:rPr>
      </w:pPr>
    </w:p>
    <w:p w:rsidRPr="009E1D27" w:rsidR="005A39E0" w:rsidP="00901F04" w:rsidRDefault="007E2D33" w14:paraId="3183D5AC" w14:textId="61DD0BE6">
      <w:pPr>
        <w:pStyle w:val="BodyText"/>
        <w:tabs>
          <w:tab w:val="left" w:pos="720"/>
        </w:tabs>
        <w:spacing w:line="23" w:lineRule="atLeast"/>
        <w:ind w:left="720" w:hanging="720"/>
        <w:jc w:val="both"/>
        <w:rPr>
          <w:rFonts w:asciiTheme="minorHAnsi" w:hAnsiTheme="minorHAnsi" w:cstheme="minorHAnsi"/>
          <w:szCs w:val="22"/>
          <w:lang w:val="fr-FR"/>
        </w:rPr>
      </w:pPr>
      <w:r>
        <w:rPr>
          <w:rFonts w:asciiTheme="minorHAnsi" w:hAnsiTheme="minorHAnsi" w:cstheme="minorHAnsi"/>
          <w:szCs w:val="22"/>
          <w:lang w:val="fr-CA"/>
        </w:rPr>
        <w:t>10</w:t>
      </w:r>
      <w:r w:rsidRPr="009E1D27" w:rsidR="00355C78">
        <w:rPr>
          <w:rFonts w:asciiTheme="minorHAnsi" w:hAnsiTheme="minorHAnsi" w:cstheme="minorHAnsi"/>
          <w:szCs w:val="22"/>
          <w:lang w:val="fr-CA"/>
        </w:rPr>
        <w:t xml:space="preserve">.1 </w:t>
      </w:r>
      <w:r w:rsidRPr="009E1D27" w:rsidR="00355C78">
        <w:rPr>
          <w:rFonts w:asciiTheme="minorHAnsi" w:hAnsiTheme="minorHAnsi" w:cstheme="minorHAnsi"/>
          <w:szCs w:val="22"/>
          <w:lang w:val="fr-CA"/>
        </w:rPr>
        <w:tab/>
      </w:r>
      <w:r w:rsidRPr="009E1D27" w:rsidR="005A39E0">
        <w:rPr>
          <w:rFonts w:asciiTheme="minorHAnsi" w:hAnsiTheme="minorHAnsi" w:cstheme="minorHAnsi"/>
          <w:szCs w:val="22"/>
          <w:lang w:val="fr-FR"/>
        </w:rPr>
        <w:t xml:space="preserve">Toute information mise en possession du Fournisseur </w:t>
      </w:r>
      <w:r w:rsidRPr="009E1D27" w:rsidR="002600F1">
        <w:rPr>
          <w:rFonts w:asciiTheme="minorHAnsi" w:hAnsiTheme="minorHAnsi" w:cstheme="minorHAnsi"/>
          <w:szCs w:val="22"/>
          <w:lang w:val="fr-FR"/>
        </w:rPr>
        <w:t xml:space="preserve">de services </w:t>
      </w:r>
      <w:r w:rsidRPr="009E1D27" w:rsidR="005A39E0">
        <w:rPr>
          <w:rFonts w:asciiTheme="minorHAnsi" w:hAnsiTheme="minorHAnsi" w:cstheme="minorHAnsi"/>
          <w:szCs w:val="22"/>
          <w:lang w:val="fr-FR"/>
        </w:rPr>
        <w:t xml:space="preserve">ou dont il a connaissance du fait du </w:t>
      </w:r>
      <w:r w:rsidRPr="009E1D27" w:rsidR="005A39E0">
        <w:rPr>
          <w:rFonts w:asciiTheme="minorHAnsi" w:hAnsiTheme="minorHAnsi" w:eastAsiaTheme="minorEastAsia" w:cstheme="minorHAnsi"/>
          <w:snapToGrid w:val="0"/>
          <w:szCs w:val="22"/>
          <w:lang w:val="fr-FR"/>
        </w:rPr>
        <w:t xml:space="preserve">présent </w:t>
      </w:r>
      <w:r w:rsidRPr="009E1D27" w:rsidR="005A39E0">
        <w:rPr>
          <w:rFonts w:asciiTheme="minorHAnsi" w:hAnsiTheme="minorHAnsi" w:cstheme="minorHAnsi"/>
          <w:snapToGrid w:val="0"/>
          <w:szCs w:val="22"/>
          <w:lang w:val="fr-FR"/>
        </w:rPr>
        <w:t>A</w:t>
      </w:r>
      <w:r w:rsidRPr="009E1D27" w:rsidR="005A39E0">
        <w:rPr>
          <w:rFonts w:asciiTheme="minorHAnsi" w:hAnsiTheme="minorHAnsi" w:cstheme="minorHAnsi"/>
          <w:szCs w:val="22"/>
          <w:lang w:val="fr-FR"/>
        </w:rPr>
        <w:t xml:space="preserve">ccord doit être traitée comme strictement confidentielle et ne peut être communiquée à aucune tierce personne sans l'autorisation écrite préalable de l'OIM. Le Fournisseur </w:t>
      </w:r>
      <w:r w:rsidRPr="009E1D27" w:rsidR="002600F1">
        <w:rPr>
          <w:rFonts w:asciiTheme="minorHAnsi" w:hAnsiTheme="minorHAnsi" w:cstheme="minorHAnsi"/>
          <w:szCs w:val="22"/>
          <w:lang w:val="fr-FR"/>
        </w:rPr>
        <w:t xml:space="preserve">de services </w:t>
      </w:r>
      <w:r w:rsidRPr="009E1D27" w:rsidR="005A39E0">
        <w:rPr>
          <w:rFonts w:asciiTheme="minorHAnsi" w:hAnsiTheme="minorHAnsi" w:cstheme="minorHAnsi"/>
          <w:szCs w:val="22"/>
          <w:lang w:val="fr-FR"/>
        </w:rPr>
        <w:t xml:space="preserve">se conformera aux Principes relatifs à la protection des données de l'OIM dans les cas où il devrait recueillir, recevoir, utiliser, transférer, stocker ou autrement traiter toute donnée à caractère personnel dans le cadre de l’exécution du </w:t>
      </w:r>
      <w:r w:rsidRPr="009E1D27" w:rsidR="005A39E0">
        <w:rPr>
          <w:rFonts w:asciiTheme="minorHAnsi" w:hAnsiTheme="minorHAnsi" w:eastAsiaTheme="minorEastAsia" w:cstheme="minorHAnsi"/>
          <w:snapToGrid w:val="0"/>
          <w:szCs w:val="22"/>
          <w:lang w:val="fr-FR"/>
        </w:rPr>
        <w:t xml:space="preserve">présent </w:t>
      </w:r>
      <w:r w:rsidRPr="009E1D27" w:rsidR="005A39E0">
        <w:rPr>
          <w:rFonts w:asciiTheme="minorHAnsi" w:hAnsiTheme="minorHAnsi" w:cstheme="minorHAnsi"/>
          <w:snapToGrid w:val="0"/>
          <w:szCs w:val="22"/>
          <w:lang w:val="fr-FR"/>
        </w:rPr>
        <w:t>A</w:t>
      </w:r>
      <w:r w:rsidRPr="009E1D27" w:rsidR="005A39E0">
        <w:rPr>
          <w:rFonts w:asciiTheme="minorHAnsi" w:hAnsiTheme="minorHAnsi" w:cstheme="minorHAnsi"/>
          <w:szCs w:val="22"/>
          <w:lang w:val="fr-FR"/>
        </w:rPr>
        <w:t xml:space="preserve">ccord. Cette obligation continuera d’exister après l’expiration ou la résiliation de l’Accord. </w:t>
      </w:r>
    </w:p>
    <w:p w:rsidRPr="009E1D27" w:rsidR="00355C78" w:rsidP="00901F04" w:rsidRDefault="00355C78" w14:paraId="07EE1B64" w14:textId="77777777">
      <w:pPr>
        <w:pStyle w:val="BodyText"/>
        <w:tabs>
          <w:tab w:val="left" w:pos="720"/>
        </w:tabs>
        <w:spacing w:line="23" w:lineRule="atLeast"/>
        <w:jc w:val="both"/>
        <w:rPr>
          <w:rFonts w:asciiTheme="minorHAnsi" w:hAnsiTheme="minorHAnsi" w:cstheme="minorHAnsi"/>
          <w:szCs w:val="22"/>
          <w:lang w:val="fr-CA"/>
        </w:rPr>
      </w:pPr>
    </w:p>
    <w:p w:rsidRPr="009E1D27" w:rsidR="005F1939" w:rsidP="00901F04" w:rsidRDefault="007E2D33" w14:paraId="718A1B76" w14:textId="44055CA5">
      <w:pPr>
        <w:pStyle w:val="BodyText"/>
        <w:tabs>
          <w:tab w:val="left" w:pos="720"/>
        </w:tabs>
        <w:spacing w:line="23" w:lineRule="atLeast"/>
        <w:ind w:left="720" w:hanging="720"/>
        <w:jc w:val="both"/>
        <w:rPr>
          <w:rFonts w:asciiTheme="minorHAnsi" w:hAnsiTheme="minorHAnsi" w:cstheme="minorHAnsi"/>
          <w:szCs w:val="22"/>
          <w:lang w:val="fr-CA"/>
        </w:rPr>
      </w:pPr>
      <w:r>
        <w:rPr>
          <w:rFonts w:asciiTheme="minorHAnsi" w:hAnsiTheme="minorHAnsi" w:cstheme="minorHAnsi"/>
          <w:szCs w:val="22"/>
          <w:lang w:val="fr-CA"/>
        </w:rPr>
        <w:t>10</w:t>
      </w:r>
      <w:r w:rsidRPr="009E1D27" w:rsidR="00355C78">
        <w:rPr>
          <w:rFonts w:asciiTheme="minorHAnsi" w:hAnsiTheme="minorHAnsi" w:cstheme="minorHAnsi"/>
          <w:szCs w:val="22"/>
          <w:lang w:val="fr-CA"/>
        </w:rPr>
        <w:t>.2</w:t>
      </w:r>
      <w:r w:rsidRPr="009E1D27" w:rsidR="00355C78">
        <w:rPr>
          <w:rFonts w:asciiTheme="minorHAnsi" w:hAnsiTheme="minorHAnsi" w:cstheme="minorHAnsi"/>
          <w:szCs w:val="22"/>
          <w:lang w:val="fr-CA"/>
        </w:rPr>
        <w:tab/>
      </w:r>
      <w:r w:rsidR="00493A37">
        <w:rPr>
          <w:rFonts w:cs="Calibri"/>
          <w:color w:val="000000"/>
          <w:szCs w:val="22"/>
          <w:lang w:val="fr-FR"/>
        </w:rPr>
        <w:t xml:space="preserve">Nonobstant le paragraphe précédent, l’OIM peut divulguer les termes du présent Accord et des informations s’y rapportant, tels que le nom et l’adresse </w:t>
      </w:r>
      <w:r w:rsidRPr="00370878" w:rsidR="00493A37">
        <w:rPr>
          <w:rFonts w:cs="Calibri"/>
          <w:color w:val="000000" w:themeColor="text1"/>
          <w:szCs w:val="22"/>
          <w:lang w:val="fr-FR"/>
        </w:rPr>
        <w:t xml:space="preserve">du Fournisseur de services, le titre </w:t>
      </w:r>
      <w:r w:rsidR="00493A37">
        <w:rPr>
          <w:rFonts w:cs="Calibri"/>
          <w:color w:val="000000"/>
          <w:szCs w:val="22"/>
          <w:lang w:val="fr-FR"/>
        </w:rPr>
        <w:t>du contrat/projet, la nature et l’objet du contrat/projet, et le montant du contrat/projet, dans la mesure requise par ses donateurs ou auditeurs par rapport à l’engagement de l’OIM envers toute initiative visant à renforcer la transparence et la responsabilité de son financement, sous réserve qu’une telle divulgation soit conforme aux politiques, instructions et réglementations de l’OIM.</w:t>
      </w:r>
    </w:p>
    <w:p w:rsidRPr="009E1D27" w:rsidR="00355C78" w:rsidP="00901F04" w:rsidRDefault="00355C78" w14:paraId="374A8B33" w14:textId="77777777">
      <w:pPr>
        <w:pStyle w:val="BodyText"/>
        <w:tabs>
          <w:tab w:val="left" w:pos="360"/>
        </w:tabs>
        <w:spacing w:line="23" w:lineRule="atLeast"/>
        <w:jc w:val="both"/>
        <w:rPr>
          <w:rFonts w:asciiTheme="minorHAnsi" w:hAnsiTheme="minorHAnsi" w:cstheme="minorHAnsi"/>
          <w:snapToGrid w:val="0"/>
          <w:szCs w:val="22"/>
          <w:lang w:val="fr-CA"/>
        </w:rPr>
      </w:pPr>
    </w:p>
    <w:p w:rsidRPr="009E1D27" w:rsidR="00355C78" w:rsidP="00901F04" w:rsidRDefault="00803376" w14:paraId="41CB041C" w14:textId="371B8C1D">
      <w:pPr>
        <w:pStyle w:val="Article1"/>
        <w:numPr>
          <w:ilvl w:val="0"/>
          <w:numId w:val="15"/>
        </w:numPr>
        <w:tabs>
          <w:tab w:val="clear" w:pos="567"/>
          <w:tab w:val="left" w:pos="360"/>
        </w:tabs>
        <w:spacing w:line="23" w:lineRule="atLeast"/>
        <w:ind w:left="360"/>
        <w:rPr>
          <w:rFonts w:asciiTheme="minorHAnsi" w:hAnsiTheme="minorHAnsi" w:cstheme="minorHAnsi"/>
          <w:lang w:val="fr-CA"/>
        </w:rPr>
      </w:pPr>
      <w:r w:rsidRPr="009E1D27">
        <w:rPr>
          <w:rFonts w:asciiTheme="minorHAnsi" w:hAnsiTheme="minorHAnsi" w:cstheme="minorHAnsi"/>
          <w:lang w:val="fr-CA"/>
        </w:rPr>
        <w:t xml:space="preserve">Propriété intellectuelle </w:t>
      </w:r>
    </w:p>
    <w:p w:rsidRPr="009E1D27" w:rsidR="00355C78" w:rsidP="00901F04" w:rsidRDefault="00355C78" w14:paraId="2469852F" w14:textId="77777777">
      <w:pPr>
        <w:pStyle w:val="BodyText"/>
        <w:spacing w:line="23" w:lineRule="atLeast"/>
        <w:jc w:val="both"/>
        <w:rPr>
          <w:rFonts w:asciiTheme="minorHAnsi" w:hAnsiTheme="minorHAnsi" w:cstheme="minorHAnsi"/>
          <w:szCs w:val="22"/>
          <w:lang w:val="fr-CA"/>
        </w:rPr>
      </w:pPr>
    </w:p>
    <w:p w:rsidRPr="009E1D27" w:rsidR="006F085D" w:rsidP="00901F04" w:rsidRDefault="006F085D" w14:paraId="2BE17448" w14:textId="3EBE35D7">
      <w:pPr>
        <w:pStyle w:val="BodyText"/>
        <w:spacing w:line="23" w:lineRule="atLeast"/>
        <w:jc w:val="both"/>
        <w:rPr>
          <w:rFonts w:asciiTheme="minorHAnsi" w:hAnsiTheme="minorHAnsi" w:cstheme="minorHAnsi"/>
          <w:szCs w:val="22"/>
          <w:lang w:val="fr-CA"/>
        </w:rPr>
      </w:pPr>
      <w:r w:rsidRPr="009E1D27">
        <w:rPr>
          <w:rFonts w:asciiTheme="minorHAnsi" w:hAnsiTheme="minorHAnsi" w:cstheme="minorHAnsi"/>
          <w:szCs w:val="22"/>
          <w:lang w:val="fr-FR"/>
        </w:rPr>
        <w:t xml:space="preserve">L’OIM détient tous les droits de propriété intellectuelle et autres droits de propriété, notamment, mais pas exclusivement les droits d’exploitation de brevet, les droits d’auteur, les droits d’exploitation de marques et les droits de propriété des données, découlant de l’exécution des Services, et y compris, le droit d’utiliser, de reproduire, d’adapter, de publier et de diffuser sans restriction tout élément ou partie desdites données. </w:t>
      </w:r>
    </w:p>
    <w:p w:rsidRPr="009E1D27" w:rsidR="00355C78" w:rsidP="00901F04" w:rsidRDefault="00355C78" w14:paraId="1A63D0B0" w14:textId="77777777">
      <w:pPr>
        <w:pStyle w:val="BodyText"/>
        <w:spacing w:line="23" w:lineRule="atLeast"/>
        <w:jc w:val="both"/>
        <w:rPr>
          <w:rFonts w:asciiTheme="minorHAnsi" w:hAnsiTheme="minorHAnsi" w:cstheme="minorHAnsi"/>
          <w:snapToGrid w:val="0"/>
          <w:szCs w:val="22"/>
          <w:lang w:val="fr-CA"/>
        </w:rPr>
      </w:pPr>
    </w:p>
    <w:p w:rsidRPr="009E1D27" w:rsidR="00355C78" w:rsidP="00901F04" w:rsidRDefault="00355C78" w14:paraId="0249B1CE" w14:textId="77777777">
      <w:pPr>
        <w:pStyle w:val="Article1"/>
        <w:numPr>
          <w:ilvl w:val="0"/>
          <w:numId w:val="15"/>
        </w:numPr>
        <w:tabs>
          <w:tab w:val="clear" w:pos="567"/>
          <w:tab w:val="left" w:pos="360"/>
        </w:tabs>
        <w:spacing w:line="23" w:lineRule="atLeast"/>
        <w:ind w:left="360"/>
        <w:rPr>
          <w:rFonts w:asciiTheme="minorHAnsi" w:hAnsiTheme="minorHAnsi" w:cstheme="minorHAnsi"/>
          <w:lang w:val="fr-CA"/>
        </w:rPr>
      </w:pPr>
      <w:r w:rsidRPr="009E1D27">
        <w:rPr>
          <w:rFonts w:asciiTheme="minorHAnsi" w:hAnsiTheme="minorHAnsi" w:cstheme="minorHAnsi"/>
          <w:lang w:val="fr-CA"/>
        </w:rPr>
        <w:t>Notices</w:t>
      </w:r>
    </w:p>
    <w:p w:rsidRPr="009E1D27" w:rsidR="00355C78" w:rsidP="00901F04" w:rsidRDefault="00355C78" w14:paraId="6036D259" w14:textId="77777777">
      <w:pPr>
        <w:pStyle w:val="BodyText"/>
        <w:spacing w:line="23" w:lineRule="atLeast"/>
        <w:rPr>
          <w:rFonts w:asciiTheme="minorHAnsi" w:hAnsiTheme="minorHAnsi" w:cstheme="minorHAnsi"/>
          <w:b/>
          <w:snapToGrid w:val="0"/>
          <w:szCs w:val="22"/>
          <w:highlight w:val="yellow"/>
          <w:lang w:val="fr-CA"/>
        </w:rPr>
      </w:pPr>
    </w:p>
    <w:p w:rsidRPr="009E1D27" w:rsidR="00366FF2" w:rsidP="00901F04" w:rsidRDefault="00366FF2" w14:paraId="555282A3" w14:textId="3A5F757B">
      <w:pPr>
        <w:pStyle w:val="BodyText"/>
        <w:spacing w:line="23" w:lineRule="atLeast"/>
        <w:jc w:val="both"/>
        <w:rPr>
          <w:rFonts w:asciiTheme="minorHAnsi" w:hAnsiTheme="minorHAnsi" w:cstheme="minorHAnsi"/>
          <w:snapToGrid w:val="0"/>
          <w:szCs w:val="22"/>
          <w:lang w:val="fr-CA"/>
        </w:rPr>
      </w:pPr>
      <w:r w:rsidRPr="009E1D27">
        <w:rPr>
          <w:rFonts w:asciiTheme="minorHAnsi" w:hAnsiTheme="minorHAnsi" w:cstheme="minorHAnsi"/>
          <w:snapToGrid w:val="0"/>
          <w:szCs w:val="22"/>
          <w:lang w:val="fr-FR"/>
        </w:rPr>
        <w:t xml:space="preserve">Tout avis notifié en application du </w:t>
      </w:r>
      <w:r w:rsidRPr="009E1D27">
        <w:rPr>
          <w:rFonts w:asciiTheme="minorHAnsi" w:hAnsiTheme="minorHAnsi" w:eastAsiaTheme="minorEastAsia" w:cstheme="minorHAnsi"/>
          <w:snapToGrid w:val="0"/>
          <w:szCs w:val="22"/>
          <w:lang w:val="fr-FR"/>
        </w:rPr>
        <w:t xml:space="preserve">présent </w:t>
      </w:r>
      <w:r w:rsidRPr="009E1D27">
        <w:rPr>
          <w:rFonts w:asciiTheme="minorHAnsi" w:hAnsiTheme="minorHAnsi" w:cstheme="minorHAnsi"/>
          <w:snapToGrid w:val="0"/>
          <w:szCs w:val="22"/>
          <w:lang w:val="fr-FR"/>
        </w:rPr>
        <w:t>A</w:t>
      </w:r>
      <w:r w:rsidRPr="009E1D27">
        <w:rPr>
          <w:rFonts w:asciiTheme="minorHAnsi" w:hAnsiTheme="minorHAnsi" w:cstheme="minorHAnsi"/>
          <w:szCs w:val="22"/>
          <w:lang w:val="fr-FR"/>
        </w:rPr>
        <w:t xml:space="preserve">ccord </w:t>
      </w:r>
      <w:r w:rsidRPr="009E1D27">
        <w:rPr>
          <w:rFonts w:asciiTheme="minorHAnsi" w:hAnsiTheme="minorHAnsi" w:cstheme="minorHAnsi"/>
          <w:snapToGrid w:val="0"/>
          <w:szCs w:val="22"/>
          <w:lang w:val="fr-FR"/>
        </w:rPr>
        <w:t>est réputé suffisant dès lors qu’il est fait par écrit et qu’il est reçu par l’autre Partie à l’adresse suivante :</w:t>
      </w:r>
    </w:p>
    <w:p w:rsidRPr="009E1D27" w:rsidR="008C251B" w:rsidP="00901F04" w:rsidRDefault="008C251B" w14:paraId="3D31A1FE" w14:textId="34206457">
      <w:pPr>
        <w:pStyle w:val="BodyText"/>
        <w:spacing w:line="23" w:lineRule="atLeast"/>
        <w:rPr>
          <w:rFonts w:asciiTheme="minorHAnsi" w:hAnsiTheme="minorHAnsi" w:cstheme="minorHAnsi"/>
          <w:iCs/>
          <w:snapToGrid w:val="0"/>
          <w:szCs w:val="22"/>
          <w:lang w:val="fr-FR"/>
        </w:rPr>
      </w:pPr>
    </w:p>
    <w:p w:rsidRPr="009E1D27" w:rsidR="008C251B" w:rsidP="00901F04" w:rsidRDefault="008C251B" w14:paraId="3EDB9DB0" w14:textId="77777777">
      <w:pPr>
        <w:tabs>
          <w:tab w:val="left" w:pos="360"/>
        </w:tabs>
        <w:suppressAutoHyphens/>
        <w:spacing w:line="23" w:lineRule="atLeast"/>
        <w:ind w:left="360"/>
        <w:jc w:val="both"/>
        <w:rPr>
          <w:rFonts w:asciiTheme="minorHAnsi" w:hAnsiTheme="minorHAnsi" w:cstheme="minorHAnsi"/>
          <w:b/>
          <w:iCs/>
          <w:spacing w:val="-3"/>
          <w:sz w:val="22"/>
          <w:szCs w:val="22"/>
          <w:u w:val="single"/>
          <w:lang w:val="fr-FR"/>
        </w:rPr>
      </w:pPr>
      <w:r w:rsidRPr="009E1D27">
        <w:rPr>
          <w:rFonts w:asciiTheme="minorHAnsi" w:hAnsiTheme="minorHAnsi" w:cstheme="minorHAnsi"/>
          <w:b/>
          <w:iCs/>
          <w:spacing w:val="-3"/>
          <w:sz w:val="22"/>
          <w:szCs w:val="22"/>
          <w:u w:val="single"/>
          <w:lang w:val="fr-FR"/>
        </w:rPr>
        <w:t>Organisation internationale pour les migrations (OIM)</w:t>
      </w:r>
    </w:p>
    <w:p w:rsidRPr="009E1D27" w:rsidR="008C251B" w:rsidP="00901F04" w:rsidRDefault="00413AB3" w14:paraId="0A3D4FAB" w14:textId="529A1257">
      <w:pPr>
        <w:tabs>
          <w:tab w:val="left" w:pos="360"/>
        </w:tabs>
        <w:suppressAutoHyphens/>
        <w:spacing w:line="23" w:lineRule="atLeast"/>
        <w:ind w:left="360"/>
        <w:jc w:val="both"/>
        <w:rPr>
          <w:rFonts w:asciiTheme="minorHAnsi" w:hAnsiTheme="minorHAnsi" w:cstheme="minorHAnsi"/>
          <w:iCs/>
          <w:spacing w:val="-3"/>
          <w:sz w:val="22"/>
          <w:szCs w:val="22"/>
          <w:lang w:val="fr-FR"/>
        </w:rPr>
      </w:pPr>
      <w:r w:rsidRPr="009E1D27">
        <w:rPr>
          <w:rFonts w:asciiTheme="minorHAnsi" w:hAnsiTheme="minorHAnsi" w:cstheme="minorHAnsi"/>
          <w:iCs/>
          <w:spacing w:val="-3"/>
          <w:sz w:val="22"/>
          <w:szCs w:val="22"/>
          <w:lang w:val="fr-FR"/>
        </w:rPr>
        <w:t>À</w:t>
      </w:r>
      <w:r w:rsidRPr="009E1D27" w:rsidR="008C251B">
        <w:rPr>
          <w:rFonts w:asciiTheme="minorHAnsi" w:hAnsiTheme="minorHAnsi" w:cstheme="minorHAnsi"/>
          <w:iCs/>
          <w:spacing w:val="-3"/>
          <w:sz w:val="22"/>
          <w:szCs w:val="22"/>
          <w:lang w:val="fr-FR"/>
        </w:rPr>
        <w:t xml:space="preserve"> l’attention de : </w:t>
      </w:r>
      <w:r w:rsidRPr="009E1D27" w:rsidR="008C251B">
        <w:rPr>
          <w:rFonts w:asciiTheme="minorHAnsi" w:hAnsiTheme="minorHAnsi" w:cstheme="minorHAnsi"/>
          <w:iCs/>
          <w:spacing w:val="-3"/>
          <w:sz w:val="22"/>
          <w:szCs w:val="22"/>
          <w:highlight w:val="lightGray"/>
          <w:lang w:val="fr-FR"/>
        </w:rPr>
        <w:t>[nom et titre/position du correspondant de l’OIM]</w:t>
      </w:r>
    </w:p>
    <w:p w:rsidRPr="009E1D27" w:rsidR="008C251B" w:rsidP="00901F04" w:rsidRDefault="008C251B" w14:paraId="6D2607B8" w14:textId="77777777">
      <w:pPr>
        <w:tabs>
          <w:tab w:val="left" w:pos="360"/>
        </w:tabs>
        <w:suppressAutoHyphens/>
        <w:spacing w:line="23" w:lineRule="atLeast"/>
        <w:ind w:left="360"/>
        <w:jc w:val="both"/>
        <w:rPr>
          <w:rFonts w:asciiTheme="minorHAnsi" w:hAnsiTheme="minorHAnsi" w:cstheme="minorHAnsi"/>
          <w:iCs/>
          <w:spacing w:val="-3"/>
          <w:sz w:val="22"/>
          <w:szCs w:val="22"/>
          <w:lang w:val="fr-FR"/>
        </w:rPr>
      </w:pPr>
      <w:r w:rsidRPr="009E1D27">
        <w:rPr>
          <w:rFonts w:asciiTheme="minorHAnsi" w:hAnsiTheme="minorHAnsi" w:cstheme="minorHAnsi"/>
          <w:iCs/>
          <w:spacing w:val="-3"/>
          <w:sz w:val="22"/>
          <w:szCs w:val="22"/>
          <w:highlight w:val="lightGray"/>
          <w:lang w:val="fr-FR"/>
        </w:rPr>
        <w:t>[</w:t>
      </w:r>
      <w:proofErr w:type="gramStart"/>
      <w:r w:rsidRPr="009E1D27">
        <w:rPr>
          <w:rFonts w:asciiTheme="minorHAnsi" w:hAnsiTheme="minorHAnsi" w:cstheme="minorHAnsi"/>
          <w:iCs/>
          <w:spacing w:val="-3"/>
          <w:sz w:val="22"/>
          <w:szCs w:val="22"/>
          <w:highlight w:val="lightGray"/>
          <w:lang w:val="fr-FR"/>
        </w:rPr>
        <w:t>adresse</w:t>
      </w:r>
      <w:proofErr w:type="gramEnd"/>
      <w:r w:rsidRPr="009E1D27">
        <w:rPr>
          <w:rFonts w:asciiTheme="minorHAnsi" w:hAnsiTheme="minorHAnsi" w:cstheme="minorHAnsi"/>
          <w:iCs/>
          <w:spacing w:val="-3"/>
          <w:sz w:val="22"/>
          <w:szCs w:val="22"/>
          <w:highlight w:val="lightGray"/>
          <w:lang w:val="fr-FR"/>
        </w:rPr>
        <w:t xml:space="preserve"> de I’OIM]</w:t>
      </w:r>
    </w:p>
    <w:p w:rsidRPr="009E1D27" w:rsidR="008C251B" w:rsidP="00901F04" w:rsidRDefault="008C251B" w14:paraId="67030B50" w14:textId="77777777">
      <w:pPr>
        <w:spacing w:line="23" w:lineRule="atLeast"/>
        <w:ind w:left="360"/>
        <w:rPr>
          <w:rFonts w:asciiTheme="minorHAnsi" w:hAnsiTheme="minorHAnsi" w:cstheme="minorHAnsi"/>
          <w:iCs/>
          <w:snapToGrid w:val="0"/>
          <w:sz w:val="22"/>
          <w:szCs w:val="22"/>
          <w:lang w:val="fr-FR" w:eastAsia="x-none"/>
        </w:rPr>
      </w:pPr>
      <w:r w:rsidRPr="009E1D27">
        <w:rPr>
          <w:rFonts w:asciiTheme="minorHAnsi" w:hAnsiTheme="minorHAnsi" w:cstheme="minorHAnsi"/>
          <w:iCs/>
          <w:spacing w:val="-3"/>
          <w:sz w:val="22"/>
          <w:szCs w:val="22"/>
          <w:lang w:val="fr-FR"/>
        </w:rPr>
        <w:t xml:space="preserve">Courriel : </w:t>
      </w:r>
      <w:r w:rsidRPr="009E1D27">
        <w:rPr>
          <w:rFonts w:asciiTheme="minorHAnsi" w:hAnsiTheme="minorHAnsi" w:cstheme="minorHAnsi"/>
          <w:iCs/>
          <w:spacing w:val="-3"/>
          <w:sz w:val="22"/>
          <w:szCs w:val="22"/>
          <w:highlight w:val="lightGray"/>
          <w:lang w:val="fr-FR"/>
        </w:rPr>
        <w:t>[adresse électronique de l’OIM]</w:t>
      </w:r>
    </w:p>
    <w:p w:rsidRPr="009E1D27" w:rsidR="008C251B" w:rsidP="00901F04" w:rsidRDefault="008C251B" w14:paraId="7AD5E46F" w14:textId="77777777">
      <w:pPr>
        <w:spacing w:line="23" w:lineRule="atLeast"/>
        <w:ind w:left="360"/>
        <w:rPr>
          <w:rFonts w:asciiTheme="minorHAnsi" w:hAnsiTheme="minorHAnsi" w:cstheme="minorHAnsi"/>
          <w:iCs/>
          <w:snapToGrid w:val="0"/>
          <w:sz w:val="22"/>
          <w:szCs w:val="22"/>
          <w:u w:val="single"/>
          <w:lang w:val="fr-FR" w:eastAsia="x-none"/>
        </w:rPr>
      </w:pPr>
    </w:p>
    <w:p w:rsidRPr="009E1D27" w:rsidR="008C251B" w:rsidP="00901F04" w:rsidRDefault="008C251B" w14:paraId="7AA9777F" w14:textId="48378FCE">
      <w:pPr>
        <w:spacing w:line="23" w:lineRule="atLeast"/>
        <w:ind w:left="360"/>
        <w:rPr>
          <w:rFonts w:asciiTheme="minorHAnsi" w:hAnsiTheme="minorHAnsi" w:cstheme="minorHAnsi"/>
          <w:b/>
          <w:iCs/>
          <w:snapToGrid w:val="0"/>
          <w:sz w:val="22"/>
          <w:szCs w:val="22"/>
          <w:u w:val="single"/>
          <w:lang w:val="fr-FR" w:eastAsia="x-none"/>
        </w:rPr>
      </w:pPr>
      <w:r w:rsidRPr="009E1D27">
        <w:rPr>
          <w:rFonts w:asciiTheme="minorHAnsi" w:hAnsiTheme="minorHAnsi" w:cstheme="minorHAnsi"/>
          <w:b/>
          <w:iCs/>
          <w:snapToGrid w:val="0"/>
          <w:sz w:val="22"/>
          <w:szCs w:val="22"/>
          <w:highlight w:val="lightGray"/>
          <w:u w:val="single"/>
          <w:lang w:val="fr-FR" w:eastAsia="x-none"/>
        </w:rPr>
        <w:t>[Nom complet du Fournisseur</w:t>
      </w:r>
      <w:r w:rsidRPr="009E1D27" w:rsidR="002600F1">
        <w:rPr>
          <w:rFonts w:asciiTheme="minorHAnsi" w:hAnsiTheme="minorHAnsi" w:cstheme="minorHAnsi"/>
          <w:b/>
          <w:iCs/>
          <w:snapToGrid w:val="0"/>
          <w:sz w:val="22"/>
          <w:szCs w:val="22"/>
          <w:highlight w:val="lightGray"/>
          <w:u w:val="single"/>
          <w:lang w:val="fr-FR" w:eastAsia="x-none"/>
        </w:rPr>
        <w:t xml:space="preserve"> de services</w:t>
      </w:r>
      <w:r w:rsidRPr="009E1D27">
        <w:rPr>
          <w:rFonts w:asciiTheme="minorHAnsi" w:hAnsiTheme="minorHAnsi" w:cstheme="minorHAnsi"/>
          <w:b/>
          <w:iCs/>
          <w:snapToGrid w:val="0"/>
          <w:sz w:val="22"/>
          <w:szCs w:val="22"/>
          <w:highlight w:val="lightGray"/>
          <w:u w:val="single"/>
          <w:lang w:val="fr-FR" w:eastAsia="x-none"/>
        </w:rPr>
        <w:t>]</w:t>
      </w:r>
    </w:p>
    <w:p w:rsidRPr="009E1D27" w:rsidR="008C251B" w:rsidP="00901F04" w:rsidRDefault="00413AB3" w14:paraId="525A4908" w14:textId="5760F07A">
      <w:pPr>
        <w:spacing w:line="23" w:lineRule="atLeast"/>
        <w:ind w:left="360"/>
        <w:rPr>
          <w:rFonts w:asciiTheme="minorHAnsi" w:hAnsiTheme="minorHAnsi" w:cstheme="minorHAnsi"/>
          <w:iCs/>
          <w:snapToGrid w:val="0"/>
          <w:sz w:val="22"/>
          <w:szCs w:val="22"/>
          <w:lang w:val="fr-FR" w:eastAsia="x-none"/>
        </w:rPr>
      </w:pPr>
      <w:r w:rsidRPr="009E1D27">
        <w:rPr>
          <w:rFonts w:asciiTheme="minorHAnsi" w:hAnsiTheme="minorHAnsi" w:cstheme="minorHAnsi"/>
          <w:iCs/>
          <w:spacing w:val="-3"/>
          <w:sz w:val="22"/>
          <w:szCs w:val="22"/>
          <w:lang w:val="fr-FR" w:eastAsia="x-none"/>
        </w:rPr>
        <w:t>À</w:t>
      </w:r>
      <w:r w:rsidRPr="009E1D27" w:rsidR="008C251B">
        <w:rPr>
          <w:rFonts w:asciiTheme="minorHAnsi" w:hAnsiTheme="minorHAnsi" w:cstheme="minorHAnsi"/>
          <w:iCs/>
          <w:spacing w:val="-3"/>
          <w:sz w:val="22"/>
          <w:szCs w:val="22"/>
          <w:lang w:val="fr-FR" w:eastAsia="x-none"/>
        </w:rPr>
        <w:t xml:space="preserve"> l’attention de : </w:t>
      </w:r>
      <w:r w:rsidRPr="009E1D27" w:rsidR="008C251B">
        <w:rPr>
          <w:rFonts w:asciiTheme="minorHAnsi" w:hAnsiTheme="minorHAnsi" w:cstheme="minorHAnsi"/>
          <w:iCs/>
          <w:spacing w:val="-3"/>
          <w:sz w:val="22"/>
          <w:szCs w:val="22"/>
          <w:highlight w:val="lightGray"/>
          <w:lang w:val="fr-FR" w:eastAsia="x-none"/>
        </w:rPr>
        <w:t>[nom et titre/position du correspondant du Fournisseur</w:t>
      </w:r>
      <w:r w:rsidRPr="009E1D27" w:rsidR="002600F1">
        <w:rPr>
          <w:rFonts w:asciiTheme="minorHAnsi" w:hAnsiTheme="minorHAnsi" w:cstheme="minorHAnsi"/>
          <w:iCs/>
          <w:spacing w:val="-3"/>
          <w:sz w:val="22"/>
          <w:szCs w:val="22"/>
          <w:highlight w:val="lightGray"/>
          <w:lang w:val="fr-FR" w:eastAsia="x-none"/>
        </w:rPr>
        <w:t xml:space="preserve"> de services</w:t>
      </w:r>
      <w:r w:rsidRPr="009E1D27" w:rsidR="008C251B">
        <w:rPr>
          <w:rFonts w:asciiTheme="minorHAnsi" w:hAnsiTheme="minorHAnsi" w:cstheme="minorHAnsi"/>
          <w:iCs/>
          <w:snapToGrid w:val="0"/>
          <w:sz w:val="22"/>
          <w:szCs w:val="22"/>
          <w:highlight w:val="lightGray"/>
          <w:lang w:val="fr-FR" w:eastAsia="x-none"/>
        </w:rPr>
        <w:t>]</w:t>
      </w:r>
    </w:p>
    <w:p w:rsidRPr="009E1D27" w:rsidR="008C251B" w:rsidP="00901F04" w:rsidRDefault="008C251B" w14:paraId="6CB0A885" w14:textId="1FBE8D35">
      <w:pPr>
        <w:spacing w:line="23" w:lineRule="atLeast"/>
        <w:ind w:left="360"/>
        <w:rPr>
          <w:rFonts w:asciiTheme="minorHAnsi" w:hAnsiTheme="minorHAnsi" w:cstheme="minorHAnsi"/>
          <w:iCs/>
          <w:snapToGrid w:val="0"/>
          <w:sz w:val="22"/>
          <w:szCs w:val="22"/>
          <w:lang w:val="fr-FR" w:eastAsia="x-none"/>
        </w:rPr>
      </w:pPr>
      <w:r w:rsidRPr="009E1D27">
        <w:rPr>
          <w:rFonts w:asciiTheme="minorHAnsi" w:hAnsiTheme="minorHAnsi" w:cstheme="minorHAnsi"/>
          <w:iCs/>
          <w:snapToGrid w:val="0"/>
          <w:sz w:val="22"/>
          <w:szCs w:val="22"/>
          <w:highlight w:val="lightGray"/>
          <w:lang w:val="fr-FR" w:eastAsia="x-none"/>
        </w:rPr>
        <w:t>[</w:t>
      </w:r>
      <w:proofErr w:type="gramStart"/>
      <w:r w:rsidRPr="009E1D27">
        <w:rPr>
          <w:rFonts w:asciiTheme="minorHAnsi" w:hAnsiTheme="minorHAnsi" w:cstheme="minorHAnsi"/>
          <w:iCs/>
          <w:snapToGrid w:val="0"/>
          <w:sz w:val="22"/>
          <w:szCs w:val="22"/>
          <w:highlight w:val="lightGray"/>
          <w:lang w:val="fr-FR" w:eastAsia="x-none"/>
        </w:rPr>
        <w:t>adresse</w:t>
      </w:r>
      <w:proofErr w:type="gramEnd"/>
      <w:r w:rsidRPr="009E1D27">
        <w:rPr>
          <w:rFonts w:asciiTheme="minorHAnsi" w:hAnsiTheme="minorHAnsi" w:cstheme="minorHAnsi"/>
          <w:iCs/>
          <w:snapToGrid w:val="0"/>
          <w:sz w:val="22"/>
          <w:szCs w:val="22"/>
          <w:highlight w:val="lightGray"/>
          <w:lang w:val="fr-FR" w:eastAsia="x-none"/>
        </w:rPr>
        <w:t xml:space="preserve"> du Fournisseur</w:t>
      </w:r>
      <w:r w:rsidRPr="009E1D27">
        <w:rPr>
          <w:rFonts w:asciiTheme="minorHAnsi" w:hAnsiTheme="minorHAnsi" w:cstheme="minorHAnsi"/>
          <w:iCs/>
          <w:snapToGrid w:val="0"/>
          <w:sz w:val="22"/>
          <w:szCs w:val="22"/>
          <w:lang w:val="fr-FR" w:eastAsia="x-none"/>
        </w:rPr>
        <w:t>]</w:t>
      </w:r>
    </w:p>
    <w:p w:rsidRPr="009E1D27" w:rsidR="008C251B" w:rsidP="00901F04" w:rsidRDefault="008C251B" w14:paraId="503DF6BE" w14:textId="6168F675">
      <w:pPr>
        <w:spacing w:line="23" w:lineRule="atLeast"/>
        <w:ind w:left="360"/>
        <w:rPr>
          <w:rFonts w:asciiTheme="minorHAnsi" w:hAnsiTheme="minorHAnsi" w:cstheme="minorHAnsi"/>
          <w:iCs/>
          <w:snapToGrid w:val="0"/>
          <w:sz w:val="22"/>
          <w:szCs w:val="22"/>
          <w:lang w:val="fr-FR" w:eastAsia="x-none"/>
        </w:rPr>
      </w:pPr>
      <w:r w:rsidRPr="009E1D27">
        <w:rPr>
          <w:rFonts w:asciiTheme="minorHAnsi" w:hAnsiTheme="minorHAnsi" w:cstheme="minorHAnsi"/>
          <w:iCs/>
          <w:snapToGrid w:val="0"/>
          <w:sz w:val="22"/>
          <w:szCs w:val="22"/>
          <w:lang w:val="fr-FR" w:eastAsia="x-none"/>
        </w:rPr>
        <w:t xml:space="preserve">Courriel : </w:t>
      </w:r>
      <w:r w:rsidRPr="009E1D27">
        <w:rPr>
          <w:rFonts w:asciiTheme="minorHAnsi" w:hAnsiTheme="minorHAnsi" w:cstheme="minorHAnsi"/>
          <w:iCs/>
          <w:snapToGrid w:val="0"/>
          <w:sz w:val="22"/>
          <w:szCs w:val="22"/>
          <w:highlight w:val="lightGray"/>
          <w:lang w:val="fr-FR" w:eastAsia="x-none"/>
        </w:rPr>
        <w:t>[adresse électronique du Fournisseur</w:t>
      </w:r>
      <w:r w:rsidRPr="009E1D27" w:rsidR="002600F1">
        <w:rPr>
          <w:rFonts w:asciiTheme="minorHAnsi" w:hAnsiTheme="minorHAnsi" w:cstheme="minorHAnsi"/>
          <w:iCs/>
          <w:snapToGrid w:val="0"/>
          <w:sz w:val="22"/>
          <w:szCs w:val="22"/>
          <w:highlight w:val="lightGray"/>
          <w:lang w:val="fr-FR" w:eastAsia="x-none"/>
        </w:rPr>
        <w:t xml:space="preserve"> de services</w:t>
      </w:r>
      <w:r w:rsidRPr="009E1D27">
        <w:rPr>
          <w:rFonts w:asciiTheme="minorHAnsi" w:hAnsiTheme="minorHAnsi" w:cstheme="minorHAnsi"/>
          <w:iCs/>
          <w:snapToGrid w:val="0"/>
          <w:sz w:val="22"/>
          <w:szCs w:val="22"/>
          <w:highlight w:val="lightGray"/>
          <w:lang w:val="fr-FR" w:eastAsia="x-none"/>
        </w:rPr>
        <w:t>]</w:t>
      </w:r>
    </w:p>
    <w:p w:rsidRPr="009E1D27" w:rsidR="008C251B" w:rsidP="00901F04" w:rsidRDefault="008C251B" w14:paraId="59B639FE" w14:textId="77777777">
      <w:pPr>
        <w:pStyle w:val="BodyText"/>
        <w:spacing w:line="23" w:lineRule="atLeast"/>
        <w:ind w:left="360"/>
        <w:rPr>
          <w:rFonts w:asciiTheme="minorHAnsi" w:hAnsiTheme="minorHAnsi" w:cstheme="minorHAnsi"/>
          <w:iCs/>
          <w:snapToGrid w:val="0"/>
          <w:szCs w:val="22"/>
          <w:lang w:val="fr-FR"/>
        </w:rPr>
      </w:pPr>
    </w:p>
    <w:p w:rsidRPr="009E1D27" w:rsidR="00355C78" w:rsidP="00901F04" w:rsidRDefault="00355C78" w14:paraId="4812519B" w14:textId="77777777">
      <w:pPr>
        <w:pStyle w:val="BodyText"/>
        <w:spacing w:line="23" w:lineRule="atLeast"/>
        <w:jc w:val="both"/>
        <w:rPr>
          <w:rFonts w:asciiTheme="minorHAnsi" w:hAnsiTheme="minorHAnsi" w:cstheme="minorHAnsi"/>
          <w:b/>
          <w:snapToGrid w:val="0"/>
          <w:szCs w:val="22"/>
          <w:lang w:val="fr-CA"/>
        </w:rPr>
      </w:pPr>
      <w:r w:rsidRPr="009E1D27" w:rsidDel="00C35E0F">
        <w:rPr>
          <w:rFonts w:asciiTheme="minorHAnsi" w:hAnsiTheme="minorHAnsi" w:cstheme="minorHAnsi"/>
          <w:b/>
          <w:snapToGrid w:val="0"/>
          <w:szCs w:val="22"/>
          <w:lang w:val="fr-CA"/>
        </w:rPr>
        <w:t xml:space="preserve"> </w:t>
      </w:r>
    </w:p>
    <w:p w:rsidRPr="009E1D27" w:rsidR="00355C78" w:rsidP="00901F04" w:rsidRDefault="00B33FA5" w14:paraId="01D194C8" w14:textId="130A325B">
      <w:pPr>
        <w:pStyle w:val="Article1"/>
        <w:numPr>
          <w:ilvl w:val="0"/>
          <w:numId w:val="15"/>
        </w:numPr>
        <w:tabs>
          <w:tab w:val="clear" w:pos="567"/>
          <w:tab w:val="left" w:pos="360"/>
        </w:tabs>
        <w:spacing w:line="23" w:lineRule="atLeast"/>
        <w:ind w:left="360"/>
        <w:rPr>
          <w:rFonts w:asciiTheme="minorHAnsi" w:hAnsiTheme="minorHAnsi" w:cstheme="minorHAnsi"/>
          <w:lang w:val="fr-CA"/>
        </w:rPr>
      </w:pPr>
      <w:commentRangeStart w:id="48"/>
      <w:r w:rsidRPr="009E1D27">
        <w:rPr>
          <w:rFonts w:asciiTheme="minorHAnsi" w:hAnsiTheme="minorHAnsi" w:cstheme="minorHAnsi"/>
          <w:lang w:val="fr-CA"/>
        </w:rPr>
        <w:t xml:space="preserve">Résolution des litiges </w:t>
      </w:r>
      <w:r w:rsidRPr="009E1D27" w:rsidR="00355C78">
        <w:rPr>
          <w:rFonts w:asciiTheme="minorHAnsi" w:hAnsiTheme="minorHAnsi" w:cstheme="minorHAnsi"/>
          <w:lang w:val="fr-CA"/>
        </w:rPr>
        <w:t xml:space="preserve"> </w:t>
      </w:r>
      <w:commentRangeEnd w:id="48"/>
      <w:r w:rsidRPr="009E1D27">
        <w:rPr>
          <w:rStyle w:val="CommentReference"/>
          <w:rFonts w:asciiTheme="minorHAnsi" w:hAnsiTheme="minorHAnsi" w:eastAsiaTheme="minorHAnsi" w:cstheme="minorHAnsi"/>
          <w:b w:val="0"/>
          <w:bCs w:val="0"/>
          <w:snapToGrid/>
          <w:color w:val="000000" w:themeColor="text1"/>
          <w:sz w:val="22"/>
          <w:szCs w:val="22"/>
          <w:lang w:val="en-US" w:eastAsia="en-US"/>
        </w:rPr>
        <w:commentReference w:id="48"/>
      </w:r>
    </w:p>
    <w:p w:rsidR="00493A37" w:rsidP="00493A37" w:rsidRDefault="00493A37" w14:paraId="3A917483" w14:textId="024DF003">
      <w:pPr>
        <w:pStyle w:val="BodyText"/>
        <w:tabs>
          <w:tab w:val="left" w:pos="900"/>
        </w:tabs>
        <w:spacing w:line="23" w:lineRule="atLeast"/>
        <w:jc w:val="both"/>
        <w:rPr>
          <w:rFonts w:asciiTheme="minorHAnsi" w:hAnsiTheme="minorHAnsi" w:cstheme="minorHAnsi"/>
          <w:b/>
          <w:snapToGrid w:val="0"/>
          <w:szCs w:val="22"/>
          <w:lang w:val="fr-CA"/>
        </w:rPr>
      </w:pPr>
    </w:p>
    <w:p w:rsidR="00493A37" w:rsidP="00370878" w:rsidRDefault="00493A37" w14:paraId="3B4081D9" w14:textId="0BC498D7">
      <w:pPr>
        <w:pStyle w:val="BodyText"/>
        <w:tabs>
          <w:tab w:val="left" w:pos="720"/>
        </w:tabs>
        <w:spacing w:line="23" w:lineRule="atLeast"/>
        <w:ind w:left="720" w:hanging="720"/>
        <w:jc w:val="both"/>
        <w:rPr>
          <w:rFonts w:asciiTheme="minorHAnsi" w:hAnsiTheme="minorHAnsi" w:cstheme="minorHAnsi"/>
          <w:bCs/>
          <w:snapToGrid w:val="0"/>
          <w:szCs w:val="22"/>
          <w:lang w:val="fr-CA"/>
        </w:rPr>
      </w:pPr>
      <w:r>
        <w:rPr>
          <w:rFonts w:asciiTheme="minorHAnsi" w:hAnsiTheme="minorHAnsi" w:cstheme="minorHAnsi"/>
          <w:bCs/>
          <w:snapToGrid w:val="0"/>
          <w:szCs w:val="22"/>
          <w:lang w:val="fr-CA"/>
        </w:rPr>
        <w:t>1</w:t>
      </w:r>
      <w:r w:rsidR="007E2D33">
        <w:rPr>
          <w:rFonts w:asciiTheme="minorHAnsi" w:hAnsiTheme="minorHAnsi" w:cstheme="minorHAnsi"/>
          <w:bCs/>
          <w:snapToGrid w:val="0"/>
          <w:szCs w:val="22"/>
          <w:lang w:val="fr-CA"/>
        </w:rPr>
        <w:t>3</w:t>
      </w:r>
      <w:r>
        <w:rPr>
          <w:rFonts w:asciiTheme="minorHAnsi" w:hAnsiTheme="minorHAnsi" w:cstheme="minorHAnsi"/>
          <w:bCs/>
          <w:snapToGrid w:val="0"/>
          <w:szCs w:val="22"/>
          <w:lang w:val="fr-CA"/>
        </w:rPr>
        <w:t>.1</w:t>
      </w:r>
      <w:r>
        <w:rPr>
          <w:rFonts w:asciiTheme="minorHAnsi" w:hAnsiTheme="minorHAnsi" w:cstheme="minorHAnsi"/>
          <w:bCs/>
          <w:snapToGrid w:val="0"/>
          <w:szCs w:val="22"/>
          <w:lang w:val="fr-CA"/>
        </w:rPr>
        <w:tab/>
      </w:r>
      <w:r w:rsidRPr="00370878">
        <w:rPr>
          <w:rFonts w:asciiTheme="minorHAnsi" w:hAnsiTheme="minorHAnsi" w:cstheme="minorHAnsi"/>
          <w:bCs/>
          <w:snapToGrid w:val="0"/>
          <w:szCs w:val="22"/>
          <w:lang w:val="fr-CA"/>
        </w:rPr>
        <w:t>Tout litige, différend ou réclamation découlant du présent Accord ou s’y rapportant, ou étant lié à toute violation, résiliation ou nullité du présent Accord, sera réglé à l’amiable par voie de négociation entre les Parties.</w:t>
      </w:r>
    </w:p>
    <w:p w:rsidR="00493A37" w:rsidP="00370878" w:rsidRDefault="00493A37" w14:paraId="1B527D54" w14:textId="77777777">
      <w:pPr>
        <w:pStyle w:val="BodyText"/>
        <w:tabs>
          <w:tab w:val="left" w:pos="720"/>
        </w:tabs>
        <w:spacing w:line="23" w:lineRule="atLeast"/>
        <w:ind w:left="720" w:hanging="720"/>
        <w:jc w:val="both"/>
        <w:rPr>
          <w:rFonts w:asciiTheme="minorHAnsi" w:hAnsiTheme="minorHAnsi" w:cstheme="minorHAnsi"/>
          <w:bCs/>
          <w:snapToGrid w:val="0"/>
          <w:szCs w:val="22"/>
          <w:lang w:val="fr-CA"/>
        </w:rPr>
      </w:pPr>
    </w:p>
    <w:p w:rsidR="00493A37" w:rsidP="00370878" w:rsidRDefault="00493A37" w14:paraId="47E4F48D" w14:textId="72119875">
      <w:pPr>
        <w:pStyle w:val="BodyText"/>
        <w:tabs>
          <w:tab w:val="left" w:pos="720"/>
        </w:tabs>
        <w:spacing w:line="23" w:lineRule="atLeast"/>
        <w:ind w:left="720" w:hanging="720"/>
        <w:jc w:val="both"/>
        <w:rPr>
          <w:rFonts w:asciiTheme="minorHAnsi" w:hAnsiTheme="minorHAnsi" w:cstheme="minorHAnsi"/>
          <w:bCs/>
          <w:snapToGrid w:val="0"/>
          <w:szCs w:val="22"/>
          <w:lang w:val="fr-CA"/>
        </w:rPr>
      </w:pPr>
      <w:r>
        <w:rPr>
          <w:rFonts w:asciiTheme="minorHAnsi" w:hAnsiTheme="minorHAnsi" w:cstheme="minorHAnsi"/>
          <w:bCs/>
          <w:snapToGrid w:val="0"/>
          <w:szCs w:val="22"/>
          <w:lang w:val="fr-CA"/>
        </w:rPr>
        <w:t>1</w:t>
      </w:r>
      <w:r w:rsidR="007E2D33">
        <w:rPr>
          <w:rFonts w:asciiTheme="minorHAnsi" w:hAnsiTheme="minorHAnsi" w:cstheme="minorHAnsi"/>
          <w:bCs/>
          <w:snapToGrid w:val="0"/>
          <w:szCs w:val="22"/>
          <w:lang w:val="fr-CA"/>
        </w:rPr>
        <w:t>3</w:t>
      </w:r>
      <w:r>
        <w:rPr>
          <w:rFonts w:asciiTheme="minorHAnsi" w:hAnsiTheme="minorHAnsi" w:cstheme="minorHAnsi"/>
          <w:bCs/>
          <w:snapToGrid w:val="0"/>
          <w:szCs w:val="22"/>
          <w:lang w:val="fr-CA"/>
        </w:rPr>
        <w:t>.2</w:t>
      </w:r>
      <w:r>
        <w:rPr>
          <w:rFonts w:asciiTheme="minorHAnsi" w:hAnsiTheme="minorHAnsi" w:cstheme="minorHAnsi"/>
          <w:bCs/>
          <w:snapToGrid w:val="0"/>
          <w:szCs w:val="22"/>
          <w:lang w:val="fr-CA"/>
        </w:rPr>
        <w:tab/>
      </w:r>
      <w:r w:rsidRPr="00370878">
        <w:rPr>
          <w:rFonts w:asciiTheme="minorHAnsi" w:hAnsiTheme="minorHAnsi" w:cstheme="minorHAnsi"/>
          <w:bCs/>
          <w:snapToGrid w:val="0"/>
          <w:szCs w:val="22"/>
          <w:lang w:val="fr-CA"/>
        </w:rPr>
        <w:t xml:space="preserve">Au cas </w:t>
      </w:r>
      <w:proofErr w:type="spellStart"/>
      <w:r w:rsidRPr="00370878">
        <w:rPr>
          <w:rFonts w:asciiTheme="minorHAnsi" w:hAnsiTheme="minorHAnsi" w:cstheme="minorHAnsi"/>
          <w:bCs/>
          <w:snapToGrid w:val="0"/>
          <w:szCs w:val="22"/>
          <w:lang w:val="fr-CA"/>
        </w:rPr>
        <w:t>ou</w:t>
      </w:r>
      <w:proofErr w:type="spellEnd"/>
      <w:r w:rsidRPr="00370878">
        <w:rPr>
          <w:rFonts w:asciiTheme="minorHAnsi" w:hAnsiTheme="minorHAnsi" w:cstheme="minorHAnsi"/>
          <w:bCs/>
          <w:snapToGrid w:val="0"/>
          <w:szCs w:val="22"/>
          <w:lang w:val="fr-CA"/>
        </w:rPr>
        <w:t xml:space="preserve"> le litige, le différend ou la réclamation ne pourrait être réglé par voie de négociation dans les 3 (trois) mois suivant la réception de l’avis, notifié par l’une des Parties, de l’existence d’un tel litige, différend ou réclamation, l’une ou l’autre Partie pourra demander qu’il soit soumis à la médiation conformément au Règlement de médiation de la CNUDCI en vigueur au moment du litige. </w:t>
      </w:r>
    </w:p>
    <w:p w:rsidR="00493A37" w:rsidP="00370878" w:rsidRDefault="00493A37" w14:paraId="09854F7F" w14:textId="77777777">
      <w:pPr>
        <w:pStyle w:val="BodyText"/>
        <w:tabs>
          <w:tab w:val="left" w:pos="720"/>
        </w:tabs>
        <w:spacing w:line="23" w:lineRule="atLeast"/>
        <w:ind w:left="720" w:hanging="720"/>
        <w:jc w:val="both"/>
        <w:rPr>
          <w:rFonts w:asciiTheme="minorHAnsi" w:hAnsiTheme="minorHAnsi" w:cstheme="minorHAnsi"/>
          <w:bCs/>
          <w:snapToGrid w:val="0"/>
          <w:szCs w:val="22"/>
          <w:lang w:val="fr-CA"/>
        </w:rPr>
      </w:pPr>
    </w:p>
    <w:p w:rsidR="00493A37" w:rsidP="00370878" w:rsidRDefault="00493A37" w14:paraId="555B29C4" w14:textId="71555EA3">
      <w:pPr>
        <w:pStyle w:val="BodyText"/>
        <w:tabs>
          <w:tab w:val="left" w:pos="720"/>
        </w:tabs>
        <w:spacing w:line="23" w:lineRule="atLeast"/>
        <w:ind w:left="720" w:hanging="720"/>
        <w:jc w:val="both"/>
        <w:rPr>
          <w:rFonts w:asciiTheme="minorHAnsi" w:hAnsiTheme="minorHAnsi" w:cstheme="minorHAnsi"/>
          <w:bCs/>
          <w:snapToGrid w:val="0"/>
          <w:szCs w:val="22"/>
          <w:lang w:val="fr-CA"/>
        </w:rPr>
      </w:pPr>
      <w:r>
        <w:rPr>
          <w:rFonts w:asciiTheme="minorHAnsi" w:hAnsiTheme="minorHAnsi" w:cstheme="minorHAnsi"/>
          <w:bCs/>
          <w:snapToGrid w:val="0"/>
          <w:szCs w:val="22"/>
          <w:lang w:val="fr-CA"/>
        </w:rPr>
        <w:t>1</w:t>
      </w:r>
      <w:r w:rsidR="007E2D33">
        <w:rPr>
          <w:rFonts w:asciiTheme="minorHAnsi" w:hAnsiTheme="minorHAnsi" w:cstheme="minorHAnsi"/>
          <w:bCs/>
          <w:snapToGrid w:val="0"/>
          <w:szCs w:val="22"/>
          <w:lang w:val="fr-CA"/>
        </w:rPr>
        <w:t>3</w:t>
      </w:r>
      <w:r>
        <w:rPr>
          <w:rFonts w:asciiTheme="minorHAnsi" w:hAnsiTheme="minorHAnsi" w:cstheme="minorHAnsi"/>
          <w:bCs/>
          <w:snapToGrid w:val="0"/>
          <w:szCs w:val="22"/>
          <w:lang w:val="fr-CA"/>
        </w:rPr>
        <w:t>.3</w:t>
      </w:r>
      <w:r>
        <w:rPr>
          <w:rFonts w:asciiTheme="minorHAnsi" w:hAnsiTheme="minorHAnsi" w:cstheme="minorHAnsi"/>
          <w:bCs/>
          <w:snapToGrid w:val="0"/>
          <w:szCs w:val="22"/>
          <w:lang w:val="fr-CA"/>
        </w:rPr>
        <w:tab/>
      </w:r>
      <w:r w:rsidRPr="00370878">
        <w:rPr>
          <w:rFonts w:asciiTheme="minorHAnsi" w:hAnsiTheme="minorHAnsi" w:cstheme="minorHAnsi"/>
          <w:bCs/>
          <w:snapToGrid w:val="0"/>
          <w:szCs w:val="22"/>
          <w:lang w:val="fr-CA"/>
        </w:rPr>
        <w:t xml:space="preserve">En cas d’échec de la médiation, l’une ou l’autre Partie pourra soumettre le litige, le différend ou la réclamation à l’arbitrage conformément au Règlement d’arbitrage de la CNUDCI en vigueur au moment du litige au plus tard 3 (trois) mois suivant la date de fin de la médiation, tel que stipulé à l’Article 9 du Règlement de médiation de la CNUDCI. Le tribunal arbitral sera composé d’un seul arbitre et la procédure se déroulera en anglais. L’autorité investie du pouvoir de nomination sera le Secrétaire général de la Cour permanente d’arbitrage. Le tribunal arbitral n’aura pas le pouvoir d’accorder des dommages-intérêts punitifs. Le siège de l’arbitrage sera Genève, Suisse. </w:t>
      </w:r>
    </w:p>
    <w:p w:rsidR="00493A37" w:rsidP="00370878" w:rsidRDefault="00493A37" w14:paraId="28E9A431" w14:textId="77777777">
      <w:pPr>
        <w:pStyle w:val="BodyText"/>
        <w:tabs>
          <w:tab w:val="left" w:pos="720"/>
        </w:tabs>
        <w:spacing w:line="23" w:lineRule="atLeast"/>
        <w:ind w:left="720" w:hanging="720"/>
        <w:jc w:val="both"/>
        <w:rPr>
          <w:rFonts w:asciiTheme="minorHAnsi" w:hAnsiTheme="minorHAnsi" w:cstheme="minorHAnsi"/>
          <w:bCs/>
          <w:snapToGrid w:val="0"/>
          <w:szCs w:val="22"/>
          <w:lang w:val="fr-CA"/>
        </w:rPr>
      </w:pPr>
    </w:p>
    <w:p w:rsidR="00493A37" w:rsidP="00370878" w:rsidRDefault="00493A37" w14:paraId="0ECD21E0" w14:textId="25B89697">
      <w:pPr>
        <w:pStyle w:val="BodyText"/>
        <w:tabs>
          <w:tab w:val="left" w:pos="720"/>
        </w:tabs>
        <w:spacing w:line="23" w:lineRule="atLeast"/>
        <w:ind w:left="720" w:hanging="720"/>
        <w:jc w:val="both"/>
        <w:rPr>
          <w:rFonts w:asciiTheme="minorHAnsi" w:hAnsiTheme="minorHAnsi" w:cstheme="minorHAnsi"/>
          <w:bCs/>
          <w:snapToGrid w:val="0"/>
          <w:szCs w:val="22"/>
          <w:lang w:val="fr-CA"/>
        </w:rPr>
      </w:pPr>
      <w:r>
        <w:rPr>
          <w:rFonts w:asciiTheme="minorHAnsi" w:hAnsiTheme="minorHAnsi" w:cstheme="minorHAnsi"/>
          <w:bCs/>
          <w:snapToGrid w:val="0"/>
          <w:szCs w:val="22"/>
          <w:lang w:val="fr-CA"/>
        </w:rPr>
        <w:t>1</w:t>
      </w:r>
      <w:r w:rsidR="007E2D33">
        <w:rPr>
          <w:rFonts w:asciiTheme="minorHAnsi" w:hAnsiTheme="minorHAnsi" w:cstheme="minorHAnsi"/>
          <w:bCs/>
          <w:snapToGrid w:val="0"/>
          <w:szCs w:val="22"/>
          <w:lang w:val="fr-CA"/>
        </w:rPr>
        <w:t>3</w:t>
      </w:r>
      <w:r>
        <w:rPr>
          <w:rFonts w:asciiTheme="minorHAnsi" w:hAnsiTheme="minorHAnsi" w:cstheme="minorHAnsi"/>
          <w:bCs/>
          <w:snapToGrid w:val="0"/>
          <w:szCs w:val="22"/>
          <w:lang w:val="fr-CA"/>
        </w:rPr>
        <w:t>.4</w:t>
      </w:r>
      <w:r>
        <w:rPr>
          <w:rFonts w:asciiTheme="minorHAnsi" w:hAnsiTheme="minorHAnsi" w:cstheme="minorHAnsi"/>
          <w:bCs/>
          <w:snapToGrid w:val="0"/>
          <w:szCs w:val="22"/>
          <w:lang w:val="fr-CA"/>
        </w:rPr>
        <w:tab/>
      </w:r>
      <w:r w:rsidRPr="00370878">
        <w:rPr>
          <w:rFonts w:asciiTheme="minorHAnsi" w:hAnsiTheme="minorHAnsi" w:cstheme="minorHAnsi"/>
          <w:bCs/>
          <w:snapToGrid w:val="0"/>
          <w:szCs w:val="22"/>
          <w:lang w:val="fr-CA"/>
        </w:rPr>
        <w:t xml:space="preserve">Tous les éléments du règlement de litige selon </w:t>
      </w:r>
      <w:r w:rsidRPr="007415A1" w:rsidR="007415A1">
        <w:rPr>
          <w:rFonts w:asciiTheme="minorHAnsi" w:hAnsiTheme="minorHAnsi" w:cstheme="minorHAnsi"/>
          <w:bCs/>
          <w:snapToGrid w:val="0"/>
          <w:szCs w:val="22"/>
          <w:lang w:val="fr-CA"/>
        </w:rPr>
        <w:t xml:space="preserve">les paragraphes 1 à 3 de cet article seront </w:t>
      </w:r>
      <w:r w:rsidRPr="00370878">
        <w:rPr>
          <w:rFonts w:asciiTheme="minorHAnsi" w:hAnsiTheme="minorHAnsi" w:cstheme="minorHAnsi"/>
          <w:bCs/>
          <w:snapToGrid w:val="0"/>
          <w:szCs w:val="22"/>
          <w:lang w:val="fr-CA"/>
        </w:rPr>
        <w:t>traités comme confidentiels par les Parties et toute autre partie intéressée. </w:t>
      </w:r>
    </w:p>
    <w:p w:rsidR="00493A37" w:rsidP="00370878" w:rsidRDefault="00493A37" w14:paraId="0BB07524" w14:textId="77777777">
      <w:pPr>
        <w:pStyle w:val="BodyText"/>
        <w:tabs>
          <w:tab w:val="left" w:pos="720"/>
        </w:tabs>
        <w:spacing w:line="23" w:lineRule="atLeast"/>
        <w:ind w:left="720" w:hanging="720"/>
        <w:jc w:val="both"/>
        <w:rPr>
          <w:rFonts w:asciiTheme="minorHAnsi" w:hAnsiTheme="minorHAnsi" w:cstheme="minorHAnsi"/>
          <w:bCs/>
          <w:snapToGrid w:val="0"/>
          <w:szCs w:val="22"/>
          <w:lang w:val="fr-CA"/>
        </w:rPr>
      </w:pPr>
    </w:p>
    <w:p w:rsidR="00493A37" w:rsidP="00370878" w:rsidRDefault="00493A37" w14:paraId="219AB5E9" w14:textId="05BC456A">
      <w:pPr>
        <w:pStyle w:val="BodyText"/>
        <w:tabs>
          <w:tab w:val="left" w:pos="720"/>
        </w:tabs>
        <w:spacing w:line="23" w:lineRule="atLeast"/>
        <w:ind w:left="720" w:hanging="720"/>
        <w:jc w:val="both"/>
        <w:rPr>
          <w:rFonts w:asciiTheme="minorHAnsi" w:hAnsiTheme="minorHAnsi" w:cstheme="minorHAnsi"/>
          <w:bCs/>
          <w:snapToGrid w:val="0"/>
          <w:szCs w:val="22"/>
          <w:lang w:val="fr-CA"/>
        </w:rPr>
      </w:pPr>
      <w:r>
        <w:rPr>
          <w:rFonts w:asciiTheme="minorHAnsi" w:hAnsiTheme="minorHAnsi" w:cstheme="minorHAnsi"/>
          <w:bCs/>
          <w:snapToGrid w:val="0"/>
          <w:szCs w:val="22"/>
          <w:lang w:val="fr-CA"/>
        </w:rPr>
        <w:t>1</w:t>
      </w:r>
      <w:r w:rsidR="007E2D33">
        <w:rPr>
          <w:rFonts w:asciiTheme="minorHAnsi" w:hAnsiTheme="minorHAnsi" w:cstheme="minorHAnsi"/>
          <w:bCs/>
          <w:snapToGrid w:val="0"/>
          <w:szCs w:val="22"/>
          <w:lang w:val="fr-CA"/>
        </w:rPr>
        <w:t>3</w:t>
      </w:r>
      <w:r>
        <w:rPr>
          <w:rFonts w:asciiTheme="minorHAnsi" w:hAnsiTheme="minorHAnsi" w:cstheme="minorHAnsi"/>
          <w:bCs/>
          <w:snapToGrid w:val="0"/>
          <w:szCs w:val="22"/>
          <w:lang w:val="fr-CA"/>
        </w:rPr>
        <w:t>.5</w:t>
      </w:r>
      <w:r>
        <w:rPr>
          <w:rFonts w:asciiTheme="minorHAnsi" w:hAnsiTheme="minorHAnsi" w:cstheme="minorHAnsi"/>
          <w:bCs/>
          <w:snapToGrid w:val="0"/>
          <w:szCs w:val="22"/>
          <w:lang w:val="fr-CA"/>
        </w:rPr>
        <w:tab/>
      </w:r>
      <w:r w:rsidRPr="00370878">
        <w:rPr>
          <w:rFonts w:asciiTheme="minorHAnsi" w:hAnsiTheme="minorHAnsi" w:cstheme="minorHAnsi"/>
          <w:bCs/>
          <w:snapToGrid w:val="0"/>
          <w:szCs w:val="22"/>
          <w:lang w:val="fr-CA"/>
        </w:rPr>
        <w:t xml:space="preserve">Le présent Accord et l’accord d’arbitrage précité seront régis par les dispositions du présent Accord, complétées par les principes généraux du droit acceptés sur le plan international (y compris les Principes d’UNIDROIT relatifs aux contrats du commerce international) pour toute question non visée par le présent Accord, à l’exclusion de tout système de droit interne qui soumettrait l’accord à une législation nationale quelconque. </w:t>
      </w:r>
    </w:p>
    <w:p w:rsidR="00493A37" w:rsidP="00370878" w:rsidRDefault="00493A37" w14:paraId="31FF1908" w14:textId="77777777">
      <w:pPr>
        <w:pStyle w:val="BodyText"/>
        <w:tabs>
          <w:tab w:val="left" w:pos="720"/>
        </w:tabs>
        <w:spacing w:line="23" w:lineRule="atLeast"/>
        <w:ind w:left="720" w:hanging="720"/>
        <w:jc w:val="both"/>
        <w:rPr>
          <w:rFonts w:asciiTheme="minorHAnsi" w:hAnsiTheme="minorHAnsi" w:cstheme="minorHAnsi"/>
          <w:bCs/>
          <w:snapToGrid w:val="0"/>
          <w:szCs w:val="22"/>
          <w:lang w:val="fr-CA"/>
        </w:rPr>
      </w:pPr>
    </w:p>
    <w:p w:rsidRPr="00370878" w:rsidR="00493A37" w:rsidP="00370878" w:rsidRDefault="00493A37" w14:paraId="02FD4C87" w14:textId="2DFA1D45">
      <w:pPr>
        <w:pStyle w:val="BodyText"/>
        <w:tabs>
          <w:tab w:val="left" w:pos="720"/>
        </w:tabs>
        <w:spacing w:line="23" w:lineRule="atLeast"/>
        <w:ind w:left="720" w:hanging="720"/>
        <w:jc w:val="both"/>
        <w:rPr>
          <w:rFonts w:asciiTheme="minorHAnsi" w:hAnsiTheme="minorHAnsi" w:cstheme="minorHAnsi"/>
          <w:bCs/>
          <w:snapToGrid w:val="0"/>
          <w:szCs w:val="22"/>
          <w:lang w:val="fr-CA"/>
        </w:rPr>
      </w:pPr>
      <w:r>
        <w:rPr>
          <w:rFonts w:asciiTheme="minorHAnsi" w:hAnsiTheme="minorHAnsi" w:cstheme="minorHAnsi"/>
          <w:bCs/>
          <w:snapToGrid w:val="0"/>
          <w:szCs w:val="22"/>
          <w:lang w:val="fr-CA"/>
        </w:rPr>
        <w:t>1</w:t>
      </w:r>
      <w:r w:rsidR="007E2D33">
        <w:rPr>
          <w:rFonts w:asciiTheme="minorHAnsi" w:hAnsiTheme="minorHAnsi" w:cstheme="minorHAnsi"/>
          <w:bCs/>
          <w:snapToGrid w:val="0"/>
          <w:szCs w:val="22"/>
          <w:lang w:val="fr-CA"/>
        </w:rPr>
        <w:t>3</w:t>
      </w:r>
      <w:r>
        <w:rPr>
          <w:rFonts w:asciiTheme="minorHAnsi" w:hAnsiTheme="minorHAnsi" w:cstheme="minorHAnsi"/>
          <w:bCs/>
          <w:snapToGrid w:val="0"/>
          <w:szCs w:val="22"/>
          <w:lang w:val="fr-CA"/>
        </w:rPr>
        <w:t>.6</w:t>
      </w:r>
      <w:r>
        <w:rPr>
          <w:rFonts w:asciiTheme="minorHAnsi" w:hAnsiTheme="minorHAnsi" w:cstheme="minorHAnsi"/>
          <w:bCs/>
          <w:snapToGrid w:val="0"/>
          <w:szCs w:val="22"/>
          <w:lang w:val="fr-CA"/>
        </w:rPr>
        <w:tab/>
      </w:r>
      <w:r w:rsidRPr="00370878">
        <w:rPr>
          <w:rFonts w:asciiTheme="minorHAnsi" w:hAnsiTheme="minorHAnsi" w:cstheme="minorHAnsi"/>
          <w:bCs/>
          <w:snapToGrid w:val="0"/>
          <w:szCs w:val="22"/>
          <w:lang w:val="fr-CA"/>
        </w:rPr>
        <w:t>Le présent Article continuera d'exister après l'expiration ou la résiliation du présent Accord. </w:t>
      </w:r>
    </w:p>
    <w:p w:rsidRPr="009E1D27" w:rsidR="00493A37" w:rsidP="00370878" w:rsidRDefault="00493A37" w14:paraId="6D8AD658" w14:textId="77777777">
      <w:pPr>
        <w:pStyle w:val="BodyText"/>
        <w:tabs>
          <w:tab w:val="left" w:pos="900"/>
        </w:tabs>
        <w:spacing w:line="23" w:lineRule="atLeast"/>
        <w:jc w:val="both"/>
        <w:rPr>
          <w:rFonts w:asciiTheme="minorHAnsi" w:hAnsiTheme="minorHAnsi" w:cstheme="minorHAnsi"/>
          <w:b/>
          <w:snapToGrid w:val="0"/>
          <w:szCs w:val="22"/>
          <w:lang w:val="fr-CA"/>
        </w:rPr>
      </w:pPr>
    </w:p>
    <w:p w:rsidRPr="009E1D27" w:rsidR="00355C78" w:rsidP="00901F04" w:rsidRDefault="00355C78" w14:paraId="7AB2A3CA" w14:textId="42B35184">
      <w:pPr>
        <w:pStyle w:val="Article1"/>
        <w:numPr>
          <w:ilvl w:val="0"/>
          <w:numId w:val="15"/>
        </w:numPr>
        <w:tabs>
          <w:tab w:val="clear" w:pos="567"/>
        </w:tabs>
        <w:spacing w:line="23" w:lineRule="atLeast"/>
        <w:ind w:left="426" w:hanging="426"/>
        <w:rPr>
          <w:rFonts w:asciiTheme="minorHAnsi" w:hAnsiTheme="minorHAnsi" w:cstheme="minorHAnsi"/>
          <w:lang w:val="fr-CA"/>
        </w:rPr>
      </w:pPr>
      <w:r w:rsidRPr="009E1D27">
        <w:rPr>
          <w:rFonts w:asciiTheme="minorHAnsi" w:hAnsiTheme="minorHAnsi" w:cstheme="minorHAnsi"/>
          <w:lang w:val="fr-CA"/>
        </w:rPr>
        <w:t>U</w:t>
      </w:r>
      <w:r w:rsidRPr="009E1D27" w:rsidR="008E2E8C">
        <w:rPr>
          <w:rFonts w:asciiTheme="minorHAnsi" w:hAnsiTheme="minorHAnsi" w:cstheme="minorHAnsi"/>
          <w:lang w:val="fr-CA"/>
        </w:rPr>
        <w:t>tilisation</w:t>
      </w:r>
      <w:r w:rsidRPr="009E1D27" w:rsidR="008E2E8C">
        <w:rPr>
          <w:rFonts w:asciiTheme="minorHAnsi" w:hAnsiTheme="minorHAnsi" w:cstheme="minorHAnsi"/>
          <w:lang w:val="fr-FR"/>
        </w:rPr>
        <w:t xml:space="preserve"> du nom, abréviation et </w:t>
      </w:r>
      <w:commentRangeStart w:id="49"/>
      <w:r w:rsidRPr="009E1D27" w:rsidR="008E2E8C">
        <w:rPr>
          <w:rFonts w:asciiTheme="minorHAnsi" w:hAnsiTheme="minorHAnsi" w:cstheme="minorHAnsi"/>
          <w:lang w:val="fr-FR"/>
        </w:rPr>
        <w:t>emblème</w:t>
      </w:r>
      <w:commentRangeEnd w:id="49"/>
      <w:r w:rsidRPr="009E1D27" w:rsidR="008E2E8C">
        <w:rPr>
          <w:rStyle w:val="CommentReference"/>
          <w:rFonts w:asciiTheme="minorHAnsi" w:hAnsiTheme="minorHAnsi" w:eastAsiaTheme="minorHAnsi" w:cstheme="minorHAnsi"/>
          <w:color w:val="000000" w:themeColor="text1"/>
          <w:sz w:val="22"/>
          <w:szCs w:val="22"/>
        </w:rPr>
        <w:commentReference w:id="49"/>
      </w:r>
      <w:r w:rsidRPr="009E1D27" w:rsidR="008E2E8C">
        <w:rPr>
          <w:rFonts w:asciiTheme="minorHAnsi" w:hAnsiTheme="minorHAnsi" w:cstheme="minorHAnsi"/>
          <w:lang w:val="fr-FR"/>
        </w:rPr>
        <w:t xml:space="preserve"> de l’OIM</w:t>
      </w:r>
    </w:p>
    <w:p w:rsidRPr="009E1D27" w:rsidR="00355C78" w:rsidP="00901F04" w:rsidRDefault="00355C78" w14:paraId="32427FCF" w14:textId="77777777">
      <w:pPr>
        <w:pStyle w:val="BodyText"/>
        <w:spacing w:line="23" w:lineRule="atLeast"/>
        <w:jc w:val="both"/>
        <w:rPr>
          <w:rFonts w:asciiTheme="minorHAnsi" w:hAnsiTheme="minorHAnsi" w:cstheme="minorHAnsi"/>
          <w:szCs w:val="22"/>
          <w:lang w:val="fr-CA"/>
        </w:rPr>
      </w:pPr>
    </w:p>
    <w:p w:rsidRPr="009E1D27" w:rsidR="00BD0D70" w:rsidP="00901F04" w:rsidRDefault="00BD0D70" w14:paraId="7377C17D" w14:textId="58441F0E">
      <w:pPr>
        <w:pStyle w:val="BodyTextIndent"/>
        <w:tabs>
          <w:tab w:val="clear" w:pos="426"/>
          <w:tab w:val="left" w:pos="360"/>
        </w:tabs>
        <w:spacing w:line="23" w:lineRule="atLeast"/>
        <w:ind w:left="0"/>
        <w:jc w:val="both"/>
        <w:rPr>
          <w:rFonts w:asciiTheme="minorHAnsi" w:hAnsiTheme="minorHAnsi" w:cstheme="minorHAnsi"/>
          <w:color w:val="auto"/>
          <w:szCs w:val="22"/>
          <w:lang w:val="fr-CA"/>
        </w:rPr>
      </w:pPr>
      <w:r w:rsidRPr="009E1D27">
        <w:rPr>
          <w:rFonts w:asciiTheme="minorHAnsi" w:hAnsiTheme="minorHAnsi" w:cstheme="minorHAnsi"/>
          <w:szCs w:val="22"/>
          <w:lang w:val="fr-CA"/>
        </w:rPr>
        <w:t xml:space="preserve">Le Fournisseur </w:t>
      </w:r>
      <w:r w:rsidRPr="009E1D27" w:rsidR="002600F1">
        <w:rPr>
          <w:rFonts w:asciiTheme="minorHAnsi" w:hAnsiTheme="minorHAnsi" w:cstheme="minorHAnsi"/>
          <w:szCs w:val="22"/>
          <w:lang w:val="fr-CA"/>
        </w:rPr>
        <w:t xml:space="preserve">de services </w:t>
      </w:r>
      <w:r w:rsidRPr="009E1D27">
        <w:rPr>
          <w:rFonts w:asciiTheme="minorHAnsi" w:hAnsiTheme="minorHAnsi" w:cstheme="minorHAnsi"/>
          <w:szCs w:val="22"/>
          <w:lang w:val="fr-CA"/>
        </w:rPr>
        <w:t xml:space="preserve">n’est pas autorisé à utiliser le nom, l’abréviation et l’emblème de l’OIM sans l’accord écrit préalable de l’OIM. </w:t>
      </w:r>
      <w:r w:rsidRPr="009E1D27">
        <w:rPr>
          <w:rFonts w:asciiTheme="minorHAnsi" w:hAnsiTheme="minorHAnsi" w:cstheme="minorHAnsi"/>
          <w:szCs w:val="22"/>
          <w:lang w:val="fr-FR"/>
        </w:rPr>
        <w:t xml:space="preserve">Le Fournisseur </w:t>
      </w:r>
      <w:r w:rsidRPr="009E1D27" w:rsidR="002600F1">
        <w:rPr>
          <w:rFonts w:asciiTheme="minorHAnsi" w:hAnsiTheme="minorHAnsi" w:cstheme="minorHAnsi"/>
          <w:szCs w:val="22"/>
          <w:lang w:val="fr-FR"/>
        </w:rPr>
        <w:t xml:space="preserve">de services </w:t>
      </w:r>
      <w:r w:rsidRPr="009E1D27">
        <w:rPr>
          <w:rFonts w:asciiTheme="minorHAnsi" w:hAnsiTheme="minorHAnsi" w:cstheme="minorHAnsi"/>
          <w:szCs w:val="22"/>
          <w:lang w:val="fr-FR"/>
        </w:rPr>
        <w:t xml:space="preserve">reconnaît que l'utilisation du nom, de l'abréviation et de l'emblème de l'OIM est strictement réservée aux fins officielles de l'OIM et protégée contre toute utilisation non autorisée par l'article 6ter de la Convention de Paris pour la protection de la propriété industrielle, telle que révisée à Stockholm en 1967 (828 UNTS 305 (1972)). </w:t>
      </w:r>
    </w:p>
    <w:p w:rsidRPr="009E1D27" w:rsidR="00355C78" w:rsidP="00901F04" w:rsidRDefault="00355C78" w14:paraId="49C6A5B0" w14:textId="77777777">
      <w:pPr>
        <w:pStyle w:val="BodyText"/>
        <w:spacing w:line="23" w:lineRule="atLeast"/>
        <w:jc w:val="both"/>
        <w:rPr>
          <w:rFonts w:asciiTheme="minorHAnsi" w:hAnsiTheme="minorHAnsi" w:cstheme="minorHAnsi"/>
          <w:szCs w:val="22"/>
          <w:lang w:val="fr-CA"/>
        </w:rPr>
      </w:pPr>
    </w:p>
    <w:p w:rsidRPr="009E1D27" w:rsidR="00355C78" w:rsidP="00901F04" w:rsidRDefault="00355C78" w14:paraId="7A192C6E" w14:textId="2F180E67">
      <w:pPr>
        <w:pStyle w:val="Article1"/>
        <w:numPr>
          <w:ilvl w:val="0"/>
          <w:numId w:val="15"/>
        </w:numPr>
        <w:tabs>
          <w:tab w:val="clear" w:pos="567"/>
        </w:tabs>
        <w:spacing w:line="23" w:lineRule="atLeast"/>
        <w:ind w:left="426" w:hanging="426"/>
        <w:rPr>
          <w:rFonts w:asciiTheme="minorHAnsi" w:hAnsiTheme="minorHAnsi" w:cstheme="minorHAnsi"/>
          <w:lang w:val="fr-CA"/>
        </w:rPr>
      </w:pPr>
      <w:bookmarkStart w:name="_Hlk21423869" w:id="50"/>
      <w:commentRangeStart w:id="51"/>
      <w:r w:rsidRPr="009E1D27">
        <w:rPr>
          <w:rFonts w:asciiTheme="minorHAnsi" w:hAnsiTheme="minorHAnsi" w:cstheme="minorHAnsi"/>
          <w:lang w:val="fr-CA"/>
        </w:rPr>
        <w:t>Statu</w:t>
      </w:r>
      <w:r w:rsidRPr="009E1D27" w:rsidR="00DB2EC3">
        <w:rPr>
          <w:rFonts w:asciiTheme="minorHAnsi" w:hAnsiTheme="minorHAnsi" w:cstheme="minorHAnsi"/>
          <w:lang w:val="fr-CA"/>
        </w:rPr>
        <w:t>t de l’OIM</w:t>
      </w:r>
      <w:commentRangeEnd w:id="51"/>
      <w:r w:rsidRPr="009E1D27" w:rsidR="00DB2EC3">
        <w:rPr>
          <w:rStyle w:val="CommentReference"/>
          <w:rFonts w:asciiTheme="minorHAnsi" w:hAnsiTheme="minorHAnsi" w:eastAsiaTheme="minorHAnsi" w:cstheme="minorHAnsi"/>
          <w:b w:val="0"/>
          <w:bCs w:val="0"/>
          <w:snapToGrid/>
          <w:color w:val="000000" w:themeColor="text1"/>
          <w:sz w:val="22"/>
          <w:szCs w:val="22"/>
          <w:lang w:val="en-US" w:eastAsia="en-US"/>
        </w:rPr>
        <w:commentReference w:id="51"/>
      </w:r>
    </w:p>
    <w:p w:rsidRPr="009E1D27" w:rsidR="00DB2EC3" w:rsidP="00901F04" w:rsidRDefault="00DB2EC3" w14:paraId="48ED5537" w14:textId="77777777">
      <w:pPr>
        <w:pStyle w:val="Article1"/>
        <w:tabs>
          <w:tab w:val="clear" w:pos="567"/>
          <w:tab w:val="left" w:pos="360"/>
        </w:tabs>
        <w:spacing w:line="23" w:lineRule="atLeast"/>
        <w:ind w:left="0" w:firstLine="0"/>
        <w:rPr>
          <w:rFonts w:asciiTheme="minorHAnsi" w:hAnsiTheme="minorHAnsi" w:cstheme="minorHAnsi"/>
          <w:lang w:val="fr-CA"/>
        </w:rPr>
      </w:pPr>
    </w:p>
    <w:p w:rsidRPr="009E1D27" w:rsidR="0036734D" w:rsidP="00901F04" w:rsidRDefault="0036734D" w14:paraId="428F2602" w14:textId="4423C6C5">
      <w:pPr>
        <w:spacing w:line="23" w:lineRule="atLeast"/>
        <w:jc w:val="both"/>
        <w:rPr>
          <w:rFonts w:asciiTheme="minorHAnsi" w:hAnsiTheme="minorHAnsi" w:cstheme="minorHAnsi"/>
          <w:bCs/>
          <w:sz w:val="22"/>
          <w:szCs w:val="22"/>
          <w:lang w:val="fr-CA"/>
        </w:rPr>
      </w:pPr>
      <w:r w:rsidRPr="009E1D27">
        <w:rPr>
          <w:rFonts w:asciiTheme="minorHAnsi" w:hAnsiTheme="minorHAnsi" w:cstheme="minorHAnsi"/>
          <w:snapToGrid w:val="0"/>
          <w:sz w:val="22"/>
          <w:szCs w:val="22"/>
          <w:lang w:val="fr-FR"/>
        </w:rPr>
        <w:t xml:space="preserve">Aucune disposition du </w:t>
      </w:r>
      <w:r w:rsidRPr="009E1D27">
        <w:rPr>
          <w:rFonts w:asciiTheme="minorHAnsi" w:hAnsiTheme="minorHAnsi" w:eastAsiaTheme="minorEastAsia" w:cstheme="minorHAnsi"/>
          <w:snapToGrid w:val="0"/>
          <w:sz w:val="22"/>
          <w:szCs w:val="22"/>
          <w:lang w:val="fr-FR"/>
        </w:rPr>
        <w:t xml:space="preserve">présent </w:t>
      </w:r>
      <w:r w:rsidRPr="009E1D27">
        <w:rPr>
          <w:rFonts w:asciiTheme="minorHAnsi" w:hAnsiTheme="minorHAnsi" w:cstheme="minorHAnsi"/>
          <w:snapToGrid w:val="0"/>
          <w:sz w:val="22"/>
          <w:szCs w:val="22"/>
          <w:lang w:val="fr-FR"/>
        </w:rPr>
        <w:t>A</w:t>
      </w:r>
      <w:r w:rsidRPr="009E1D27">
        <w:rPr>
          <w:rFonts w:asciiTheme="minorHAnsi" w:hAnsiTheme="minorHAnsi" w:cstheme="minorHAnsi"/>
          <w:sz w:val="22"/>
          <w:szCs w:val="22"/>
          <w:lang w:val="fr-FR"/>
        </w:rPr>
        <w:t xml:space="preserve">ccord </w:t>
      </w:r>
      <w:r w:rsidRPr="009E1D27">
        <w:rPr>
          <w:rFonts w:asciiTheme="minorHAnsi" w:hAnsiTheme="minorHAnsi" w:cstheme="minorHAnsi"/>
          <w:snapToGrid w:val="0"/>
          <w:sz w:val="22"/>
          <w:szCs w:val="22"/>
          <w:lang w:val="fr-FR"/>
        </w:rPr>
        <w:t>ou s’y rapportant</w:t>
      </w:r>
      <w:r w:rsidRPr="009E1D27">
        <w:rPr>
          <w:rFonts w:asciiTheme="minorHAnsi" w:hAnsiTheme="minorHAnsi" w:cstheme="minorHAnsi"/>
          <w:sz w:val="22"/>
          <w:szCs w:val="22"/>
          <w:lang w:val="fr-FR"/>
        </w:rPr>
        <w:t xml:space="preserve"> </w:t>
      </w:r>
      <w:r w:rsidRPr="009E1D27">
        <w:rPr>
          <w:rFonts w:asciiTheme="minorHAnsi" w:hAnsiTheme="minorHAnsi" w:cstheme="minorHAnsi"/>
          <w:snapToGrid w:val="0"/>
          <w:sz w:val="22"/>
          <w:szCs w:val="22"/>
          <w:lang w:val="fr-FR"/>
        </w:rPr>
        <w:t>ne sera interprétée comme une renonciation expresse ou tacite à l’un quelconque des privilèges et immunités dont jouit l’OIM.</w:t>
      </w:r>
      <w:r w:rsidRPr="009E1D27">
        <w:rPr>
          <w:rFonts w:asciiTheme="minorHAnsi" w:hAnsiTheme="minorHAnsi" w:cstheme="minorHAnsi"/>
          <w:sz w:val="22"/>
          <w:szCs w:val="22"/>
          <w:lang w:val="fr-FR"/>
        </w:rPr>
        <w:t xml:space="preserve"> </w:t>
      </w:r>
    </w:p>
    <w:bookmarkEnd w:id="50"/>
    <w:p w:rsidRPr="009E1D27" w:rsidR="00355C78" w:rsidP="00901F04" w:rsidRDefault="00355C78" w14:paraId="18C1DF6D" w14:textId="77777777">
      <w:pPr>
        <w:pStyle w:val="BodyText"/>
        <w:spacing w:line="23" w:lineRule="atLeast"/>
        <w:jc w:val="both"/>
        <w:rPr>
          <w:rFonts w:asciiTheme="minorHAnsi" w:hAnsiTheme="minorHAnsi" w:cstheme="minorHAnsi"/>
          <w:snapToGrid w:val="0"/>
          <w:szCs w:val="22"/>
          <w:lang w:val="fr-CA"/>
        </w:rPr>
      </w:pPr>
    </w:p>
    <w:p w:rsidRPr="009E1D27" w:rsidR="00355C78" w:rsidP="00901F04" w:rsidRDefault="00A80967" w14:paraId="60A51B95" w14:textId="24D78C09">
      <w:pPr>
        <w:pStyle w:val="Article1"/>
        <w:numPr>
          <w:ilvl w:val="0"/>
          <w:numId w:val="15"/>
        </w:numPr>
        <w:tabs>
          <w:tab w:val="clear" w:pos="567"/>
          <w:tab w:val="left" w:pos="360"/>
        </w:tabs>
        <w:spacing w:line="23" w:lineRule="atLeast"/>
        <w:ind w:left="360"/>
        <w:rPr>
          <w:rFonts w:asciiTheme="minorHAnsi" w:hAnsiTheme="minorHAnsi" w:cstheme="minorHAnsi"/>
          <w:lang w:val="fr-CA"/>
        </w:rPr>
      </w:pPr>
      <w:r w:rsidRPr="009E1D27">
        <w:rPr>
          <w:rFonts w:asciiTheme="minorHAnsi" w:hAnsiTheme="minorHAnsi" w:cstheme="minorHAnsi"/>
          <w:lang w:val="fr-CA"/>
        </w:rPr>
        <w:t>Indemn</w:t>
      </w:r>
      <w:r w:rsidRPr="009E1D27" w:rsidR="005E23D6">
        <w:rPr>
          <w:rFonts w:asciiTheme="minorHAnsi" w:hAnsiTheme="minorHAnsi" w:cstheme="minorHAnsi"/>
          <w:lang w:val="fr-CA"/>
        </w:rPr>
        <w:t xml:space="preserve">isation </w:t>
      </w:r>
    </w:p>
    <w:p w:rsidRPr="009E1D27" w:rsidR="00355C78" w:rsidP="00901F04" w:rsidRDefault="00355C78" w14:paraId="39200BCE" w14:textId="77777777">
      <w:pPr>
        <w:pStyle w:val="BodyText"/>
        <w:spacing w:line="23" w:lineRule="atLeast"/>
        <w:ind w:left="720" w:hanging="720"/>
        <w:jc w:val="both"/>
        <w:rPr>
          <w:rFonts w:asciiTheme="minorHAnsi" w:hAnsiTheme="minorHAnsi" w:cstheme="minorHAnsi"/>
          <w:szCs w:val="22"/>
          <w:lang w:val="fr-CA"/>
        </w:rPr>
      </w:pPr>
    </w:p>
    <w:p w:rsidRPr="009E1D27" w:rsidR="005E23D6" w:rsidP="00901F04" w:rsidRDefault="005E23D6" w14:paraId="329948F1" w14:textId="73A5C018">
      <w:pPr>
        <w:pStyle w:val="BodyText"/>
        <w:tabs>
          <w:tab w:val="left" w:pos="720"/>
        </w:tabs>
        <w:spacing w:line="23" w:lineRule="atLeast"/>
        <w:jc w:val="both"/>
        <w:rPr>
          <w:rFonts w:asciiTheme="minorHAnsi" w:hAnsiTheme="minorHAnsi" w:cstheme="minorHAnsi"/>
          <w:snapToGrid w:val="0"/>
          <w:szCs w:val="22"/>
          <w:lang w:val="fr-FR"/>
        </w:rPr>
      </w:pPr>
      <w:r w:rsidRPr="009E1D27">
        <w:rPr>
          <w:rFonts w:asciiTheme="minorHAnsi" w:hAnsiTheme="minorHAnsi" w:cstheme="minorHAnsi"/>
          <w:szCs w:val="22"/>
          <w:lang w:val="fr-FR"/>
        </w:rPr>
        <w:t>L</w:t>
      </w:r>
      <w:r w:rsidRPr="009E1D27">
        <w:rPr>
          <w:rFonts w:asciiTheme="minorHAnsi" w:hAnsiTheme="minorHAnsi" w:cstheme="minorHAnsi"/>
          <w:snapToGrid w:val="0"/>
          <w:szCs w:val="22"/>
          <w:lang w:val="fr-FR"/>
        </w:rPr>
        <w:t xml:space="preserve">e Fournisseur </w:t>
      </w:r>
      <w:r w:rsidRPr="009E1D27" w:rsidR="002600F1">
        <w:rPr>
          <w:rFonts w:asciiTheme="minorHAnsi" w:hAnsiTheme="minorHAnsi" w:cstheme="minorHAnsi"/>
          <w:snapToGrid w:val="0"/>
          <w:szCs w:val="22"/>
          <w:lang w:val="fr-FR"/>
        </w:rPr>
        <w:t xml:space="preserve">de services </w:t>
      </w:r>
      <w:r w:rsidRPr="009E1D27">
        <w:rPr>
          <w:rFonts w:asciiTheme="minorHAnsi" w:hAnsiTheme="minorHAnsi" w:cstheme="minorHAnsi"/>
          <w:snapToGrid w:val="0"/>
          <w:szCs w:val="22"/>
          <w:lang w:val="fr-FR"/>
        </w:rPr>
        <w:t xml:space="preserve">devra à tout moment défendre, indemniser et mettre hors de cause l’OIM, ses fonctionnaires, employés et agents contre toute perte, coût, dommage et dépense (y compris les honoraires d’avocat et les frais de justice), contre toute réclamation, poursuite, acte de procédure, demande et obligation, de quelque nature que ce soit, qui résulterait d’actes ou d’omission de la part du Fournisseur </w:t>
      </w:r>
      <w:r w:rsidRPr="009E1D27" w:rsidR="002600F1">
        <w:rPr>
          <w:rFonts w:asciiTheme="minorHAnsi" w:hAnsiTheme="minorHAnsi" w:cstheme="minorHAnsi"/>
          <w:snapToGrid w:val="0"/>
          <w:szCs w:val="22"/>
          <w:lang w:val="fr-FR"/>
        </w:rPr>
        <w:t xml:space="preserve">de services </w:t>
      </w:r>
      <w:r w:rsidRPr="009E1D27">
        <w:rPr>
          <w:rFonts w:asciiTheme="minorHAnsi" w:hAnsiTheme="minorHAnsi" w:cstheme="minorHAnsi"/>
          <w:snapToGrid w:val="0"/>
          <w:szCs w:val="22"/>
          <w:lang w:val="fr-FR"/>
        </w:rPr>
        <w:t xml:space="preserve">ou de ses employés, collaborateurs, agents ou sous-traitants dans l’exécution du </w:t>
      </w:r>
      <w:r w:rsidRPr="009E1D27">
        <w:rPr>
          <w:rFonts w:asciiTheme="minorHAnsi" w:hAnsiTheme="minorHAnsi" w:eastAsiaTheme="minorEastAsia" w:cstheme="minorHAnsi"/>
          <w:snapToGrid w:val="0"/>
          <w:szCs w:val="22"/>
          <w:lang w:val="fr-FR"/>
        </w:rPr>
        <w:t xml:space="preserve">présent </w:t>
      </w:r>
      <w:r w:rsidRPr="009E1D27">
        <w:rPr>
          <w:rFonts w:asciiTheme="minorHAnsi" w:hAnsiTheme="minorHAnsi" w:cstheme="minorHAnsi"/>
          <w:snapToGrid w:val="0"/>
          <w:szCs w:val="22"/>
          <w:lang w:val="fr-FR"/>
        </w:rPr>
        <w:t>A</w:t>
      </w:r>
      <w:r w:rsidRPr="009E1D27">
        <w:rPr>
          <w:rFonts w:asciiTheme="minorHAnsi" w:hAnsiTheme="minorHAnsi" w:cstheme="minorHAnsi"/>
          <w:szCs w:val="22"/>
          <w:lang w:val="fr-FR"/>
        </w:rPr>
        <w:t>ccord</w:t>
      </w:r>
      <w:r w:rsidRPr="009E1D27">
        <w:rPr>
          <w:rFonts w:asciiTheme="minorHAnsi" w:hAnsiTheme="minorHAnsi" w:cstheme="minorHAnsi"/>
          <w:snapToGrid w:val="0"/>
          <w:szCs w:val="22"/>
          <w:lang w:val="fr-FR"/>
        </w:rPr>
        <w:t>.</w:t>
      </w:r>
      <w:r w:rsidRPr="009E1D27">
        <w:rPr>
          <w:rFonts w:asciiTheme="minorHAnsi" w:hAnsiTheme="minorHAnsi" w:cstheme="minorHAnsi"/>
          <w:szCs w:val="22"/>
          <w:lang w:val="fr-FR"/>
        </w:rPr>
        <w:t xml:space="preserve"> </w:t>
      </w:r>
      <w:r w:rsidRPr="009E1D27">
        <w:rPr>
          <w:rFonts w:asciiTheme="minorHAnsi" w:hAnsiTheme="minorHAnsi" w:cstheme="minorHAnsi"/>
          <w:snapToGrid w:val="0"/>
          <w:szCs w:val="22"/>
          <w:lang w:val="fr-FR"/>
        </w:rPr>
        <w:t>L’OIM notifiera au Fournisseur</w:t>
      </w:r>
      <w:r w:rsidRPr="009E1D27" w:rsidR="002600F1">
        <w:rPr>
          <w:rFonts w:asciiTheme="minorHAnsi" w:hAnsiTheme="minorHAnsi" w:cstheme="minorHAnsi"/>
          <w:snapToGrid w:val="0"/>
          <w:szCs w:val="22"/>
          <w:lang w:val="fr-FR"/>
        </w:rPr>
        <w:t xml:space="preserve"> de services</w:t>
      </w:r>
      <w:r w:rsidRPr="009E1D27">
        <w:rPr>
          <w:rFonts w:asciiTheme="minorHAnsi" w:hAnsiTheme="minorHAnsi" w:cstheme="minorHAnsi"/>
          <w:snapToGrid w:val="0"/>
          <w:szCs w:val="22"/>
          <w:lang w:val="fr-FR"/>
        </w:rPr>
        <w:t>, dans les plus brefs délais, toute réclamation écrite, perte ou demande qui relève de la responsabilité du Fournisseu</w:t>
      </w:r>
      <w:r w:rsidRPr="009E1D27" w:rsidR="005A49E7">
        <w:rPr>
          <w:rFonts w:asciiTheme="minorHAnsi" w:hAnsiTheme="minorHAnsi" w:cstheme="minorHAnsi"/>
          <w:snapToGrid w:val="0"/>
          <w:szCs w:val="22"/>
          <w:lang w:val="fr-FR"/>
        </w:rPr>
        <w:t>r</w:t>
      </w:r>
      <w:r w:rsidRPr="009E1D27" w:rsidR="002600F1">
        <w:rPr>
          <w:rFonts w:asciiTheme="minorHAnsi" w:hAnsiTheme="minorHAnsi" w:cstheme="minorHAnsi"/>
          <w:snapToGrid w:val="0"/>
          <w:szCs w:val="22"/>
          <w:lang w:val="fr-FR"/>
        </w:rPr>
        <w:t xml:space="preserve"> de services</w:t>
      </w:r>
      <w:r w:rsidRPr="009E1D27" w:rsidR="005A49E7">
        <w:rPr>
          <w:rFonts w:asciiTheme="minorHAnsi" w:hAnsiTheme="minorHAnsi" w:cstheme="minorHAnsi"/>
          <w:snapToGrid w:val="0"/>
          <w:szCs w:val="22"/>
          <w:lang w:val="fr-FR"/>
        </w:rPr>
        <w:t xml:space="preserve"> </w:t>
      </w:r>
      <w:r w:rsidRPr="009E1D27">
        <w:rPr>
          <w:rFonts w:asciiTheme="minorHAnsi" w:hAnsiTheme="minorHAnsi" w:cstheme="minorHAnsi"/>
          <w:snapToGrid w:val="0"/>
          <w:szCs w:val="22"/>
          <w:lang w:val="fr-FR"/>
        </w:rPr>
        <w:t xml:space="preserve">en vertu de la présente clause. Cette indemnité continuera d’exister après l’expiration ou la résiliation du </w:t>
      </w:r>
      <w:r w:rsidRPr="009E1D27">
        <w:rPr>
          <w:rFonts w:asciiTheme="minorHAnsi" w:hAnsiTheme="minorHAnsi" w:eastAsiaTheme="minorEastAsia" w:cstheme="minorHAnsi"/>
          <w:snapToGrid w:val="0"/>
          <w:szCs w:val="22"/>
          <w:lang w:val="fr-FR"/>
        </w:rPr>
        <w:t xml:space="preserve">présent </w:t>
      </w:r>
      <w:r w:rsidRPr="009E1D27">
        <w:rPr>
          <w:rFonts w:asciiTheme="minorHAnsi" w:hAnsiTheme="minorHAnsi" w:cstheme="minorHAnsi"/>
          <w:snapToGrid w:val="0"/>
          <w:szCs w:val="22"/>
          <w:lang w:val="fr-FR"/>
        </w:rPr>
        <w:t>A</w:t>
      </w:r>
      <w:r w:rsidRPr="009E1D27">
        <w:rPr>
          <w:rFonts w:asciiTheme="minorHAnsi" w:hAnsiTheme="minorHAnsi" w:cstheme="minorHAnsi"/>
          <w:szCs w:val="22"/>
          <w:lang w:val="fr-FR"/>
        </w:rPr>
        <w:t>ccord</w:t>
      </w:r>
      <w:r w:rsidRPr="009E1D27">
        <w:rPr>
          <w:rFonts w:asciiTheme="minorHAnsi" w:hAnsiTheme="minorHAnsi" w:cstheme="minorHAnsi"/>
          <w:snapToGrid w:val="0"/>
          <w:szCs w:val="22"/>
          <w:lang w:val="fr-FR"/>
        </w:rPr>
        <w:t>.</w:t>
      </w:r>
    </w:p>
    <w:p w:rsidRPr="009E1D27" w:rsidR="00DC6769" w:rsidP="00901F04" w:rsidRDefault="00DC6769" w14:paraId="02B87BBF" w14:textId="77777777">
      <w:pPr>
        <w:pStyle w:val="BodyText"/>
        <w:spacing w:line="23" w:lineRule="atLeast"/>
        <w:jc w:val="both"/>
        <w:rPr>
          <w:rFonts w:asciiTheme="minorHAnsi" w:hAnsiTheme="minorHAnsi" w:cstheme="minorHAnsi"/>
          <w:szCs w:val="22"/>
          <w:lang w:val="fr-CA"/>
        </w:rPr>
      </w:pPr>
    </w:p>
    <w:p w:rsidRPr="009E1D27" w:rsidR="00DC6769" w:rsidP="00901F04" w:rsidRDefault="005B4715" w14:paraId="7A6FFE43" w14:textId="1705DD64">
      <w:pPr>
        <w:pStyle w:val="Article1"/>
        <w:numPr>
          <w:ilvl w:val="0"/>
          <w:numId w:val="15"/>
        </w:numPr>
        <w:tabs>
          <w:tab w:val="clear" w:pos="567"/>
          <w:tab w:val="left" w:pos="360"/>
        </w:tabs>
        <w:spacing w:line="23" w:lineRule="atLeast"/>
        <w:ind w:left="360"/>
        <w:rPr>
          <w:rFonts w:asciiTheme="minorHAnsi" w:hAnsiTheme="minorHAnsi" w:cstheme="minorHAnsi"/>
          <w:lang w:val="fr-CA"/>
        </w:rPr>
      </w:pPr>
      <w:r w:rsidRPr="009E1D27">
        <w:rPr>
          <w:rFonts w:asciiTheme="minorHAnsi" w:hAnsiTheme="minorHAnsi" w:cstheme="minorHAnsi"/>
          <w:lang w:val="fr-CA"/>
        </w:rPr>
        <w:t xml:space="preserve">Dérogation </w:t>
      </w:r>
    </w:p>
    <w:p w:rsidRPr="009E1D27" w:rsidR="00DC6769" w:rsidP="00901F04" w:rsidRDefault="00DC6769" w14:paraId="357A532B" w14:textId="77777777">
      <w:pPr>
        <w:pStyle w:val="BodyText"/>
        <w:spacing w:line="23" w:lineRule="atLeast"/>
        <w:jc w:val="both"/>
        <w:rPr>
          <w:rFonts w:asciiTheme="minorHAnsi" w:hAnsiTheme="minorHAnsi" w:cstheme="minorHAnsi"/>
          <w:snapToGrid w:val="0"/>
          <w:szCs w:val="22"/>
          <w:lang w:val="fr-CA"/>
        </w:rPr>
      </w:pPr>
    </w:p>
    <w:p w:rsidRPr="009E1D27" w:rsidR="005B4715" w:rsidP="00901F04" w:rsidRDefault="005B4715" w14:paraId="4EA94421" w14:textId="65077E36">
      <w:pPr>
        <w:pStyle w:val="BodyText"/>
        <w:spacing w:line="23" w:lineRule="atLeast"/>
        <w:jc w:val="both"/>
        <w:rPr>
          <w:rFonts w:asciiTheme="minorHAnsi" w:hAnsiTheme="minorHAnsi" w:cstheme="minorHAnsi"/>
          <w:snapToGrid w:val="0"/>
          <w:szCs w:val="22"/>
          <w:lang w:val="fr-FR"/>
        </w:rPr>
      </w:pPr>
      <w:r w:rsidRPr="009E1D27">
        <w:rPr>
          <w:rFonts w:asciiTheme="minorHAnsi" w:hAnsiTheme="minorHAnsi" w:cstheme="minorHAnsi"/>
          <w:snapToGrid w:val="0"/>
          <w:szCs w:val="22"/>
          <w:lang w:val="fr-FR"/>
        </w:rPr>
        <w:t xml:space="preserve">Le défaut de l’une ou l’autre Partie, à une ou plusieurs reprises, d’insister sur l’exécution à la lettre de l’une quelconque des dispositions du </w:t>
      </w:r>
      <w:r w:rsidRPr="009E1D27">
        <w:rPr>
          <w:rFonts w:asciiTheme="minorHAnsi" w:hAnsiTheme="minorHAnsi" w:eastAsiaTheme="minorEastAsia" w:cstheme="minorHAnsi"/>
          <w:snapToGrid w:val="0"/>
          <w:szCs w:val="22"/>
          <w:lang w:val="fr-FR"/>
        </w:rPr>
        <w:t xml:space="preserve">présent </w:t>
      </w:r>
      <w:r w:rsidRPr="009E1D27">
        <w:rPr>
          <w:rFonts w:asciiTheme="minorHAnsi" w:hAnsiTheme="minorHAnsi" w:cstheme="minorHAnsi"/>
          <w:snapToGrid w:val="0"/>
          <w:szCs w:val="22"/>
          <w:lang w:val="fr-FR"/>
        </w:rPr>
        <w:t>A</w:t>
      </w:r>
      <w:r w:rsidRPr="009E1D27">
        <w:rPr>
          <w:rFonts w:asciiTheme="minorHAnsi" w:hAnsiTheme="minorHAnsi" w:cstheme="minorHAnsi"/>
          <w:szCs w:val="22"/>
          <w:lang w:val="fr-FR"/>
        </w:rPr>
        <w:t>ccord</w:t>
      </w:r>
      <w:r w:rsidRPr="009E1D27">
        <w:rPr>
          <w:rFonts w:asciiTheme="minorHAnsi" w:hAnsiTheme="minorHAnsi" w:cstheme="minorHAnsi"/>
          <w:snapToGrid w:val="0"/>
          <w:szCs w:val="22"/>
          <w:lang w:val="fr-FR"/>
        </w:rPr>
        <w:t xml:space="preserve"> ne constituera pas une dérogation ou un abandon du droit de faire exécuter les dispositions du </w:t>
      </w:r>
      <w:r w:rsidRPr="009E1D27">
        <w:rPr>
          <w:rFonts w:asciiTheme="minorHAnsi" w:hAnsiTheme="minorHAnsi" w:eastAsiaTheme="minorEastAsia" w:cstheme="minorHAnsi"/>
          <w:snapToGrid w:val="0"/>
          <w:szCs w:val="22"/>
          <w:lang w:val="fr-FR"/>
        </w:rPr>
        <w:t xml:space="preserve">présent </w:t>
      </w:r>
      <w:r w:rsidRPr="009E1D27">
        <w:rPr>
          <w:rFonts w:asciiTheme="minorHAnsi" w:hAnsiTheme="minorHAnsi" w:cstheme="minorHAnsi"/>
          <w:snapToGrid w:val="0"/>
          <w:szCs w:val="22"/>
          <w:lang w:val="fr-FR"/>
        </w:rPr>
        <w:t>A</w:t>
      </w:r>
      <w:r w:rsidRPr="009E1D27">
        <w:rPr>
          <w:rFonts w:asciiTheme="minorHAnsi" w:hAnsiTheme="minorHAnsi" w:cstheme="minorHAnsi"/>
          <w:szCs w:val="22"/>
          <w:lang w:val="fr-FR"/>
        </w:rPr>
        <w:t xml:space="preserve">ccord </w:t>
      </w:r>
      <w:r w:rsidRPr="009E1D27">
        <w:rPr>
          <w:rFonts w:asciiTheme="minorHAnsi" w:hAnsiTheme="minorHAnsi" w:cstheme="minorHAnsi"/>
          <w:snapToGrid w:val="0"/>
          <w:szCs w:val="22"/>
          <w:lang w:val="fr-FR"/>
        </w:rPr>
        <w:t>à un moment ultérieur. Ce droit sera alors maintenu et demeurera pleinement en vigueur.</w:t>
      </w:r>
    </w:p>
    <w:p w:rsidRPr="009E1D27" w:rsidR="00DC6769" w:rsidP="00901F04" w:rsidRDefault="00DC6769" w14:paraId="061F3B5B" w14:textId="77777777">
      <w:pPr>
        <w:pStyle w:val="BodyText"/>
        <w:spacing w:line="23" w:lineRule="atLeast"/>
        <w:jc w:val="both"/>
        <w:rPr>
          <w:rFonts w:asciiTheme="minorHAnsi" w:hAnsiTheme="minorHAnsi" w:cstheme="minorHAnsi"/>
          <w:szCs w:val="22"/>
          <w:lang w:val="fr-CA"/>
        </w:rPr>
      </w:pPr>
    </w:p>
    <w:p w:rsidRPr="009E1D27" w:rsidR="00DC6769" w:rsidP="00901F04" w:rsidRDefault="005B4715" w14:paraId="3E45ED8C" w14:textId="7FD7B1D8">
      <w:pPr>
        <w:pStyle w:val="Article1"/>
        <w:numPr>
          <w:ilvl w:val="0"/>
          <w:numId w:val="15"/>
        </w:numPr>
        <w:tabs>
          <w:tab w:val="clear" w:pos="567"/>
          <w:tab w:val="left" w:pos="360"/>
          <w:tab w:val="left" w:pos="426"/>
        </w:tabs>
        <w:spacing w:line="23" w:lineRule="atLeast"/>
        <w:ind w:left="360"/>
        <w:rPr>
          <w:rFonts w:asciiTheme="minorHAnsi" w:hAnsiTheme="minorHAnsi" w:cstheme="minorHAnsi"/>
          <w:lang w:val="fr-CA"/>
        </w:rPr>
      </w:pPr>
      <w:bookmarkStart w:name="_Hlk21423904" w:id="52"/>
      <w:commentRangeStart w:id="53"/>
      <w:r w:rsidRPr="009E1D27">
        <w:rPr>
          <w:rFonts w:asciiTheme="minorHAnsi" w:hAnsiTheme="minorHAnsi" w:cstheme="minorHAnsi"/>
          <w:lang w:val="fr-CA"/>
        </w:rPr>
        <w:t xml:space="preserve">Résiliation </w:t>
      </w:r>
      <w:commentRangeEnd w:id="53"/>
      <w:r w:rsidRPr="009E1D27">
        <w:rPr>
          <w:rStyle w:val="CommentReference"/>
          <w:rFonts w:asciiTheme="minorHAnsi" w:hAnsiTheme="minorHAnsi" w:eastAsiaTheme="minorHAnsi" w:cstheme="minorHAnsi"/>
          <w:b w:val="0"/>
          <w:bCs w:val="0"/>
          <w:snapToGrid/>
          <w:color w:val="000000" w:themeColor="text1"/>
          <w:sz w:val="22"/>
          <w:szCs w:val="22"/>
          <w:lang w:val="en-US" w:eastAsia="en-US"/>
        </w:rPr>
        <w:commentReference w:id="53"/>
      </w:r>
    </w:p>
    <w:p w:rsidRPr="009E1D27" w:rsidR="005B4715" w:rsidP="00901F04" w:rsidRDefault="005B4715" w14:paraId="603698CB" w14:textId="77777777">
      <w:pPr>
        <w:pStyle w:val="Article1"/>
        <w:tabs>
          <w:tab w:val="clear" w:pos="567"/>
          <w:tab w:val="left" w:pos="360"/>
          <w:tab w:val="left" w:pos="426"/>
        </w:tabs>
        <w:spacing w:line="23" w:lineRule="atLeast"/>
        <w:ind w:left="360" w:firstLine="0"/>
        <w:rPr>
          <w:rFonts w:asciiTheme="minorHAnsi" w:hAnsiTheme="minorHAnsi" w:cstheme="minorHAnsi"/>
          <w:lang w:val="fr-CA"/>
        </w:rPr>
      </w:pPr>
    </w:p>
    <w:p w:rsidRPr="00370878" w:rsidR="00243255" w:rsidRDefault="00DC6769" w14:paraId="1F44E213" w14:textId="47CAC7D9">
      <w:pPr>
        <w:pStyle w:val="BodyText"/>
        <w:tabs>
          <w:tab w:val="left" w:pos="720"/>
        </w:tabs>
        <w:spacing w:line="23" w:lineRule="atLeast"/>
        <w:ind w:left="720" w:hanging="720"/>
        <w:jc w:val="both"/>
        <w:rPr>
          <w:rFonts w:asciiTheme="minorHAnsi" w:hAnsiTheme="minorHAnsi" w:cstheme="minorBidi"/>
          <w:color w:val="000000" w:themeColor="text1"/>
          <w:lang w:val="fr-CA"/>
        </w:rPr>
      </w:pPr>
      <w:bookmarkStart w:name="_Hlk19797179" w:id="54"/>
      <w:bookmarkStart w:name="_Hlk185552" w:id="55"/>
      <w:r w:rsidRPr="00370878">
        <w:rPr>
          <w:rFonts w:asciiTheme="minorHAnsi" w:hAnsiTheme="minorHAnsi" w:cstheme="minorBidi"/>
          <w:color w:val="000000" w:themeColor="text1"/>
          <w:lang w:val="fr-CA"/>
        </w:rPr>
        <w:t>1</w:t>
      </w:r>
      <w:r w:rsidR="007E2D33">
        <w:rPr>
          <w:rFonts w:asciiTheme="minorHAnsi" w:hAnsiTheme="minorHAnsi" w:cstheme="minorBidi"/>
          <w:color w:val="000000" w:themeColor="text1"/>
          <w:lang w:val="fr-CA"/>
        </w:rPr>
        <w:t>8</w:t>
      </w:r>
      <w:r w:rsidRPr="00370878">
        <w:rPr>
          <w:rFonts w:asciiTheme="minorHAnsi" w:hAnsiTheme="minorHAnsi" w:cstheme="minorBidi"/>
          <w:color w:val="000000" w:themeColor="text1"/>
          <w:lang w:val="fr-CA"/>
        </w:rPr>
        <w:t xml:space="preserve">.1 </w:t>
      </w:r>
      <w:r w:rsidRPr="00370878">
        <w:rPr>
          <w:rFonts w:asciiTheme="minorHAnsi" w:hAnsiTheme="minorHAnsi" w:cstheme="minorHAnsi"/>
          <w:color w:val="000000" w:themeColor="text1"/>
          <w:szCs w:val="22"/>
          <w:lang w:val="fr-CA"/>
        </w:rPr>
        <w:tab/>
      </w:r>
      <w:r w:rsidRPr="00370878" w:rsidR="41FE3C33">
        <w:rPr>
          <w:rFonts w:eastAsia="Calibri" w:cs="Calibri"/>
          <w:color w:val="000000" w:themeColor="text1"/>
          <w:szCs w:val="22"/>
          <w:lang w:val="fr-FR"/>
        </w:rPr>
        <w:t xml:space="preserve">L'OIM peut, à tout moment, résilier ou suspendre tout Bon de commande ou le présent Accord, en tout ou en partie, avec effet immédiat, moyennant un préavis écrit adressé au Fournisseur de services, dans tous les cas où le mandat ou le financement de l'OIM applicable à l’exécution du Bon de commande ou de l'Accord est réduit ou terminé. Par ailleurs, l’OIM peut résilier ou suspendre le présent Accord sans motif en adressant un préavis écrit de trente (30) jours au Fournisseur de services. </w:t>
      </w:r>
      <w:r w:rsidRPr="00370878" w:rsidR="41FE3C33">
        <w:rPr>
          <w:color w:val="000000" w:themeColor="text1"/>
          <w:lang w:val="fr-FR"/>
        </w:rPr>
        <w:t xml:space="preserve"> </w:t>
      </w:r>
    </w:p>
    <w:bookmarkEnd w:id="52"/>
    <w:bookmarkEnd w:id="54"/>
    <w:p w:rsidRPr="00370878" w:rsidR="00DC6769" w:rsidP="00901F04" w:rsidRDefault="00DC6769" w14:paraId="51515A26" w14:textId="77777777">
      <w:pPr>
        <w:pStyle w:val="BodyText"/>
        <w:tabs>
          <w:tab w:val="left" w:pos="720"/>
        </w:tabs>
        <w:spacing w:line="23" w:lineRule="atLeast"/>
        <w:ind w:left="720" w:hanging="720"/>
        <w:jc w:val="both"/>
        <w:rPr>
          <w:rFonts w:asciiTheme="minorHAnsi" w:hAnsiTheme="minorHAnsi" w:cstheme="minorHAnsi"/>
          <w:color w:val="000000" w:themeColor="text1"/>
          <w:szCs w:val="22"/>
          <w:lang w:val="fr-CA"/>
        </w:rPr>
      </w:pPr>
    </w:p>
    <w:p w:rsidRPr="00370878" w:rsidR="005442F4" w:rsidRDefault="00DC6769" w14:paraId="2AA87183" w14:textId="451861BD">
      <w:pPr>
        <w:pStyle w:val="BodyText"/>
        <w:tabs>
          <w:tab w:val="left" w:pos="567"/>
          <w:tab w:val="left" w:pos="720"/>
        </w:tabs>
        <w:spacing w:line="23" w:lineRule="atLeast"/>
        <w:ind w:left="720" w:hanging="720"/>
        <w:jc w:val="both"/>
        <w:rPr>
          <w:color w:val="000000" w:themeColor="text1"/>
          <w:lang w:val="fr-CA"/>
        </w:rPr>
      </w:pPr>
      <w:r w:rsidRPr="00370878">
        <w:rPr>
          <w:rFonts w:asciiTheme="minorHAnsi" w:hAnsiTheme="minorHAnsi" w:cstheme="minorBidi"/>
          <w:color w:val="000000" w:themeColor="text1"/>
          <w:lang w:val="fr-CA"/>
        </w:rPr>
        <w:t>1</w:t>
      </w:r>
      <w:r w:rsidR="007E2D33">
        <w:rPr>
          <w:rFonts w:asciiTheme="minorHAnsi" w:hAnsiTheme="minorHAnsi" w:cstheme="minorBidi"/>
          <w:color w:val="000000" w:themeColor="text1"/>
          <w:lang w:val="fr-CA"/>
        </w:rPr>
        <w:t>8</w:t>
      </w:r>
      <w:r w:rsidRPr="00370878">
        <w:rPr>
          <w:rFonts w:asciiTheme="minorHAnsi" w:hAnsiTheme="minorHAnsi" w:cstheme="minorBidi"/>
          <w:color w:val="000000" w:themeColor="text1"/>
          <w:lang w:val="fr-CA"/>
        </w:rPr>
        <w:t xml:space="preserve">.2 </w:t>
      </w:r>
      <w:r w:rsidRPr="00370878">
        <w:rPr>
          <w:rFonts w:asciiTheme="minorHAnsi" w:hAnsiTheme="minorHAnsi" w:cstheme="minorHAnsi"/>
          <w:color w:val="000000" w:themeColor="text1"/>
          <w:szCs w:val="22"/>
          <w:lang w:val="fr-CA"/>
        </w:rPr>
        <w:tab/>
      </w:r>
      <w:r w:rsidRPr="00370878">
        <w:rPr>
          <w:rFonts w:asciiTheme="minorHAnsi" w:hAnsiTheme="minorHAnsi" w:cstheme="minorHAnsi"/>
          <w:color w:val="000000" w:themeColor="text1"/>
          <w:szCs w:val="22"/>
          <w:lang w:val="fr-CA"/>
        </w:rPr>
        <w:tab/>
      </w:r>
      <w:r w:rsidRPr="00370878" w:rsidR="2FD2DD4B">
        <w:rPr>
          <w:rFonts w:eastAsia="Calibri" w:cs="Calibri"/>
          <w:color w:val="000000" w:themeColor="text1"/>
          <w:szCs w:val="22"/>
          <w:lang w:val="fr-CA"/>
        </w:rPr>
        <w:t>En cas de toute résiliation d'un Bon de commande ou de l’Accord, l’OIM prendra uniquement en charge les Services exécutés conformément au Bon de commande ou au présent Accord, sauf accord contraire écrit des Parties. Le Fournisseur de services retournera à l’OIM tout montant payé d’avance dans les 7 (sept) jours suivant la date de l’avis de résiliation.</w:t>
      </w:r>
    </w:p>
    <w:p w:rsidRPr="00370878" w:rsidR="00DC6769" w:rsidP="00901F04" w:rsidRDefault="00DC6769" w14:paraId="4367CB7D" w14:textId="77777777">
      <w:pPr>
        <w:pStyle w:val="BodyText"/>
        <w:tabs>
          <w:tab w:val="left" w:pos="567"/>
          <w:tab w:val="left" w:pos="720"/>
        </w:tabs>
        <w:spacing w:line="23" w:lineRule="atLeast"/>
        <w:ind w:left="720" w:hanging="720"/>
        <w:jc w:val="both"/>
        <w:rPr>
          <w:rFonts w:asciiTheme="minorHAnsi" w:hAnsiTheme="minorHAnsi" w:cstheme="minorHAnsi"/>
          <w:color w:val="000000" w:themeColor="text1"/>
          <w:szCs w:val="22"/>
          <w:lang w:val="fr-CA"/>
        </w:rPr>
      </w:pPr>
    </w:p>
    <w:p w:rsidRPr="00370878" w:rsidR="00D056BF" w:rsidRDefault="00DC6769" w14:paraId="1E451C2A" w14:textId="359A56F2">
      <w:pPr>
        <w:pStyle w:val="BodyText"/>
        <w:tabs>
          <w:tab w:val="left" w:pos="567"/>
          <w:tab w:val="left" w:pos="720"/>
        </w:tabs>
        <w:spacing w:line="23" w:lineRule="atLeast"/>
        <w:ind w:left="720" w:hanging="720"/>
        <w:jc w:val="both"/>
        <w:rPr>
          <w:color w:val="000000" w:themeColor="text1"/>
          <w:lang w:val="fr-FR"/>
        </w:rPr>
      </w:pPr>
      <w:r w:rsidRPr="00370878">
        <w:rPr>
          <w:rFonts w:asciiTheme="minorHAnsi" w:hAnsiTheme="minorHAnsi" w:cstheme="minorBidi"/>
          <w:color w:val="000000" w:themeColor="text1"/>
          <w:lang w:val="fr-CA"/>
        </w:rPr>
        <w:t>1</w:t>
      </w:r>
      <w:r w:rsidR="007E2D33">
        <w:rPr>
          <w:rFonts w:asciiTheme="minorHAnsi" w:hAnsiTheme="minorHAnsi" w:cstheme="minorBidi"/>
          <w:color w:val="000000" w:themeColor="text1"/>
          <w:lang w:val="fr-CA"/>
        </w:rPr>
        <w:t>8</w:t>
      </w:r>
      <w:r w:rsidRPr="00370878">
        <w:rPr>
          <w:rFonts w:asciiTheme="minorHAnsi" w:hAnsiTheme="minorHAnsi" w:cstheme="minorBidi"/>
          <w:color w:val="000000" w:themeColor="text1"/>
          <w:lang w:val="fr-CA"/>
        </w:rPr>
        <w:t xml:space="preserve">.3 </w:t>
      </w:r>
      <w:r w:rsidRPr="00370878">
        <w:rPr>
          <w:color w:val="000000" w:themeColor="text1"/>
        </w:rPr>
        <w:tab/>
      </w:r>
      <w:r w:rsidRPr="00370878">
        <w:rPr>
          <w:color w:val="000000" w:themeColor="text1"/>
        </w:rPr>
        <w:tab/>
      </w:r>
      <w:bookmarkStart w:name="_Hlk22049266" w:id="56"/>
      <w:r w:rsidRPr="00370878" w:rsidR="0465AD76">
        <w:rPr>
          <w:rFonts w:eastAsia="Calibri" w:cs="Calibri"/>
          <w:color w:val="000000" w:themeColor="text1"/>
          <w:szCs w:val="22"/>
          <w:lang w:val="fr-FR"/>
        </w:rPr>
        <w:t>En cas de toute résiliation d'un Bon de commande ou de l’Accord, dès réception de l'avis de résiliation, le Fournisseur de services prendra des mesures immédiates pour mettre fin rapidement et de façon ordonnée à l'exécution de toute obligation en vertu du Bon de commande ou de l’Accord et, ce faisant, réduira les dépenses au minimum, ne conclura plus de contrats de sous-traitance ou de commandes de matériaux, de services ou d’installation, et résiliera tous les contrats de sous-traitance ou commandes dans la mesure où ils se rapportent à une partie du Bon de commande ou de l'Accord. Lors de toute résiliation, le Fournisseur de services renoncera à toute demande de dommages-intérêts, notamment pour la perte de bénéfices escomptés découlant de la résiliation.</w:t>
      </w:r>
    </w:p>
    <w:p w:rsidRPr="00370878" w:rsidR="00D056BF" w:rsidP="00901F04" w:rsidRDefault="00D056BF" w14:paraId="5617B7FB" w14:textId="77777777">
      <w:pPr>
        <w:pStyle w:val="BodyText"/>
        <w:tabs>
          <w:tab w:val="left" w:pos="567"/>
          <w:tab w:val="left" w:pos="720"/>
        </w:tabs>
        <w:spacing w:line="23" w:lineRule="atLeast"/>
        <w:ind w:left="720" w:hanging="720"/>
        <w:jc w:val="both"/>
        <w:rPr>
          <w:rFonts w:asciiTheme="minorHAnsi" w:hAnsiTheme="minorHAnsi" w:cstheme="minorHAnsi"/>
          <w:color w:val="000000" w:themeColor="text1"/>
          <w:szCs w:val="22"/>
          <w:lang w:val="fr-FR"/>
        </w:rPr>
      </w:pPr>
    </w:p>
    <w:p w:rsidRPr="00370878" w:rsidR="008D4456" w:rsidP="5F145D72" w:rsidRDefault="00DE6D58" w14:paraId="545384AF" w14:textId="0D502008">
      <w:pPr>
        <w:tabs>
          <w:tab w:val="left" w:pos="567"/>
          <w:tab w:val="left" w:pos="720"/>
        </w:tabs>
        <w:spacing w:line="23" w:lineRule="atLeast"/>
        <w:ind w:left="720" w:hanging="720"/>
        <w:jc w:val="both"/>
        <w:rPr>
          <w:rFonts w:ascii="Calibri" w:hAnsi="Calibri" w:eastAsia="Calibri" w:cs="Calibri"/>
          <w:color w:val="000000" w:themeColor="text1"/>
          <w:sz w:val="22"/>
          <w:szCs w:val="22"/>
          <w:lang w:val="fr-FR"/>
        </w:rPr>
      </w:pPr>
      <w:bookmarkStart w:name="_Hlk187925" w:id="57"/>
      <w:r w:rsidRPr="00370878">
        <w:rPr>
          <w:rFonts w:asciiTheme="minorHAnsi" w:hAnsiTheme="minorHAnsi" w:cstheme="minorBidi"/>
          <w:color w:val="000000" w:themeColor="text1"/>
          <w:sz w:val="22"/>
          <w:szCs w:val="22"/>
          <w:lang w:val="fr-CA"/>
        </w:rPr>
        <w:t>1</w:t>
      </w:r>
      <w:r w:rsidR="007E2D33">
        <w:rPr>
          <w:rFonts w:asciiTheme="minorHAnsi" w:hAnsiTheme="minorHAnsi" w:cstheme="minorBidi"/>
          <w:color w:val="000000" w:themeColor="text1"/>
          <w:sz w:val="22"/>
          <w:szCs w:val="22"/>
          <w:lang w:val="fr-CA"/>
        </w:rPr>
        <w:t>8</w:t>
      </w:r>
      <w:r w:rsidRPr="00370878">
        <w:rPr>
          <w:rFonts w:asciiTheme="minorHAnsi" w:hAnsiTheme="minorHAnsi" w:cstheme="minorBidi"/>
          <w:color w:val="000000" w:themeColor="text1"/>
          <w:sz w:val="22"/>
          <w:szCs w:val="22"/>
          <w:lang w:val="fr-CA"/>
        </w:rPr>
        <w:t xml:space="preserve">.4 </w:t>
      </w:r>
      <w:r w:rsidRPr="00370878">
        <w:rPr>
          <w:rFonts w:asciiTheme="minorHAnsi" w:hAnsiTheme="minorHAnsi" w:cstheme="minorHAnsi"/>
          <w:color w:val="000000" w:themeColor="text1"/>
          <w:sz w:val="22"/>
          <w:szCs w:val="22"/>
          <w:lang w:val="fr-CA"/>
        </w:rPr>
        <w:tab/>
      </w:r>
      <w:r w:rsidRPr="00370878" w:rsidR="00DC6769">
        <w:rPr>
          <w:rFonts w:asciiTheme="minorHAnsi" w:hAnsiTheme="minorHAnsi" w:cstheme="minorHAnsi"/>
          <w:color w:val="000000" w:themeColor="text1"/>
          <w:sz w:val="22"/>
          <w:szCs w:val="22"/>
          <w:lang w:val="fr-CA"/>
        </w:rPr>
        <w:tab/>
      </w:r>
      <w:r w:rsidRPr="00370878" w:rsidR="5FD8A410">
        <w:rPr>
          <w:rFonts w:ascii="Calibri" w:hAnsi="Calibri" w:eastAsia="Calibri" w:cs="Calibri"/>
          <w:color w:val="000000" w:themeColor="text1"/>
          <w:sz w:val="22"/>
          <w:szCs w:val="22"/>
          <w:lang w:val="fr-FR"/>
        </w:rPr>
        <w:t xml:space="preserve">Au cas où tout Bon de commande ou le présent Accord serait suspendu, l'OIM précisera par écrit la portée des activités et/ou livrables qui devront être suspendus. Tous les autres droits et obligations prévus par le Bon de commande ou le présent Accord demeureront applicables pendant la durée de la suspension. L'OIM informera le Fournisseur de services par écrit lorsque la </w:t>
      </w:r>
      <w:r w:rsidRPr="00370878" w:rsidR="5FD8A410">
        <w:rPr>
          <w:rFonts w:ascii="Calibri" w:hAnsi="Calibri" w:eastAsia="Calibri" w:cs="Calibri"/>
          <w:color w:val="000000" w:themeColor="text1"/>
          <w:sz w:val="22"/>
          <w:szCs w:val="22"/>
          <w:lang w:val="fr-FR"/>
        </w:rPr>
        <w:t xml:space="preserve">suspension sera levée et pourra modifier la date d'achèvement. Le Fournisseur de services n'aura pas le droit de réclamer ou de recevoir de Frais de service ou de frais engagés pendant la période de suspension du Bon de commande ou du présent Accord, selon le cas.   </w:t>
      </w:r>
    </w:p>
    <w:bookmarkEnd w:id="55"/>
    <w:bookmarkEnd w:id="56"/>
    <w:bookmarkEnd w:id="57"/>
    <w:p w:rsidRPr="009E1D27" w:rsidR="00DC6769" w:rsidP="00901F04" w:rsidRDefault="00DC6769" w14:paraId="16590EC0" w14:textId="77777777">
      <w:pPr>
        <w:pStyle w:val="BodyText"/>
        <w:spacing w:line="23" w:lineRule="atLeast"/>
        <w:jc w:val="both"/>
        <w:rPr>
          <w:rFonts w:asciiTheme="minorHAnsi" w:hAnsiTheme="minorHAnsi" w:cstheme="minorHAnsi"/>
          <w:snapToGrid w:val="0"/>
          <w:szCs w:val="22"/>
          <w:lang w:val="fr-CA"/>
        </w:rPr>
      </w:pPr>
    </w:p>
    <w:p w:rsidRPr="009E1D27" w:rsidR="00DC6769" w:rsidP="00901F04" w:rsidRDefault="009C3DD3" w14:paraId="7197A241" w14:textId="1AE51F0C">
      <w:pPr>
        <w:pStyle w:val="Article1"/>
        <w:numPr>
          <w:ilvl w:val="0"/>
          <w:numId w:val="15"/>
        </w:numPr>
        <w:tabs>
          <w:tab w:val="clear" w:pos="567"/>
          <w:tab w:val="left" w:pos="360"/>
        </w:tabs>
        <w:spacing w:line="23" w:lineRule="atLeast"/>
        <w:ind w:left="360"/>
        <w:rPr>
          <w:rFonts w:asciiTheme="minorHAnsi" w:hAnsiTheme="minorHAnsi" w:cstheme="minorHAnsi"/>
          <w:lang w:val="fr-CA"/>
        </w:rPr>
      </w:pPr>
      <w:r w:rsidRPr="009E1D27">
        <w:rPr>
          <w:rFonts w:asciiTheme="minorHAnsi" w:hAnsiTheme="minorHAnsi" w:cstheme="minorHAnsi"/>
          <w:lang w:val="fr-CA"/>
        </w:rPr>
        <w:t xml:space="preserve">Divisibilité </w:t>
      </w:r>
    </w:p>
    <w:p w:rsidRPr="009E1D27" w:rsidR="00DC6769" w:rsidP="00901F04" w:rsidRDefault="00DC6769" w14:paraId="613894E4" w14:textId="77777777">
      <w:pPr>
        <w:pStyle w:val="BodyText"/>
        <w:spacing w:line="23" w:lineRule="atLeast"/>
        <w:jc w:val="both"/>
        <w:rPr>
          <w:rFonts w:asciiTheme="minorHAnsi" w:hAnsiTheme="minorHAnsi" w:cstheme="minorHAnsi"/>
          <w:snapToGrid w:val="0"/>
          <w:szCs w:val="22"/>
          <w:lang w:val="fr-CA"/>
        </w:rPr>
      </w:pPr>
    </w:p>
    <w:p w:rsidRPr="009E1D27" w:rsidR="009C3DD3" w:rsidP="00901F04" w:rsidRDefault="009C3DD3" w14:paraId="3CAC39C8" w14:textId="3B509C05">
      <w:pPr>
        <w:pStyle w:val="BodyText"/>
        <w:spacing w:line="23" w:lineRule="atLeast"/>
        <w:jc w:val="both"/>
        <w:rPr>
          <w:rFonts w:asciiTheme="minorHAnsi" w:hAnsiTheme="minorHAnsi" w:cstheme="minorHAnsi"/>
          <w:snapToGrid w:val="0"/>
          <w:szCs w:val="22"/>
          <w:lang w:val="fr-FR"/>
        </w:rPr>
      </w:pPr>
      <w:r w:rsidRPr="009E1D27">
        <w:rPr>
          <w:rFonts w:asciiTheme="minorHAnsi" w:hAnsiTheme="minorHAnsi" w:cstheme="minorHAnsi"/>
          <w:snapToGrid w:val="0"/>
          <w:szCs w:val="22"/>
          <w:lang w:val="fr-CA"/>
        </w:rPr>
        <w:t xml:space="preserve">Si une partie du </w:t>
      </w:r>
      <w:r w:rsidRPr="009E1D27">
        <w:rPr>
          <w:rFonts w:asciiTheme="minorHAnsi" w:hAnsiTheme="minorHAnsi" w:eastAsiaTheme="minorEastAsia" w:cstheme="minorHAnsi"/>
          <w:snapToGrid w:val="0"/>
          <w:szCs w:val="22"/>
          <w:lang w:val="fr-CA"/>
        </w:rPr>
        <w:t xml:space="preserve">présent </w:t>
      </w:r>
      <w:r w:rsidRPr="009E1D27">
        <w:rPr>
          <w:rFonts w:asciiTheme="minorHAnsi" w:hAnsiTheme="minorHAnsi" w:cstheme="minorHAnsi"/>
          <w:snapToGrid w:val="0"/>
          <w:szCs w:val="22"/>
          <w:lang w:val="fr-CA"/>
        </w:rPr>
        <w:t>A</w:t>
      </w:r>
      <w:r w:rsidRPr="009E1D27">
        <w:rPr>
          <w:rFonts w:asciiTheme="minorHAnsi" w:hAnsiTheme="minorHAnsi" w:cstheme="minorHAnsi"/>
          <w:szCs w:val="22"/>
          <w:lang w:val="fr-CA"/>
        </w:rPr>
        <w:t xml:space="preserve">ccord </w:t>
      </w:r>
      <w:r w:rsidRPr="009E1D27">
        <w:rPr>
          <w:rFonts w:asciiTheme="minorHAnsi" w:hAnsiTheme="minorHAnsi" w:cstheme="minorHAnsi"/>
          <w:snapToGrid w:val="0"/>
          <w:szCs w:val="22"/>
          <w:lang w:val="fr-CA"/>
        </w:rPr>
        <w:t xml:space="preserve">est </w:t>
      </w:r>
      <w:proofErr w:type="gramStart"/>
      <w:r w:rsidRPr="009E1D27">
        <w:rPr>
          <w:rFonts w:asciiTheme="minorHAnsi" w:hAnsiTheme="minorHAnsi" w:cstheme="minorHAnsi"/>
          <w:snapToGrid w:val="0"/>
          <w:szCs w:val="22"/>
          <w:lang w:val="fr-CA"/>
        </w:rPr>
        <w:t>déclarée</w:t>
      </w:r>
      <w:proofErr w:type="gramEnd"/>
      <w:r w:rsidRPr="009E1D27">
        <w:rPr>
          <w:rFonts w:asciiTheme="minorHAnsi" w:hAnsiTheme="minorHAnsi" w:cstheme="minorHAnsi"/>
          <w:snapToGrid w:val="0"/>
          <w:szCs w:val="22"/>
          <w:lang w:val="fr-CA"/>
        </w:rPr>
        <w:t xml:space="preserve"> nulle ou inexécutable, elle sera séparée de l’Accord. </w:t>
      </w:r>
      <w:r w:rsidRPr="009E1D27">
        <w:rPr>
          <w:rFonts w:asciiTheme="minorHAnsi" w:hAnsiTheme="minorHAnsi" w:cstheme="minorHAnsi"/>
          <w:snapToGrid w:val="0"/>
          <w:szCs w:val="22"/>
          <w:lang w:val="fr-FR"/>
        </w:rPr>
        <w:t>Les parties restantes seront maintenues et demeureront pleinement en vigueur.</w:t>
      </w:r>
    </w:p>
    <w:p w:rsidRPr="009E1D27" w:rsidR="00DC6769" w:rsidP="00901F04" w:rsidRDefault="00DC6769" w14:paraId="008DEB3D" w14:textId="77777777">
      <w:pPr>
        <w:pStyle w:val="BodyText"/>
        <w:spacing w:line="23" w:lineRule="atLeast"/>
        <w:jc w:val="both"/>
        <w:rPr>
          <w:rFonts w:asciiTheme="minorHAnsi" w:hAnsiTheme="minorHAnsi" w:cstheme="minorHAnsi"/>
          <w:snapToGrid w:val="0"/>
          <w:szCs w:val="22"/>
          <w:lang w:val="fr-CA"/>
        </w:rPr>
      </w:pPr>
    </w:p>
    <w:p w:rsidRPr="009E1D27" w:rsidR="00DC6769" w:rsidP="00901F04" w:rsidRDefault="00A76384" w14:paraId="5F8642C6" w14:textId="77FB1C45">
      <w:pPr>
        <w:pStyle w:val="Article1"/>
        <w:numPr>
          <w:ilvl w:val="0"/>
          <w:numId w:val="15"/>
        </w:numPr>
        <w:tabs>
          <w:tab w:val="clear" w:pos="567"/>
        </w:tabs>
        <w:spacing w:line="23" w:lineRule="atLeast"/>
        <w:ind w:left="426" w:hanging="426"/>
        <w:rPr>
          <w:rFonts w:asciiTheme="minorHAnsi" w:hAnsiTheme="minorHAnsi" w:cstheme="minorHAnsi"/>
          <w:lang w:val="fr-CA"/>
        </w:rPr>
      </w:pPr>
      <w:r w:rsidRPr="009E1D27">
        <w:rPr>
          <w:rFonts w:asciiTheme="minorHAnsi" w:hAnsiTheme="minorHAnsi" w:cstheme="minorHAnsi"/>
          <w:lang w:val="fr-CA"/>
        </w:rPr>
        <w:t>Intégralité de l’Accord</w:t>
      </w:r>
    </w:p>
    <w:p w:rsidR="00493A37" w:rsidP="00901F04" w:rsidRDefault="00493A37" w14:paraId="191BC64B" w14:textId="77777777">
      <w:pPr>
        <w:pStyle w:val="BodyText"/>
        <w:spacing w:line="23" w:lineRule="atLeast"/>
        <w:jc w:val="both"/>
        <w:rPr>
          <w:rFonts w:asciiTheme="minorHAnsi" w:hAnsiTheme="minorHAnsi" w:cstheme="minorHAnsi"/>
          <w:snapToGrid w:val="0"/>
          <w:szCs w:val="22"/>
          <w:lang w:val="fr-FR"/>
        </w:rPr>
      </w:pPr>
    </w:p>
    <w:p w:rsidRPr="009E1D27" w:rsidR="00757AC3" w:rsidP="00901F04" w:rsidRDefault="00757AC3" w14:paraId="58EC2E9F" w14:textId="63BB0781">
      <w:pPr>
        <w:pStyle w:val="BodyText"/>
        <w:spacing w:line="23" w:lineRule="atLeast"/>
        <w:jc w:val="both"/>
        <w:rPr>
          <w:rFonts w:asciiTheme="minorHAnsi" w:hAnsiTheme="minorHAnsi" w:cstheme="minorHAnsi"/>
          <w:snapToGrid w:val="0"/>
          <w:szCs w:val="22"/>
          <w:lang w:val="fr-CA"/>
        </w:rPr>
      </w:pPr>
      <w:r w:rsidRPr="009E1D27">
        <w:rPr>
          <w:rFonts w:asciiTheme="minorHAnsi" w:hAnsiTheme="minorHAnsi" w:cstheme="minorHAnsi"/>
          <w:snapToGrid w:val="0"/>
          <w:szCs w:val="22"/>
          <w:lang w:val="fr-FR"/>
        </w:rPr>
        <w:t xml:space="preserve">Le </w:t>
      </w:r>
      <w:r w:rsidRPr="009E1D27">
        <w:rPr>
          <w:rFonts w:asciiTheme="minorHAnsi" w:hAnsiTheme="minorHAnsi" w:eastAsiaTheme="minorEastAsia" w:cstheme="minorHAnsi"/>
          <w:snapToGrid w:val="0"/>
          <w:szCs w:val="22"/>
          <w:lang w:val="fr-FR"/>
        </w:rPr>
        <w:t xml:space="preserve">présent </w:t>
      </w:r>
      <w:r w:rsidRPr="009E1D27">
        <w:rPr>
          <w:rFonts w:asciiTheme="minorHAnsi" w:hAnsiTheme="minorHAnsi" w:cstheme="minorHAnsi"/>
          <w:snapToGrid w:val="0"/>
          <w:szCs w:val="22"/>
          <w:lang w:val="fr-FR"/>
        </w:rPr>
        <w:t>A</w:t>
      </w:r>
      <w:r w:rsidRPr="009E1D27">
        <w:rPr>
          <w:rFonts w:asciiTheme="minorHAnsi" w:hAnsiTheme="minorHAnsi" w:cstheme="minorHAnsi"/>
          <w:szCs w:val="22"/>
          <w:lang w:val="fr-FR"/>
        </w:rPr>
        <w:t xml:space="preserve">ccord </w:t>
      </w:r>
      <w:r w:rsidRPr="009E1D27">
        <w:rPr>
          <w:rFonts w:asciiTheme="minorHAnsi" w:hAnsiTheme="minorHAnsi" w:cstheme="minorHAnsi"/>
          <w:snapToGrid w:val="0"/>
          <w:szCs w:val="22"/>
          <w:lang w:val="fr-FR"/>
        </w:rPr>
        <w:t xml:space="preserve">constitue l’intégralité de ce qui a été convenu entre les Parties et remplace tout accord ou arrangement antérieur concernant l’objet du </w:t>
      </w:r>
      <w:r w:rsidRPr="009E1D27">
        <w:rPr>
          <w:rFonts w:asciiTheme="minorHAnsi" w:hAnsiTheme="minorHAnsi" w:eastAsiaTheme="minorEastAsia" w:cstheme="minorHAnsi"/>
          <w:snapToGrid w:val="0"/>
          <w:szCs w:val="22"/>
          <w:lang w:val="fr-FR"/>
        </w:rPr>
        <w:t xml:space="preserve">présent </w:t>
      </w:r>
      <w:r w:rsidRPr="009E1D27">
        <w:rPr>
          <w:rFonts w:asciiTheme="minorHAnsi" w:hAnsiTheme="minorHAnsi" w:cstheme="minorHAnsi"/>
          <w:snapToGrid w:val="0"/>
          <w:szCs w:val="22"/>
          <w:lang w:val="fr-FR"/>
        </w:rPr>
        <w:t>A</w:t>
      </w:r>
      <w:r w:rsidRPr="009E1D27">
        <w:rPr>
          <w:rFonts w:asciiTheme="minorHAnsi" w:hAnsiTheme="minorHAnsi" w:cstheme="minorHAnsi"/>
          <w:szCs w:val="22"/>
          <w:lang w:val="fr-FR"/>
        </w:rPr>
        <w:t>ccord</w:t>
      </w:r>
      <w:r w:rsidRPr="009E1D27">
        <w:rPr>
          <w:rFonts w:asciiTheme="minorHAnsi" w:hAnsiTheme="minorHAnsi" w:cstheme="minorHAnsi"/>
          <w:snapToGrid w:val="0"/>
          <w:szCs w:val="22"/>
          <w:lang w:val="fr-FR"/>
        </w:rPr>
        <w:t>.</w:t>
      </w:r>
    </w:p>
    <w:p w:rsidRPr="009E1D27" w:rsidR="00DC6769" w:rsidP="00901F04" w:rsidRDefault="00DC6769" w14:paraId="52D731D8" w14:textId="77777777">
      <w:pPr>
        <w:tabs>
          <w:tab w:val="left" w:pos="426"/>
        </w:tabs>
        <w:spacing w:line="23" w:lineRule="atLeast"/>
        <w:jc w:val="both"/>
        <w:rPr>
          <w:rFonts w:asciiTheme="minorHAnsi" w:hAnsiTheme="minorHAnsi" w:cstheme="minorHAnsi"/>
          <w:snapToGrid w:val="0"/>
          <w:color w:val="000000"/>
          <w:sz w:val="22"/>
          <w:szCs w:val="22"/>
          <w:lang w:val="fr-FR"/>
        </w:rPr>
      </w:pPr>
    </w:p>
    <w:p w:rsidRPr="009E1D27" w:rsidR="00DC6769" w:rsidP="00901F04" w:rsidRDefault="00821CB7" w14:paraId="24A011D3" w14:textId="63C15EBF">
      <w:pPr>
        <w:pStyle w:val="Article1"/>
        <w:numPr>
          <w:ilvl w:val="0"/>
          <w:numId w:val="15"/>
        </w:numPr>
        <w:tabs>
          <w:tab w:val="clear" w:pos="567"/>
        </w:tabs>
        <w:spacing w:line="23" w:lineRule="atLeast"/>
        <w:ind w:left="426" w:hanging="426"/>
        <w:rPr>
          <w:rFonts w:asciiTheme="minorHAnsi" w:hAnsiTheme="minorHAnsi" w:cstheme="minorHAnsi"/>
          <w:lang w:val="fr-CA"/>
        </w:rPr>
      </w:pPr>
      <w:r w:rsidRPr="009E1D27">
        <w:rPr>
          <w:rFonts w:asciiTheme="minorHAnsi" w:hAnsiTheme="minorHAnsi" w:cstheme="minorHAnsi"/>
          <w:lang w:val="fr-CA"/>
        </w:rPr>
        <w:t xml:space="preserve">Clauses finales </w:t>
      </w:r>
    </w:p>
    <w:p w:rsidRPr="009E1D27" w:rsidR="00DC6769" w:rsidP="00901F04" w:rsidRDefault="00DC6769" w14:paraId="2BD883C6" w14:textId="77777777">
      <w:pPr>
        <w:tabs>
          <w:tab w:val="left" w:pos="426"/>
        </w:tabs>
        <w:spacing w:line="23" w:lineRule="atLeast"/>
        <w:ind w:left="720" w:hanging="720"/>
        <w:jc w:val="both"/>
        <w:rPr>
          <w:rFonts w:asciiTheme="minorHAnsi" w:hAnsiTheme="minorHAnsi" w:cstheme="minorHAnsi"/>
          <w:snapToGrid w:val="0"/>
          <w:sz w:val="22"/>
          <w:szCs w:val="22"/>
          <w:lang w:val="fr-CA"/>
        </w:rPr>
      </w:pPr>
    </w:p>
    <w:p w:rsidRPr="009E1D27" w:rsidR="00DD3A4D" w:rsidP="00901F04" w:rsidRDefault="00DC6769" w14:paraId="2948CB59" w14:textId="7DD4ACBD">
      <w:pPr>
        <w:tabs>
          <w:tab w:val="left" w:pos="720"/>
        </w:tabs>
        <w:spacing w:line="23" w:lineRule="atLeast"/>
        <w:ind w:left="720" w:hanging="720"/>
        <w:jc w:val="both"/>
        <w:rPr>
          <w:rFonts w:asciiTheme="minorHAnsi" w:hAnsiTheme="minorHAnsi" w:cstheme="minorHAnsi"/>
          <w:snapToGrid w:val="0"/>
          <w:sz w:val="22"/>
          <w:szCs w:val="22"/>
          <w:lang w:val="fr-CA"/>
        </w:rPr>
      </w:pPr>
      <w:r w:rsidRPr="009E1D27">
        <w:rPr>
          <w:rFonts w:asciiTheme="minorHAnsi" w:hAnsiTheme="minorHAnsi" w:cstheme="minorHAnsi"/>
          <w:snapToGrid w:val="0"/>
          <w:sz w:val="22"/>
          <w:szCs w:val="22"/>
          <w:lang w:val="fr-CA"/>
        </w:rPr>
        <w:t>2</w:t>
      </w:r>
      <w:r w:rsidR="007E2D33">
        <w:rPr>
          <w:rFonts w:asciiTheme="minorHAnsi" w:hAnsiTheme="minorHAnsi" w:cstheme="minorHAnsi"/>
          <w:snapToGrid w:val="0"/>
          <w:sz w:val="22"/>
          <w:szCs w:val="22"/>
          <w:lang w:val="fr-CA"/>
        </w:rPr>
        <w:t>1</w:t>
      </w:r>
      <w:r w:rsidRPr="009E1D27">
        <w:rPr>
          <w:rFonts w:asciiTheme="minorHAnsi" w:hAnsiTheme="minorHAnsi" w:cstheme="minorHAnsi"/>
          <w:snapToGrid w:val="0"/>
          <w:sz w:val="22"/>
          <w:szCs w:val="22"/>
          <w:lang w:val="fr-CA"/>
        </w:rPr>
        <w:t>.1</w:t>
      </w:r>
      <w:r w:rsidRPr="009E1D27">
        <w:rPr>
          <w:rFonts w:asciiTheme="minorHAnsi" w:hAnsiTheme="minorHAnsi" w:cstheme="minorHAnsi"/>
          <w:snapToGrid w:val="0"/>
          <w:sz w:val="22"/>
          <w:szCs w:val="22"/>
          <w:lang w:val="fr-CA"/>
        </w:rPr>
        <w:tab/>
      </w:r>
      <w:commentRangeStart w:id="58"/>
      <w:r w:rsidRPr="009E1D27" w:rsidR="003D6CF0">
        <w:rPr>
          <w:rFonts w:asciiTheme="minorHAnsi" w:hAnsiTheme="minorHAnsi" w:cstheme="minorHAnsi"/>
          <w:snapToGrid w:val="0"/>
          <w:sz w:val="22"/>
          <w:szCs w:val="22"/>
          <w:lang w:val="fr-FR"/>
        </w:rPr>
        <w:t>L</w:t>
      </w:r>
      <w:r w:rsidRPr="009E1D27" w:rsidR="00DD3A4D">
        <w:rPr>
          <w:rFonts w:asciiTheme="minorHAnsi" w:hAnsiTheme="minorHAnsi" w:cstheme="minorHAnsi"/>
          <w:snapToGrid w:val="0"/>
          <w:sz w:val="22"/>
          <w:szCs w:val="22"/>
          <w:lang w:val="fr-FR"/>
        </w:rPr>
        <w:t xml:space="preserve">e </w:t>
      </w:r>
      <w:r w:rsidRPr="009E1D27" w:rsidR="00DD3A4D">
        <w:rPr>
          <w:rFonts w:asciiTheme="minorHAnsi" w:hAnsiTheme="minorHAnsi" w:eastAsiaTheme="minorEastAsia" w:cstheme="minorHAnsi"/>
          <w:snapToGrid w:val="0"/>
          <w:sz w:val="22"/>
          <w:szCs w:val="22"/>
          <w:lang w:val="fr-FR"/>
        </w:rPr>
        <w:t xml:space="preserve">présent </w:t>
      </w:r>
      <w:r w:rsidRPr="009E1D27" w:rsidR="00DD3A4D">
        <w:rPr>
          <w:rFonts w:asciiTheme="minorHAnsi" w:hAnsiTheme="minorHAnsi" w:cstheme="minorHAnsi"/>
          <w:snapToGrid w:val="0"/>
          <w:sz w:val="22"/>
          <w:szCs w:val="22"/>
          <w:lang w:val="fr-FR"/>
        </w:rPr>
        <w:t>A</w:t>
      </w:r>
      <w:r w:rsidRPr="009E1D27" w:rsidR="00DD3A4D">
        <w:rPr>
          <w:rFonts w:asciiTheme="minorHAnsi" w:hAnsiTheme="minorHAnsi" w:cstheme="minorHAnsi"/>
          <w:sz w:val="22"/>
          <w:szCs w:val="22"/>
          <w:lang w:val="fr-FR"/>
        </w:rPr>
        <w:t xml:space="preserve">ccord </w:t>
      </w:r>
      <w:r w:rsidRPr="009E1D27" w:rsidR="00DD3A4D">
        <w:rPr>
          <w:rFonts w:asciiTheme="minorHAnsi" w:hAnsiTheme="minorHAnsi" w:cstheme="minorHAnsi"/>
          <w:snapToGrid w:val="0"/>
          <w:sz w:val="22"/>
          <w:szCs w:val="22"/>
          <w:lang w:val="fr-FR"/>
        </w:rPr>
        <w:t xml:space="preserve">prendra effet à la signature des deux Parties. </w:t>
      </w:r>
      <w:commentRangeEnd w:id="58"/>
      <w:r w:rsidRPr="009E1D27" w:rsidR="008C6A37">
        <w:rPr>
          <w:rStyle w:val="CommentReference"/>
          <w:rFonts w:asciiTheme="minorHAnsi" w:hAnsiTheme="minorHAnsi" w:eastAsiaTheme="minorHAnsi" w:cstheme="minorHAnsi"/>
          <w:color w:val="000000" w:themeColor="text1"/>
          <w:sz w:val="22"/>
          <w:szCs w:val="22"/>
        </w:rPr>
        <w:commentReference w:id="58"/>
      </w:r>
      <w:r w:rsidRPr="009E1D27" w:rsidR="00DD3A4D">
        <w:rPr>
          <w:rFonts w:asciiTheme="minorHAnsi" w:hAnsiTheme="minorHAnsi" w:cstheme="minorHAnsi"/>
          <w:snapToGrid w:val="0"/>
          <w:sz w:val="22"/>
          <w:szCs w:val="22"/>
          <w:lang w:val="fr-FR"/>
        </w:rPr>
        <w:t xml:space="preserve">Il restera en vigueur jusqu’à ce que les Parties aient satisfait à toutes les obligations qui en découlent, sauf en cas de résiliation, </w:t>
      </w:r>
      <w:r w:rsidRPr="00695AE0" w:rsidR="008531C8">
        <w:rPr>
          <w:rFonts w:asciiTheme="minorHAnsi" w:hAnsiTheme="minorHAnsi" w:cstheme="minorHAnsi"/>
          <w:snapToGrid w:val="0"/>
          <w:color w:val="000000" w:themeColor="text1"/>
          <w:sz w:val="22"/>
          <w:szCs w:val="22"/>
          <w:lang w:val="fr-FR"/>
        </w:rPr>
        <w:t xml:space="preserve">conformément à l’article </w:t>
      </w:r>
      <w:r w:rsidR="008531C8">
        <w:rPr>
          <w:rFonts w:asciiTheme="minorHAnsi" w:hAnsiTheme="minorHAnsi" w:cstheme="minorHAnsi"/>
          <w:snapToGrid w:val="0"/>
          <w:color w:val="000000" w:themeColor="text1"/>
          <w:sz w:val="22"/>
          <w:szCs w:val="22"/>
          <w:lang w:val="fr-FR"/>
        </w:rPr>
        <w:t xml:space="preserve">sur la </w:t>
      </w:r>
      <w:r w:rsidRPr="00695AE0" w:rsidR="008531C8">
        <w:rPr>
          <w:rFonts w:asciiTheme="minorHAnsi" w:hAnsiTheme="minorHAnsi" w:cstheme="minorHAnsi"/>
          <w:bCs/>
          <w:color w:val="000000" w:themeColor="text1"/>
          <w:sz w:val="22"/>
          <w:szCs w:val="22"/>
          <w:lang w:val="fr-FR" w:eastAsia="x-none"/>
        </w:rPr>
        <w:t>Résiliation</w:t>
      </w:r>
      <w:r w:rsidRPr="00695AE0" w:rsidR="008531C8">
        <w:rPr>
          <w:rFonts w:asciiTheme="minorHAnsi" w:hAnsiTheme="minorHAnsi" w:cstheme="minorHAnsi"/>
          <w:snapToGrid w:val="0"/>
          <w:color w:val="000000" w:themeColor="text1"/>
          <w:sz w:val="22"/>
          <w:szCs w:val="22"/>
          <w:lang w:val="fr-FR"/>
        </w:rPr>
        <w:t>.</w:t>
      </w:r>
    </w:p>
    <w:p w:rsidRPr="00370878" w:rsidR="00DC6769" w:rsidP="00901F04" w:rsidRDefault="00DC6769" w14:paraId="4C586001" w14:textId="77777777">
      <w:pPr>
        <w:tabs>
          <w:tab w:val="left" w:pos="720"/>
        </w:tabs>
        <w:spacing w:line="23" w:lineRule="atLeast"/>
        <w:ind w:left="720" w:hanging="720"/>
        <w:jc w:val="both"/>
        <w:rPr>
          <w:rFonts w:asciiTheme="minorHAnsi" w:hAnsiTheme="minorHAnsi" w:cstheme="minorHAnsi"/>
          <w:snapToGrid w:val="0"/>
          <w:color w:val="000000" w:themeColor="text1"/>
          <w:sz w:val="22"/>
          <w:szCs w:val="22"/>
          <w:lang w:val="fr-CA"/>
        </w:rPr>
      </w:pPr>
    </w:p>
    <w:p w:rsidRPr="00370878" w:rsidR="00F71740" w:rsidP="5F145D72" w:rsidRDefault="00DC6769" w14:paraId="0D5D1348" w14:textId="401711A7">
      <w:pPr>
        <w:tabs>
          <w:tab w:val="left" w:pos="720"/>
        </w:tabs>
        <w:spacing w:line="23" w:lineRule="atLeast"/>
        <w:ind w:left="720" w:hanging="720"/>
        <w:jc w:val="both"/>
        <w:rPr>
          <w:rFonts w:asciiTheme="minorHAnsi" w:hAnsiTheme="minorHAnsi" w:cstheme="minorBidi"/>
          <w:strike/>
          <w:snapToGrid w:val="0"/>
          <w:color w:val="000000" w:themeColor="text1"/>
          <w:sz w:val="22"/>
          <w:szCs w:val="22"/>
          <w:lang w:val="fr-CA"/>
        </w:rPr>
      </w:pPr>
      <w:r w:rsidRPr="00370878">
        <w:rPr>
          <w:rFonts w:asciiTheme="minorHAnsi" w:hAnsiTheme="minorHAnsi" w:cstheme="minorBidi"/>
          <w:snapToGrid w:val="0"/>
          <w:color w:val="000000" w:themeColor="text1"/>
          <w:sz w:val="22"/>
          <w:szCs w:val="22"/>
          <w:lang w:val="fr-CA"/>
        </w:rPr>
        <w:t>2</w:t>
      </w:r>
      <w:r w:rsidR="007E2D33">
        <w:rPr>
          <w:rFonts w:asciiTheme="minorHAnsi" w:hAnsiTheme="minorHAnsi" w:cstheme="minorBidi"/>
          <w:snapToGrid w:val="0"/>
          <w:color w:val="000000" w:themeColor="text1"/>
          <w:sz w:val="22"/>
          <w:szCs w:val="22"/>
          <w:lang w:val="fr-CA"/>
        </w:rPr>
        <w:t>1</w:t>
      </w:r>
      <w:r w:rsidRPr="00370878">
        <w:rPr>
          <w:rFonts w:asciiTheme="minorHAnsi" w:hAnsiTheme="minorHAnsi" w:cstheme="minorBidi"/>
          <w:snapToGrid w:val="0"/>
          <w:color w:val="000000" w:themeColor="text1"/>
          <w:sz w:val="22"/>
          <w:szCs w:val="22"/>
          <w:lang w:val="fr-CA"/>
        </w:rPr>
        <w:t>.2</w:t>
      </w:r>
      <w:r w:rsidRPr="00370878">
        <w:rPr>
          <w:rFonts w:asciiTheme="minorHAnsi" w:hAnsiTheme="minorHAnsi" w:cstheme="minorHAnsi"/>
          <w:snapToGrid w:val="0"/>
          <w:color w:val="000000" w:themeColor="text1"/>
          <w:sz w:val="22"/>
          <w:szCs w:val="22"/>
          <w:lang w:val="fr-CA"/>
        </w:rPr>
        <w:tab/>
      </w:r>
      <w:r w:rsidRPr="00370878" w:rsidR="1AE959C7">
        <w:rPr>
          <w:rFonts w:ascii="Calibri" w:hAnsi="Calibri" w:eastAsia="Calibri" w:cs="Calibri"/>
          <w:color w:val="000000" w:themeColor="text1"/>
          <w:sz w:val="22"/>
          <w:szCs w:val="22"/>
          <w:lang w:val="fr-CA"/>
        </w:rPr>
        <w:t xml:space="preserve">Toute modification aux termes et conditions des présentes sera documentée par écrit à l'aide d'un avenant au présent Accord.  </w:t>
      </w:r>
    </w:p>
    <w:p w:rsidRPr="00370878" w:rsidR="00DC6769" w:rsidP="00901F04" w:rsidRDefault="00DC6769" w14:paraId="2ECE8885" w14:textId="77777777">
      <w:pPr>
        <w:pStyle w:val="BodyText"/>
        <w:spacing w:line="23" w:lineRule="atLeast"/>
        <w:jc w:val="both"/>
        <w:rPr>
          <w:rFonts w:asciiTheme="minorHAnsi" w:hAnsiTheme="minorHAnsi" w:cstheme="minorHAnsi"/>
          <w:snapToGrid w:val="0"/>
          <w:color w:val="000000" w:themeColor="text1"/>
          <w:szCs w:val="22"/>
          <w:lang w:val="fr-CA"/>
        </w:rPr>
      </w:pPr>
    </w:p>
    <w:p w:rsidRPr="00370878" w:rsidR="00824942" w:rsidP="00901F04" w:rsidRDefault="00824942" w14:paraId="1D61DA65" w14:textId="3B84612B">
      <w:pPr>
        <w:pStyle w:val="Article1"/>
        <w:numPr>
          <w:ilvl w:val="0"/>
          <w:numId w:val="15"/>
        </w:numPr>
        <w:tabs>
          <w:tab w:val="clear" w:pos="567"/>
        </w:tabs>
        <w:spacing w:line="23" w:lineRule="atLeast"/>
        <w:ind w:left="426" w:hanging="426"/>
        <w:rPr>
          <w:rFonts w:asciiTheme="minorHAnsi" w:hAnsiTheme="minorHAnsi" w:cstheme="minorHAnsi"/>
          <w:color w:val="000000" w:themeColor="text1"/>
          <w:highlight w:val="lightGray"/>
          <w:lang w:val="fr-CA"/>
        </w:rPr>
      </w:pPr>
      <w:r w:rsidRPr="00370878">
        <w:rPr>
          <w:rFonts w:asciiTheme="minorHAnsi" w:hAnsiTheme="minorHAnsi" w:cstheme="minorHAnsi"/>
          <w:color w:val="000000" w:themeColor="text1"/>
          <w:highlight w:val="lightGray"/>
        </w:rPr>
        <w:t xml:space="preserve">Dispositions </w:t>
      </w:r>
      <w:r w:rsidRPr="00370878">
        <w:rPr>
          <w:rFonts w:asciiTheme="minorHAnsi" w:hAnsiTheme="minorHAnsi" w:cstheme="minorHAnsi"/>
          <w:color w:val="000000" w:themeColor="text1"/>
          <w:highlight w:val="lightGray"/>
          <w:lang w:val="fr-CA"/>
        </w:rPr>
        <w:t>spéciales (facultatif)</w:t>
      </w:r>
    </w:p>
    <w:p w:rsidRPr="00370878" w:rsidR="00824942" w:rsidP="00901F04" w:rsidRDefault="00824942" w14:paraId="4E0428C3" w14:textId="77777777">
      <w:pPr>
        <w:spacing w:line="23" w:lineRule="atLeast"/>
        <w:jc w:val="both"/>
        <w:rPr>
          <w:rFonts w:asciiTheme="minorHAnsi" w:hAnsiTheme="minorHAnsi" w:cstheme="minorHAnsi"/>
          <w:b/>
          <w:snapToGrid w:val="0"/>
          <w:color w:val="000000" w:themeColor="text1"/>
          <w:sz w:val="22"/>
          <w:szCs w:val="22"/>
          <w:highlight w:val="lightGray"/>
          <w:lang w:val="en-GB"/>
        </w:rPr>
      </w:pPr>
    </w:p>
    <w:p w:rsidRPr="00370878" w:rsidR="00824942" w:rsidP="00901F04" w:rsidRDefault="00824942" w14:paraId="109C930A" w14:textId="77777777">
      <w:pPr>
        <w:spacing w:line="23" w:lineRule="atLeast"/>
        <w:ind w:left="378"/>
        <w:jc w:val="both"/>
        <w:rPr>
          <w:rFonts w:asciiTheme="minorHAnsi" w:hAnsiTheme="minorHAnsi" w:cstheme="minorHAnsi"/>
          <w:snapToGrid w:val="0"/>
          <w:color w:val="000000" w:themeColor="text1"/>
          <w:sz w:val="22"/>
          <w:szCs w:val="22"/>
          <w:highlight w:val="lightGray"/>
          <w:lang w:val="fr-FR"/>
        </w:rPr>
      </w:pPr>
      <w:r w:rsidRPr="00370878">
        <w:rPr>
          <w:rFonts w:asciiTheme="minorHAnsi" w:hAnsiTheme="minorHAnsi" w:cstheme="minorHAnsi"/>
          <w:snapToGrid w:val="0"/>
          <w:color w:val="000000" w:themeColor="text1"/>
          <w:sz w:val="22"/>
          <w:szCs w:val="22"/>
          <w:highlight w:val="lightGray"/>
          <w:lang w:val="fr-FR"/>
        </w:rPr>
        <w:t>En raison des exigences imposées par le donateur qui finance le projet, le Fournisseur de services reconnait et accepte les dispositions suivantes :</w:t>
      </w:r>
    </w:p>
    <w:p w:rsidRPr="009E1D27" w:rsidR="00824942" w:rsidP="00901F04" w:rsidRDefault="00824942" w14:paraId="61C1A413" w14:textId="77777777">
      <w:pPr>
        <w:spacing w:line="23" w:lineRule="atLeast"/>
        <w:ind w:left="378"/>
        <w:jc w:val="both"/>
        <w:rPr>
          <w:rFonts w:asciiTheme="minorHAnsi" w:hAnsiTheme="minorHAnsi" w:cstheme="minorHAnsi"/>
          <w:snapToGrid w:val="0"/>
          <w:sz w:val="22"/>
          <w:szCs w:val="22"/>
          <w:highlight w:val="lightGray"/>
          <w:lang w:val="fr-FR"/>
        </w:rPr>
      </w:pPr>
    </w:p>
    <w:p w:rsidRPr="009E1D27" w:rsidR="00824942" w:rsidP="00901F04" w:rsidRDefault="00824942" w14:paraId="5CC044A4" w14:textId="77777777">
      <w:pPr>
        <w:spacing w:line="23" w:lineRule="atLeast"/>
        <w:ind w:left="378"/>
        <w:jc w:val="both"/>
        <w:rPr>
          <w:rFonts w:asciiTheme="minorHAnsi" w:hAnsiTheme="minorHAnsi" w:cstheme="minorHAnsi"/>
          <w:snapToGrid w:val="0"/>
          <w:sz w:val="22"/>
          <w:szCs w:val="22"/>
          <w:lang w:val="fr-FR"/>
        </w:rPr>
      </w:pPr>
      <w:r w:rsidRPr="009E1D27">
        <w:rPr>
          <w:rFonts w:asciiTheme="minorHAnsi" w:hAnsiTheme="minorHAnsi" w:cstheme="minorHAnsi"/>
          <w:snapToGrid w:val="0"/>
          <w:sz w:val="22"/>
          <w:szCs w:val="22"/>
          <w:highlight w:val="lightGray"/>
          <w:lang w:val="fr-FR"/>
        </w:rPr>
        <w:t>[Insérer toutes les exigences du donateur qui doivent être transmises aux fournisseurs de services de l’OIM et aux sous-traitants</w:t>
      </w:r>
      <w:r w:rsidRPr="009E1D27">
        <w:rPr>
          <w:rFonts w:asciiTheme="minorHAnsi" w:hAnsiTheme="minorHAnsi" w:cstheme="minorHAnsi"/>
          <w:snapToGrid w:val="0"/>
          <w:sz w:val="22"/>
          <w:szCs w:val="22"/>
          <w:highlight w:val="lightGray"/>
          <w:lang w:val="fr-FR"/>
        </w:rPr>
        <w:noBreakHyphen/>
        <w:t xml:space="preserve">. En cas de doute, veuillez contacter LEG à l’adresse </w:t>
      </w:r>
      <w:hyperlink w:history="1" r:id="rId15">
        <w:r w:rsidRPr="009E1D27">
          <w:rPr>
            <w:rFonts w:asciiTheme="minorHAnsi" w:hAnsiTheme="minorHAnsi" w:cstheme="minorHAnsi"/>
            <w:snapToGrid w:val="0"/>
            <w:color w:val="0000FF"/>
            <w:sz w:val="22"/>
            <w:szCs w:val="22"/>
            <w:highlight w:val="lightGray"/>
            <w:u w:val="single"/>
            <w:lang w:val="fr-FR"/>
          </w:rPr>
          <w:t>LEGContracts@iom.int</w:t>
        </w:r>
      </w:hyperlink>
      <w:r w:rsidRPr="009E1D27">
        <w:rPr>
          <w:rFonts w:asciiTheme="minorHAnsi" w:hAnsiTheme="minorHAnsi" w:cstheme="minorHAnsi"/>
          <w:snapToGrid w:val="0"/>
          <w:sz w:val="22"/>
          <w:szCs w:val="22"/>
          <w:highlight w:val="lightGray"/>
          <w:lang w:val="fr-FR"/>
        </w:rPr>
        <w:t>]</w:t>
      </w:r>
      <w:commentRangeStart w:id="59"/>
      <w:commentRangeEnd w:id="59"/>
      <w:r w:rsidRPr="009E1D27">
        <w:rPr>
          <w:rStyle w:val="CommentReference"/>
          <w:rFonts w:asciiTheme="minorHAnsi" w:hAnsiTheme="minorHAnsi" w:eastAsiaTheme="minorHAnsi" w:cstheme="minorHAnsi"/>
          <w:color w:val="000000" w:themeColor="text1"/>
          <w:sz w:val="22"/>
          <w:szCs w:val="22"/>
        </w:rPr>
        <w:commentReference w:id="59"/>
      </w:r>
    </w:p>
    <w:p w:rsidRPr="009E1D27" w:rsidR="00DC6769" w:rsidP="00901F04" w:rsidRDefault="00DC6769" w14:paraId="35FC0BF5" w14:textId="10436AC3">
      <w:pPr>
        <w:pStyle w:val="BodyText"/>
        <w:spacing w:line="23" w:lineRule="atLeast"/>
        <w:jc w:val="both"/>
        <w:rPr>
          <w:rFonts w:asciiTheme="minorHAnsi" w:hAnsiTheme="minorHAnsi" w:cstheme="minorHAnsi"/>
          <w:snapToGrid w:val="0"/>
          <w:szCs w:val="22"/>
          <w:lang w:val="fr-CA"/>
        </w:rPr>
      </w:pPr>
      <w:bookmarkStart w:name="_Hlk68539331" w:id="61"/>
    </w:p>
    <w:p w:rsidRPr="00DB497F" w:rsidR="00493A37" w:rsidP="00493A37" w:rsidRDefault="00493A37" w14:paraId="01BA3104" w14:textId="77777777">
      <w:pPr>
        <w:spacing w:line="23" w:lineRule="atLeast"/>
        <w:jc w:val="both"/>
        <w:rPr>
          <w:rFonts w:asciiTheme="minorHAnsi" w:hAnsiTheme="minorHAnsi" w:cstheme="minorHAnsi"/>
          <w:sz w:val="22"/>
          <w:szCs w:val="22"/>
          <w:lang w:val="fr-FR"/>
        </w:rPr>
      </w:pPr>
      <w:bookmarkStart w:name="_Hlk141447385" w:id="62"/>
      <w:bookmarkEnd w:id="61"/>
      <w:r w:rsidRPr="00DB497F">
        <w:rPr>
          <w:rFonts w:asciiTheme="minorHAnsi" w:hAnsiTheme="minorHAnsi" w:cstheme="minorHAnsi"/>
          <w:sz w:val="22"/>
          <w:szCs w:val="22"/>
          <w:lang w:val="fr-FR"/>
        </w:rPr>
        <w:t xml:space="preserve">Signé en deux exemplaires </w:t>
      </w:r>
      <w:commentRangeStart w:id="63"/>
      <w:r w:rsidRPr="00DB497F">
        <w:rPr>
          <w:rFonts w:asciiTheme="minorHAnsi" w:hAnsiTheme="minorHAnsi" w:cstheme="minorHAnsi"/>
          <w:sz w:val="22"/>
          <w:szCs w:val="22"/>
          <w:lang w:val="fr-FR"/>
        </w:rPr>
        <w:t>en français</w:t>
      </w:r>
      <w:commentRangeEnd w:id="63"/>
      <w:r w:rsidRPr="00DB497F">
        <w:rPr>
          <w:rStyle w:val="CommentReference"/>
          <w:rFonts w:asciiTheme="minorHAnsi" w:hAnsiTheme="minorHAnsi" w:eastAsiaTheme="minorHAnsi" w:cstheme="minorHAnsi"/>
          <w:color w:val="000000" w:themeColor="text1"/>
          <w:sz w:val="22"/>
          <w:szCs w:val="22"/>
        </w:rPr>
        <w:commentReference w:id="63"/>
      </w:r>
      <w:r w:rsidRPr="00DB497F">
        <w:rPr>
          <w:rFonts w:asciiTheme="minorHAnsi" w:hAnsiTheme="minorHAnsi" w:cstheme="minorHAnsi"/>
          <w:sz w:val="22"/>
          <w:szCs w:val="22"/>
          <w:lang w:val="fr-FR"/>
        </w:rPr>
        <w:t xml:space="preserve">, aux dates et lieux indiqués </w:t>
      </w:r>
      <w:commentRangeStart w:id="64"/>
      <w:r w:rsidRPr="00DB497F">
        <w:rPr>
          <w:rFonts w:asciiTheme="minorHAnsi" w:hAnsiTheme="minorHAnsi" w:cstheme="minorHAnsi"/>
          <w:sz w:val="22"/>
          <w:szCs w:val="22"/>
          <w:lang w:val="fr-FR"/>
        </w:rPr>
        <w:t>ci-</w:t>
      </w:r>
      <w:commentRangeStart w:id="65"/>
      <w:r w:rsidRPr="00DB497F">
        <w:rPr>
          <w:rFonts w:asciiTheme="minorHAnsi" w:hAnsiTheme="minorHAnsi" w:cstheme="minorHAnsi"/>
          <w:sz w:val="22"/>
          <w:szCs w:val="22"/>
          <w:lang w:val="fr-FR"/>
        </w:rPr>
        <w:t>dessous</w:t>
      </w:r>
      <w:commentRangeEnd w:id="64"/>
      <w:r w:rsidRPr="00DB497F">
        <w:rPr>
          <w:rStyle w:val="CommentReference"/>
          <w:rFonts w:asciiTheme="minorHAnsi" w:hAnsiTheme="minorHAnsi" w:eastAsiaTheme="minorHAnsi" w:cstheme="minorHAnsi"/>
          <w:color w:val="000000" w:themeColor="text1"/>
          <w:sz w:val="22"/>
          <w:szCs w:val="22"/>
        </w:rPr>
        <w:commentReference w:id="64"/>
      </w:r>
      <w:commentRangeEnd w:id="65"/>
      <w:r>
        <w:rPr>
          <w:rStyle w:val="CommentReference"/>
          <w:rFonts w:ascii="Calibri" w:hAnsi="Calibri" w:eastAsiaTheme="minorHAnsi"/>
          <w:color w:val="000000" w:themeColor="text1"/>
        </w:rPr>
        <w:commentReference w:id="65"/>
      </w:r>
      <w:r w:rsidRPr="00DB497F">
        <w:rPr>
          <w:rFonts w:asciiTheme="minorHAnsi" w:hAnsiTheme="minorHAnsi" w:cstheme="minorHAnsi"/>
          <w:sz w:val="22"/>
          <w:szCs w:val="22"/>
          <w:lang w:val="fr-FR"/>
        </w:rPr>
        <w:t xml:space="preserve">. </w:t>
      </w:r>
    </w:p>
    <w:p w:rsidR="00493A37" w:rsidP="00493A37" w:rsidRDefault="00493A37" w14:paraId="5EF71E59" w14:textId="77777777">
      <w:pPr>
        <w:tabs>
          <w:tab w:val="left" w:pos="0"/>
        </w:tabs>
        <w:spacing w:line="23" w:lineRule="atLeast"/>
        <w:jc w:val="both"/>
        <w:rPr>
          <w:rFonts w:asciiTheme="minorHAnsi" w:hAnsiTheme="minorHAnsi" w:cstheme="minorHAnsi"/>
          <w:sz w:val="22"/>
          <w:szCs w:val="22"/>
          <w:lang w:val="fr-FR"/>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35"/>
        <w:gridCol w:w="990"/>
        <w:gridCol w:w="4225"/>
      </w:tblGrid>
      <w:tr w:rsidRPr="0055765B" w:rsidR="00493A37" w:rsidTr="009F1EA6" w14:paraId="325F2877" w14:textId="77777777">
        <w:tc>
          <w:tcPr>
            <w:tcW w:w="4135" w:type="dxa"/>
          </w:tcPr>
          <w:p w:rsidRPr="00DB497F" w:rsidR="00493A37" w:rsidP="009F1EA6" w:rsidRDefault="00493A37" w14:paraId="49542981" w14:textId="77777777">
            <w:pPr>
              <w:suppressAutoHyphens/>
              <w:spacing w:line="23" w:lineRule="atLeast"/>
              <w:ind w:left="599" w:hanging="599"/>
              <w:jc w:val="both"/>
              <w:rPr>
                <w:rFonts w:asciiTheme="minorHAnsi" w:hAnsiTheme="minorHAnsi" w:cstheme="minorHAnsi"/>
                <w:i/>
                <w:spacing w:val="-3"/>
                <w:sz w:val="22"/>
                <w:szCs w:val="22"/>
                <w:lang w:val="fr-FR"/>
              </w:rPr>
            </w:pPr>
            <w:r w:rsidRPr="00DB497F">
              <w:rPr>
                <w:rFonts w:asciiTheme="minorHAnsi" w:hAnsiTheme="minorHAnsi" w:cstheme="minorHAnsi"/>
                <w:i/>
                <w:spacing w:val="-3"/>
                <w:sz w:val="22"/>
                <w:szCs w:val="22"/>
                <w:lang w:val="fr-FR"/>
              </w:rPr>
              <w:t>Pour</w:t>
            </w:r>
          </w:p>
          <w:p w:rsidRPr="00DB497F" w:rsidR="00493A37" w:rsidP="009F1EA6" w:rsidRDefault="00493A37" w14:paraId="3CC91D4B" w14:textId="77777777">
            <w:pPr>
              <w:suppressAutoHyphens/>
              <w:spacing w:line="23" w:lineRule="atLeast"/>
              <w:ind w:left="599" w:hanging="599"/>
              <w:jc w:val="both"/>
              <w:rPr>
                <w:rFonts w:asciiTheme="minorHAnsi" w:hAnsiTheme="minorHAnsi" w:cstheme="minorHAnsi"/>
                <w:spacing w:val="-3"/>
                <w:sz w:val="22"/>
                <w:szCs w:val="22"/>
                <w:lang w:val="fr-FR"/>
              </w:rPr>
            </w:pPr>
            <w:proofErr w:type="gramStart"/>
            <w:r w:rsidRPr="00DB497F">
              <w:rPr>
                <w:rFonts w:asciiTheme="minorHAnsi" w:hAnsiTheme="minorHAnsi" w:cstheme="minorHAnsi"/>
                <w:spacing w:val="-3"/>
                <w:sz w:val="22"/>
                <w:szCs w:val="22"/>
                <w:lang w:val="fr-FR"/>
              </w:rPr>
              <w:t>l’Organisation</w:t>
            </w:r>
            <w:proofErr w:type="gramEnd"/>
            <w:r w:rsidRPr="00DB497F">
              <w:rPr>
                <w:rFonts w:asciiTheme="minorHAnsi" w:hAnsiTheme="minorHAnsi" w:cstheme="minorHAnsi"/>
                <w:spacing w:val="-3"/>
                <w:sz w:val="22"/>
                <w:szCs w:val="22"/>
                <w:lang w:val="fr-FR"/>
              </w:rPr>
              <w:t xml:space="preserve"> internationale</w:t>
            </w:r>
          </w:p>
          <w:p w:rsidRPr="00132456" w:rsidR="00493A37" w:rsidP="009F1EA6" w:rsidRDefault="00493A37" w14:paraId="0A75A183" w14:textId="77777777">
            <w:pPr>
              <w:spacing w:line="23" w:lineRule="atLeast"/>
              <w:rPr>
                <w:rFonts w:asciiTheme="minorHAnsi" w:hAnsiTheme="minorHAnsi" w:cstheme="minorHAnsi"/>
                <w:sz w:val="22"/>
                <w:szCs w:val="22"/>
                <w:lang w:val="fr-FR"/>
              </w:rPr>
            </w:pPr>
            <w:proofErr w:type="gramStart"/>
            <w:r w:rsidRPr="00DB497F">
              <w:rPr>
                <w:rFonts w:asciiTheme="minorHAnsi" w:hAnsiTheme="minorHAnsi" w:cstheme="minorHAnsi"/>
                <w:spacing w:val="-3"/>
                <w:sz w:val="22"/>
                <w:szCs w:val="22"/>
                <w:lang w:val="fr-FR"/>
              </w:rPr>
              <w:t>pour</w:t>
            </w:r>
            <w:proofErr w:type="gramEnd"/>
            <w:r w:rsidRPr="00DB497F">
              <w:rPr>
                <w:rFonts w:asciiTheme="minorHAnsi" w:hAnsiTheme="minorHAnsi" w:cstheme="minorHAnsi"/>
                <w:spacing w:val="-3"/>
                <w:sz w:val="22"/>
                <w:szCs w:val="22"/>
                <w:lang w:val="fr-FR"/>
              </w:rPr>
              <w:t xml:space="preserve"> les migrations</w:t>
            </w:r>
          </w:p>
        </w:tc>
        <w:tc>
          <w:tcPr>
            <w:tcW w:w="990" w:type="dxa"/>
          </w:tcPr>
          <w:p w:rsidRPr="0055765B" w:rsidR="00493A37" w:rsidP="009F1EA6" w:rsidRDefault="00493A37" w14:paraId="5DC1DB35" w14:textId="77777777">
            <w:pPr>
              <w:tabs>
                <w:tab w:val="left" w:pos="0"/>
              </w:tabs>
              <w:spacing w:line="23" w:lineRule="atLeast"/>
              <w:jc w:val="both"/>
              <w:rPr>
                <w:rFonts w:asciiTheme="minorHAnsi" w:hAnsiTheme="minorHAnsi" w:cstheme="minorHAnsi"/>
                <w:sz w:val="22"/>
                <w:szCs w:val="22"/>
                <w:lang w:val="en-PH"/>
              </w:rPr>
            </w:pPr>
          </w:p>
        </w:tc>
        <w:tc>
          <w:tcPr>
            <w:tcW w:w="4225" w:type="dxa"/>
          </w:tcPr>
          <w:p w:rsidRPr="00DB497F" w:rsidR="00493A37" w:rsidP="009F1EA6" w:rsidRDefault="00493A37" w14:paraId="71035811" w14:textId="77777777">
            <w:pPr>
              <w:spacing w:line="23" w:lineRule="atLeast"/>
              <w:rPr>
                <w:rFonts w:asciiTheme="minorHAnsi" w:hAnsiTheme="minorHAnsi" w:cstheme="minorHAnsi"/>
                <w:i/>
                <w:sz w:val="22"/>
                <w:szCs w:val="22"/>
                <w:lang w:val="fr-FR"/>
              </w:rPr>
            </w:pPr>
            <w:r w:rsidRPr="00DB497F">
              <w:rPr>
                <w:rFonts w:asciiTheme="minorHAnsi" w:hAnsiTheme="minorHAnsi" w:cstheme="minorHAnsi"/>
                <w:i/>
                <w:sz w:val="22"/>
                <w:szCs w:val="22"/>
                <w:lang w:val="fr-FR"/>
              </w:rPr>
              <w:t>Pour</w:t>
            </w:r>
          </w:p>
          <w:p w:rsidRPr="00DB497F" w:rsidR="00493A37" w:rsidP="009F1EA6" w:rsidRDefault="00493A37" w14:paraId="28567FE2" w14:textId="77777777">
            <w:pPr>
              <w:spacing w:line="23" w:lineRule="atLeast"/>
              <w:rPr>
                <w:rFonts w:asciiTheme="minorHAnsi" w:hAnsiTheme="minorHAnsi" w:cstheme="minorHAnsi"/>
                <w:sz w:val="22"/>
                <w:szCs w:val="22"/>
                <w:lang w:val="fr-FR"/>
              </w:rPr>
            </w:pPr>
            <w:r w:rsidRPr="00DB497F">
              <w:rPr>
                <w:rFonts w:asciiTheme="minorHAnsi" w:hAnsiTheme="minorHAnsi" w:cstheme="minorHAnsi"/>
                <w:sz w:val="22"/>
                <w:szCs w:val="22"/>
                <w:highlight w:val="lightGray"/>
                <w:lang w:val="fr-FR"/>
              </w:rPr>
              <w:t>[</w:t>
            </w:r>
            <w:proofErr w:type="gramStart"/>
            <w:r w:rsidRPr="00DB497F">
              <w:rPr>
                <w:rFonts w:asciiTheme="minorHAnsi" w:hAnsiTheme="minorHAnsi" w:cstheme="minorHAnsi"/>
                <w:sz w:val="22"/>
                <w:szCs w:val="22"/>
                <w:highlight w:val="lightGray"/>
                <w:lang w:val="fr-FR"/>
              </w:rPr>
              <w:t>nom</w:t>
            </w:r>
            <w:proofErr w:type="gramEnd"/>
            <w:r w:rsidRPr="00DB497F">
              <w:rPr>
                <w:rFonts w:asciiTheme="minorHAnsi" w:hAnsiTheme="minorHAnsi" w:cstheme="minorHAnsi"/>
                <w:sz w:val="22"/>
                <w:szCs w:val="22"/>
                <w:highlight w:val="lightGray"/>
                <w:lang w:val="fr-FR"/>
              </w:rPr>
              <w:t xml:space="preserve"> complet du Fournisseur de services]</w:t>
            </w:r>
          </w:p>
          <w:p w:rsidRPr="00132456" w:rsidR="00493A37" w:rsidP="009F1EA6" w:rsidRDefault="00493A37" w14:paraId="1974D6BF" w14:textId="77777777">
            <w:pPr>
              <w:tabs>
                <w:tab w:val="left" w:pos="0"/>
              </w:tabs>
              <w:spacing w:line="23" w:lineRule="atLeast"/>
              <w:jc w:val="both"/>
              <w:rPr>
                <w:rFonts w:asciiTheme="minorHAnsi" w:hAnsiTheme="minorHAnsi" w:cstheme="minorHAnsi"/>
                <w:sz w:val="22"/>
                <w:szCs w:val="22"/>
                <w:lang w:val="fr-FR"/>
              </w:rPr>
            </w:pPr>
          </w:p>
        </w:tc>
      </w:tr>
      <w:tr w:rsidRPr="0055765B" w:rsidR="00493A37" w:rsidTr="009F1EA6" w14:paraId="69C2FF5B" w14:textId="77777777">
        <w:tc>
          <w:tcPr>
            <w:tcW w:w="4135" w:type="dxa"/>
          </w:tcPr>
          <w:p w:rsidRPr="0055765B" w:rsidR="00493A37" w:rsidP="009F1EA6" w:rsidRDefault="00493A37" w14:paraId="07A03739" w14:textId="77777777">
            <w:pPr>
              <w:tabs>
                <w:tab w:val="left" w:pos="0"/>
              </w:tabs>
              <w:spacing w:line="23" w:lineRule="atLeast"/>
              <w:jc w:val="both"/>
              <w:rPr>
                <w:rFonts w:asciiTheme="minorHAnsi" w:hAnsiTheme="minorHAnsi" w:cstheme="minorHAnsi"/>
                <w:sz w:val="22"/>
                <w:szCs w:val="22"/>
                <w:lang w:val="en-PH"/>
              </w:rPr>
            </w:pPr>
          </w:p>
        </w:tc>
        <w:tc>
          <w:tcPr>
            <w:tcW w:w="990" w:type="dxa"/>
          </w:tcPr>
          <w:p w:rsidRPr="0055765B" w:rsidR="00493A37" w:rsidP="009F1EA6" w:rsidRDefault="00493A37" w14:paraId="28733EF4" w14:textId="77777777">
            <w:pPr>
              <w:tabs>
                <w:tab w:val="left" w:pos="0"/>
              </w:tabs>
              <w:spacing w:line="23" w:lineRule="atLeast"/>
              <w:jc w:val="both"/>
              <w:rPr>
                <w:rFonts w:asciiTheme="minorHAnsi" w:hAnsiTheme="minorHAnsi" w:cstheme="minorHAnsi"/>
                <w:sz w:val="22"/>
                <w:szCs w:val="22"/>
                <w:lang w:val="en-PH"/>
              </w:rPr>
            </w:pPr>
          </w:p>
        </w:tc>
        <w:tc>
          <w:tcPr>
            <w:tcW w:w="4225" w:type="dxa"/>
          </w:tcPr>
          <w:p w:rsidRPr="0055765B" w:rsidR="00493A37" w:rsidP="009F1EA6" w:rsidRDefault="00493A37" w14:paraId="6842E7C9" w14:textId="77777777">
            <w:pPr>
              <w:tabs>
                <w:tab w:val="left" w:pos="0"/>
              </w:tabs>
              <w:spacing w:line="23" w:lineRule="atLeast"/>
              <w:jc w:val="both"/>
              <w:rPr>
                <w:rFonts w:asciiTheme="minorHAnsi" w:hAnsiTheme="minorHAnsi" w:cstheme="minorHAnsi"/>
                <w:sz w:val="22"/>
                <w:szCs w:val="22"/>
                <w:lang w:val="en-PH"/>
              </w:rPr>
            </w:pPr>
          </w:p>
        </w:tc>
      </w:tr>
      <w:tr w:rsidRPr="0055765B" w:rsidR="00493A37" w:rsidTr="009F1EA6" w14:paraId="6C3299BA" w14:textId="77777777">
        <w:tc>
          <w:tcPr>
            <w:tcW w:w="4135" w:type="dxa"/>
          </w:tcPr>
          <w:p w:rsidRPr="0055765B" w:rsidR="00493A37" w:rsidP="009F1EA6" w:rsidRDefault="00493A37" w14:paraId="78CB3121" w14:textId="77777777">
            <w:pPr>
              <w:tabs>
                <w:tab w:val="left" w:pos="0"/>
              </w:tabs>
              <w:spacing w:line="23" w:lineRule="atLeast"/>
              <w:jc w:val="both"/>
              <w:rPr>
                <w:rFonts w:asciiTheme="minorHAnsi" w:hAnsiTheme="minorHAnsi" w:cstheme="minorHAnsi"/>
                <w:sz w:val="22"/>
                <w:szCs w:val="22"/>
                <w:lang w:val="en-PH"/>
              </w:rPr>
            </w:pPr>
            <w:r w:rsidRPr="0055765B">
              <w:rPr>
                <w:rFonts w:asciiTheme="minorHAnsi" w:hAnsiTheme="minorHAnsi" w:cstheme="minorHAnsi"/>
                <w:sz w:val="22"/>
                <w:szCs w:val="22"/>
                <w:lang w:val="en-PH"/>
              </w:rPr>
              <w:t>Signature</w:t>
            </w:r>
          </w:p>
        </w:tc>
        <w:tc>
          <w:tcPr>
            <w:tcW w:w="990" w:type="dxa"/>
          </w:tcPr>
          <w:p w:rsidRPr="0055765B" w:rsidR="00493A37" w:rsidP="009F1EA6" w:rsidRDefault="00493A37" w14:paraId="2628AE7C" w14:textId="77777777">
            <w:pPr>
              <w:tabs>
                <w:tab w:val="left" w:pos="0"/>
              </w:tabs>
              <w:spacing w:line="23" w:lineRule="atLeast"/>
              <w:jc w:val="both"/>
              <w:rPr>
                <w:rFonts w:asciiTheme="minorHAnsi" w:hAnsiTheme="minorHAnsi" w:cstheme="minorHAnsi"/>
                <w:sz w:val="22"/>
                <w:szCs w:val="22"/>
                <w:lang w:val="en-PH"/>
              </w:rPr>
            </w:pPr>
          </w:p>
        </w:tc>
        <w:tc>
          <w:tcPr>
            <w:tcW w:w="4225" w:type="dxa"/>
          </w:tcPr>
          <w:p w:rsidRPr="0055765B" w:rsidR="00493A37" w:rsidP="009F1EA6" w:rsidRDefault="00493A37" w14:paraId="01BA8951" w14:textId="77777777">
            <w:pPr>
              <w:tabs>
                <w:tab w:val="left" w:pos="0"/>
              </w:tabs>
              <w:spacing w:line="23" w:lineRule="atLeast"/>
              <w:jc w:val="both"/>
              <w:rPr>
                <w:rFonts w:asciiTheme="minorHAnsi" w:hAnsiTheme="minorHAnsi" w:cstheme="minorHAnsi"/>
                <w:sz w:val="22"/>
                <w:szCs w:val="22"/>
                <w:lang w:val="en-PH"/>
              </w:rPr>
            </w:pPr>
            <w:r w:rsidRPr="0055765B">
              <w:rPr>
                <w:rFonts w:asciiTheme="minorHAnsi" w:hAnsiTheme="minorHAnsi" w:cstheme="minorHAnsi"/>
                <w:sz w:val="22"/>
                <w:szCs w:val="22"/>
                <w:lang w:val="en-PH"/>
              </w:rPr>
              <w:t>Signature</w:t>
            </w:r>
          </w:p>
        </w:tc>
      </w:tr>
      <w:tr w:rsidRPr="0055765B" w:rsidR="00493A37" w:rsidTr="009F1EA6" w14:paraId="61910D92" w14:textId="77777777">
        <w:tc>
          <w:tcPr>
            <w:tcW w:w="4135" w:type="dxa"/>
            <w:tcBorders>
              <w:bottom w:val="single" w:color="auto" w:sz="4" w:space="0"/>
            </w:tcBorders>
          </w:tcPr>
          <w:p w:rsidRPr="0055765B" w:rsidR="00493A37" w:rsidP="009F1EA6" w:rsidRDefault="00493A37" w14:paraId="6C406257" w14:textId="77777777">
            <w:pPr>
              <w:tabs>
                <w:tab w:val="left" w:pos="0"/>
              </w:tabs>
              <w:spacing w:line="23" w:lineRule="atLeast"/>
              <w:jc w:val="both"/>
              <w:rPr>
                <w:rFonts w:asciiTheme="minorHAnsi" w:hAnsiTheme="minorHAnsi" w:cstheme="minorHAnsi"/>
                <w:sz w:val="22"/>
                <w:szCs w:val="22"/>
                <w:lang w:val="en-PH"/>
              </w:rPr>
            </w:pPr>
          </w:p>
          <w:p w:rsidRPr="0055765B" w:rsidR="00493A37" w:rsidP="009F1EA6" w:rsidRDefault="00493A37" w14:paraId="7D09986A" w14:textId="77777777">
            <w:pPr>
              <w:tabs>
                <w:tab w:val="left" w:pos="0"/>
              </w:tabs>
              <w:spacing w:line="23" w:lineRule="atLeast"/>
              <w:jc w:val="both"/>
              <w:rPr>
                <w:rFonts w:asciiTheme="minorHAnsi" w:hAnsiTheme="minorHAnsi" w:cstheme="minorHAnsi"/>
                <w:sz w:val="22"/>
                <w:szCs w:val="22"/>
                <w:lang w:val="en-PH"/>
              </w:rPr>
            </w:pPr>
          </w:p>
          <w:p w:rsidRPr="0055765B" w:rsidR="00493A37" w:rsidP="009F1EA6" w:rsidRDefault="00493A37" w14:paraId="7429219A" w14:textId="77777777">
            <w:pPr>
              <w:tabs>
                <w:tab w:val="left" w:pos="0"/>
              </w:tabs>
              <w:spacing w:line="23" w:lineRule="atLeast"/>
              <w:jc w:val="both"/>
              <w:rPr>
                <w:rFonts w:asciiTheme="minorHAnsi" w:hAnsiTheme="minorHAnsi" w:cstheme="minorHAnsi"/>
                <w:sz w:val="22"/>
                <w:szCs w:val="22"/>
                <w:lang w:val="en-PH"/>
              </w:rPr>
            </w:pPr>
          </w:p>
        </w:tc>
        <w:tc>
          <w:tcPr>
            <w:tcW w:w="990" w:type="dxa"/>
          </w:tcPr>
          <w:p w:rsidRPr="0055765B" w:rsidR="00493A37" w:rsidP="009F1EA6" w:rsidRDefault="00493A37" w14:paraId="68FAFDF7" w14:textId="77777777">
            <w:pPr>
              <w:tabs>
                <w:tab w:val="left" w:pos="0"/>
              </w:tabs>
              <w:spacing w:line="23" w:lineRule="atLeast"/>
              <w:jc w:val="both"/>
              <w:rPr>
                <w:rFonts w:asciiTheme="minorHAnsi" w:hAnsiTheme="minorHAnsi" w:cstheme="minorHAnsi"/>
                <w:sz w:val="22"/>
                <w:szCs w:val="22"/>
                <w:lang w:val="en-PH"/>
              </w:rPr>
            </w:pPr>
          </w:p>
        </w:tc>
        <w:tc>
          <w:tcPr>
            <w:tcW w:w="4225" w:type="dxa"/>
            <w:tcBorders>
              <w:bottom w:val="single" w:color="auto" w:sz="4" w:space="0"/>
            </w:tcBorders>
          </w:tcPr>
          <w:p w:rsidRPr="0055765B" w:rsidR="00493A37" w:rsidP="009F1EA6" w:rsidRDefault="00493A37" w14:paraId="7FEDD1A8" w14:textId="77777777">
            <w:pPr>
              <w:tabs>
                <w:tab w:val="left" w:pos="0"/>
              </w:tabs>
              <w:spacing w:line="23" w:lineRule="atLeast"/>
              <w:jc w:val="both"/>
              <w:rPr>
                <w:rFonts w:asciiTheme="minorHAnsi" w:hAnsiTheme="minorHAnsi" w:cstheme="minorHAnsi"/>
                <w:sz w:val="22"/>
                <w:szCs w:val="22"/>
                <w:lang w:val="en-PH"/>
              </w:rPr>
            </w:pPr>
          </w:p>
        </w:tc>
      </w:tr>
      <w:tr w:rsidRPr="0055765B" w:rsidR="00493A37" w:rsidTr="009F1EA6" w14:paraId="554350BA" w14:textId="77777777">
        <w:tc>
          <w:tcPr>
            <w:tcW w:w="4135" w:type="dxa"/>
            <w:tcBorders>
              <w:top w:val="single" w:color="auto" w:sz="4" w:space="0"/>
            </w:tcBorders>
          </w:tcPr>
          <w:p w:rsidRPr="0055765B" w:rsidR="00493A37" w:rsidP="009F1EA6" w:rsidRDefault="00493A37" w14:paraId="14C2777A" w14:textId="77777777">
            <w:pPr>
              <w:tabs>
                <w:tab w:val="left" w:pos="0"/>
              </w:tabs>
              <w:spacing w:line="23" w:lineRule="atLeast"/>
              <w:jc w:val="both"/>
              <w:rPr>
                <w:rFonts w:asciiTheme="minorHAnsi" w:hAnsiTheme="minorHAnsi" w:cstheme="minorHAnsi"/>
                <w:sz w:val="22"/>
                <w:szCs w:val="22"/>
                <w:lang w:val="en-PH"/>
              </w:rPr>
            </w:pPr>
            <w:r>
              <w:rPr>
                <w:rFonts w:asciiTheme="minorHAnsi" w:hAnsiTheme="minorHAnsi" w:cstheme="minorHAnsi"/>
                <w:sz w:val="22"/>
                <w:szCs w:val="22"/>
                <w:lang w:val="en-PH"/>
              </w:rPr>
              <w:t>Nom</w:t>
            </w:r>
            <w:r w:rsidRPr="0055765B">
              <w:rPr>
                <w:rFonts w:asciiTheme="minorHAnsi" w:hAnsiTheme="minorHAnsi" w:cstheme="minorHAnsi"/>
                <w:sz w:val="22"/>
                <w:szCs w:val="22"/>
                <w:lang w:val="en-PH"/>
              </w:rPr>
              <w:t>:</w:t>
            </w:r>
          </w:p>
        </w:tc>
        <w:tc>
          <w:tcPr>
            <w:tcW w:w="990" w:type="dxa"/>
          </w:tcPr>
          <w:p w:rsidRPr="0055765B" w:rsidR="00493A37" w:rsidP="009F1EA6" w:rsidRDefault="00493A37" w14:paraId="036E4A35" w14:textId="77777777">
            <w:pPr>
              <w:tabs>
                <w:tab w:val="left" w:pos="0"/>
              </w:tabs>
              <w:spacing w:line="23" w:lineRule="atLeast"/>
              <w:jc w:val="both"/>
              <w:rPr>
                <w:rFonts w:asciiTheme="minorHAnsi" w:hAnsiTheme="minorHAnsi" w:cstheme="minorHAnsi"/>
                <w:sz w:val="22"/>
                <w:szCs w:val="22"/>
                <w:lang w:val="en-PH"/>
              </w:rPr>
            </w:pPr>
          </w:p>
        </w:tc>
        <w:tc>
          <w:tcPr>
            <w:tcW w:w="4225" w:type="dxa"/>
            <w:tcBorders>
              <w:top w:val="single" w:color="auto" w:sz="4" w:space="0"/>
            </w:tcBorders>
          </w:tcPr>
          <w:p w:rsidRPr="0055765B" w:rsidR="00493A37" w:rsidP="009F1EA6" w:rsidRDefault="00493A37" w14:paraId="39218049" w14:textId="77777777">
            <w:pPr>
              <w:tabs>
                <w:tab w:val="left" w:pos="0"/>
              </w:tabs>
              <w:spacing w:line="23" w:lineRule="atLeast"/>
              <w:jc w:val="both"/>
              <w:rPr>
                <w:rFonts w:asciiTheme="minorHAnsi" w:hAnsiTheme="minorHAnsi" w:cstheme="minorHAnsi"/>
                <w:sz w:val="22"/>
                <w:szCs w:val="22"/>
                <w:lang w:val="en-PH"/>
              </w:rPr>
            </w:pPr>
            <w:r>
              <w:rPr>
                <w:rFonts w:asciiTheme="minorHAnsi" w:hAnsiTheme="minorHAnsi" w:cstheme="minorHAnsi"/>
                <w:sz w:val="22"/>
                <w:szCs w:val="22"/>
                <w:lang w:val="en-PH"/>
              </w:rPr>
              <w:t>Nom</w:t>
            </w:r>
            <w:r w:rsidRPr="0055765B">
              <w:rPr>
                <w:rFonts w:asciiTheme="minorHAnsi" w:hAnsiTheme="minorHAnsi" w:cstheme="minorHAnsi"/>
                <w:sz w:val="22"/>
                <w:szCs w:val="22"/>
                <w:lang w:val="en-PH"/>
              </w:rPr>
              <w:t>:</w:t>
            </w:r>
          </w:p>
        </w:tc>
      </w:tr>
      <w:tr w:rsidRPr="0055765B" w:rsidR="00493A37" w:rsidTr="009F1EA6" w14:paraId="1C168A2D" w14:textId="77777777">
        <w:tc>
          <w:tcPr>
            <w:tcW w:w="4135" w:type="dxa"/>
          </w:tcPr>
          <w:p w:rsidRPr="0055765B" w:rsidR="00493A37" w:rsidP="009F1EA6" w:rsidRDefault="00493A37" w14:paraId="127CD21B" w14:textId="77777777">
            <w:pPr>
              <w:tabs>
                <w:tab w:val="left" w:pos="0"/>
              </w:tabs>
              <w:spacing w:line="23" w:lineRule="atLeast"/>
              <w:jc w:val="both"/>
              <w:rPr>
                <w:rFonts w:asciiTheme="minorHAnsi" w:hAnsiTheme="minorHAnsi" w:cstheme="minorHAnsi"/>
                <w:sz w:val="22"/>
                <w:szCs w:val="22"/>
                <w:lang w:val="en-PH"/>
              </w:rPr>
            </w:pPr>
            <w:proofErr w:type="spellStart"/>
            <w:r>
              <w:rPr>
                <w:rFonts w:asciiTheme="minorHAnsi" w:hAnsiTheme="minorHAnsi" w:cstheme="minorHAnsi"/>
                <w:sz w:val="22"/>
                <w:szCs w:val="22"/>
                <w:lang w:val="en-PH"/>
              </w:rPr>
              <w:t>Fonction</w:t>
            </w:r>
            <w:proofErr w:type="spellEnd"/>
            <w:r w:rsidRPr="0055765B">
              <w:rPr>
                <w:rFonts w:asciiTheme="minorHAnsi" w:hAnsiTheme="minorHAnsi" w:cstheme="minorHAnsi"/>
                <w:sz w:val="22"/>
                <w:szCs w:val="22"/>
                <w:lang w:val="en-PH"/>
              </w:rPr>
              <w:t>:</w:t>
            </w:r>
          </w:p>
        </w:tc>
        <w:tc>
          <w:tcPr>
            <w:tcW w:w="990" w:type="dxa"/>
          </w:tcPr>
          <w:p w:rsidRPr="0055765B" w:rsidR="00493A37" w:rsidP="009F1EA6" w:rsidRDefault="00493A37" w14:paraId="599503D0" w14:textId="77777777">
            <w:pPr>
              <w:tabs>
                <w:tab w:val="left" w:pos="0"/>
              </w:tabs>
              <w:spacing w:line="23" w:lineRule="atLeast"/>
              <w:jc w:val="both"/>
              <w:rPr>
                <w:rFonts w:asciiTheme="minorHAnsi" w:hAnsiTheme="minorHAnsi" w:cstheme="minorHAnsi"/>
                <w:sz w:val="22"/>
                <w:szCs w:val="22"/>
                <w:lang w:val="en-PH"/>
              </w:rPr>
            </w:pPr>
          </w:p>
        </w:tc>
        <w:tc>
          <w:tcPr>
            <w:tcW w:w="4225" w:type="dxa"/>
          </w:tcPr>
          <w:p w:rsidRPr="0055765B" w:rsidR="00493A37" w:rsidP="009F1EA6" w:rsidRDefault="00493A37" w14:paraId="44C030A2" w14:textId="77777777">
            <w:pPr>
              <w:tabs>
                <w:tab w:val="left" w:pos="0"/>
              </w:tabs>
              <w:spacing w:line="23" w:lineRule="atLeast"/>
              <w:jc w:val="both"/>
              <w:rPr>
                <w:rFonts w:asciiTheme="minorHAnsi" w:hAnsiTheme="minorHAnsi" w:cstheme="minorHAnsi"/>
                <w:sz w:val="22"/>
                <w:szCs w:val="22"/>
                <w:lang w:val="en-PH"/>
              </w:rPr>
            </w:pPr>
            <w:proofErr w:type="spellStart"/>
            <w:r>
              <w:rPr>
                <w:rFonts w:asciiTheme="minorHAnsi" w:hAnsiTheme="minorHAnsi" w:cstheme="minorHAnsi"/>
                <w:sz w:val="22"/>
                <w:szCs w:val="22"/>
                <w:lang w:val="en-PH"/>
              </w:rPr>
              <w:t>Fonction</w:t>
            </w:r>
            <w:proofErr w:type="spellEnd"/>
            <w:r w:rsidRPr="0055765B">
              <w:rPr>
                <w:rFonts w:asciiTheme="minorHAnsi" w:hAnsiTheme="minorHAnsi" w:cstheme="minorHAnsi"/>
                <w:sz w:val="22"/>
                <w:szCs w:val="22"/>
                <w:lang w:val="en-PH"/>
              </w:rPr>
              <w:t>:</w:t>
            </w:r>
          </w:p>
        </w:tc>
      </w:tr>
      <w:tr w:rsidRPr="0055765B" w:rsidR="00493A37" w:rsidTr="009F1EA6" w14:paraId="68EE752C" w14:textId="77777777">
        <w:tc>
          <w:tcPr>
            <w:tcW w:w="4135" w:type="dxa"/>
          </w:tcPr>
          <w:p w:rsidRPr="0055765B" w:rsidR="00493A37" w:rsidP="009F1EA6" w:rsidRDefault="00493A37" w14:paraId="27BF933A" w14:textId="77777777">
            <w:pPr>
              <w:tabs>
                <w:tab w:val="left" w:pos="0"/>
              </w:tabs>
              <w:spacing w:line="23" w:lineRule="atLeast"/>
              <w:jc w:val="both"/>
              <w:rPr>
                <w:rFonts w:asciiTheme="minorHAnsi" w:hAnsiTheme="minorHAnsi" w:cstheme="minorHAnsi"/>
                <w:sz w:val="22"/>
                <w:szCs w:val="22"/>
                <w:lang w:val="en-PH"/>
              </w:rPr>
            </w:pPr>
            <w:r w:rsidRPr="0055765B">
              <w:rPr>
                <w:rFonts w:asciiTheme="minorHAnsi" w:hAnsiTheme="minorHAnsi" w:cstheme="minorHAnsi"/>
                <w:sz w:val="22"/>
                <w:szCs w:val="22"/>
                <w:lang w:val="en-PH"/>
              </w:rPr>
              <w:t xml:space="preserve">Date: </w:t>
            </w:r>
          </w:p>
        </w:tc>
        <w:tc>
          <w:tcPr>
            <w:tcW w:w="990" w:type="dxa"/>
          </w:tcPr>
          <w:p w:rsidRPr="0055765B" w:rsidR="00493A37" w:rsidP="009F1EA6" w:rsidRDefault="00493A37" w14:paraId="7B7FD85B" w14:textId="77777777">
            <w:pPr>
              <w:tabs>
                <w:tab w:val="left" w:pos="0"/>
              </w:tabs>
              <w:spacing w:line="23" w:lineRule="atLeast"/>
              <w:jc w:val="both"/>
              <w:rPr>
                <w:rFonts w:asciiTheme="minorHAnsi" w:hAnsiTheme="minorHAnsi" w:cstheme="minorHAnsi"/>
                <w:sz w:val="22"/>
                <w:szCs w:val="22"/>
                <w:lang w:val="en-PH"/>
              </w:rPr>
            </w:pPr>
          </w:p>
        </w:tc>
        <w:tc>
          <w:tcPr>
            <w:tcW w:w="4225" w:type="dxa"/>
          </w:tcPr>
          <w:p w:rsidRPr="0055765B" w:rsidR="00493A37" w:rsidP="009F1EA6" w:rsidRDefault="00493A37" w14:paraId="729C156A" w14:textId="77777777">
            <w:pPr>
              <w:tabs>
                <w:tab w:val="left" w:pos="0"/>
              </w:tabs>
              <w:spacing w:line="23" w:lineRule="atLeast"/>
              <w:jc w:val="both"/>
              <w:rPr>
                <w:rFonts w:asciiTheme="minorHAnsi" w:hAnsiTheme="minorHAnsi" w:cstheme="minorHAnsi"/>
                <w:sz w:val="22"/>
                <w:szCs w:val="22"/>
                <w:lang w:val="en-PH"/>
              </w:rPr>
            </w:pPr>
            <w:r w:rsidRPr="0055765B">
              <w:rPr>
                <w:rFonts w:asciiTheme="minorHAnsi" w:hAnsiTheme="minorHAnsi" w:cstheme="minorHAnsi"/>
                <w:sz w:val="22"/>
                <w:szCs w:val="22"/>
                <w:lang w:val="en-PH"/>
              </w:rPr>
              <w:t xml:space="preserve">Date: </w:t>
            </w:r>
          </w:p>
        </w:tc>
      </w:tr>
      <w:tr w:rsidRPr="0055765B" w:rsidR="00493A37" w:rsidTr="009F1EA6" w14:paraId="21352AE7" w14:textId="77777777">
        <w:tc>
          <w:tcPr>
            <w:tcW w:w="4135" w:type="dxa"/>
          </w:tcPr>
          <w:p w:rsidRPr="0055765B" w:rsidR="00493A37" w:rsidP="009F1EA6" w:rsidRDefault="00493A37" w14:paraId="1F1207F5" w14:textId="77777777">
            <w:pPr>
              <w:tabs>
                <w:tab w:val="left" w:pos="0"/>
              </w:tabs>
              <w:spacing w:line="23" w:lineRule="atLeast"/>
              <w:jc w:val="both"/>
              <w:rPr>
                <w:rFonts w:asciiTheme="minorHAnsi" w:hAnsiTheme="minorHAnsi" w:cstheme="minorHAnsi"/>
                <w:sz w:val="22"/>
                <w:szCs w:val="22"/>
                <w:lang w:val="en-PH"/>
              </w:rPr>
            </w:pPr>
            <w:r>
              <w:rPr>
                <w:rFonts w:asciiTheme="minorHAnsi" w:hAnsiTheme="minorHAnsi" w:cstheme="minorHAnsi"/>
                <w:sz w:val="22"/>
                <w:szCs w:val="22"/>
                <w:lang w:val="en-PH"/>
              </w:rPr>
              <w:t>Lieu</w:t>
            </w:r>
            <w:r w:rsidRPr="0055765B">
              <w:rPr>
                <w:rFonts w:asciiTheme="minorHAnsi" w:hAnsiTheme="minorHAnsi" w:cstheme="minorHAnsi"/>
                <w:sz w:val="22"/>
                <w:szCs w:val="22"/>
                <w:lang w:val="en-PH"/>
              </w:rPr>
              <w:t>:</w:t>
            </w:r>
          </w:p>
        </w:tc>
        <w:tc>
          <w:tcPr>
            <w:tcW w:w="990" w:type="dxa"/>
          </w:tcPr>
          <w:p w:rsidRPr="0055765B" w:rsidR="00493A37" w:rsidP="009F1EA6" w:rsidRDefault="00493A37" w14:paraId="11C7F5DC" w14:textId="77777777">
            <w:pPr>
              <w:tabs>
                <w:tab w:val="left" w:pos="0"/>
              </w:tabs>
              <w:spacing w:line="23" w:lineRule="atLeast"/>
              <w:jc w:val="both"/>
              <w:rPr>
                <w:rFonts w:asciiTheme="minorHAnsi" w:hAnsiTheme="minorHAnsi" w:cstheme="minorHAnsi"/>
                <w:sz w:val="22"/>
                <w:szCs w:val="22"/>
                <w:lang w:val="en-PH"/>
              </w:rPr>
            </w:pPr>
          </w:p>
        </w:tc>
        <w:tc>
          <w:tcPr>
            <w:tcW w:w="4225" w:type="dxa"/>
          </w:tcPr>
          <w:p w:rsidRPr="0055765B" w:rsidR="00493A37" w:rsidP="009F1EA6" w:rsidRDefault="00493A37" w14:paraId="3F2FA0B6" w14:textId="77777777">
            <w:pPr>
              <w:tabs>
                <w:tab w:val="left" w:pos="0"/>
              </w:tabs>
              <w:spacing w:line="23" w:lineRule="atLeast"/>
              <w:jc w:val="both"/>
              <w:rPr>
                <w:rFonts w:asciiTheme="minorHAnsi" w:hAnsiTheme="minorHAnsi" w:cstheme="minorHAnsi"/>
                <w:sz w:val="22"/>
                <w:szCs w:val="22"/>
                <w:lang w:val="en-PH"/>
              </w:rPr>
            </w:pPr>
            <w:r>
              <w:rPr>
                <w:rFonts w:asciiTheme="minorHAnsi" w:hAnsiTheme="minorHAnsi" w:cstheme="minorHAnsi"/>
                <w:sz w:val="22"/>
                <w:szCs w:val="22"/>
                <w:lang w:val="en-PH"/>
              </w:rPr>
              <w:t>Lieu</w:t>
            </w:r>
            <w:r w:rsidRPr="0055765B">
              <w:rPr>
                <w:rFonts w:asciiTheme="minorHAnsi" w:hAnsiTheme="minorHAnsi" w:cstheme="minorHAnsi"/>
                <w:sz w:val="22"/>
                <w:szCs w:val="22"/>
                <w:lang w:val="en-PH"/>
              </w:rPr>
              <w:t>:</w:t>
            </w:r>
          </w:p>
        </w:tc>
      </w:tr>
    </w:tbl>
    <w:p w:rsidR="00493A37" w:rsidP="00493A37" w:rsidRDefault="00493A37" w14:paraId="2E5C69F6" w14:textId="77777777">
      <w:pPr>
        <w:rPr>
          <w:rFonts w:asciiTheme="minorHAnsi" w:hAnsiTheme="minorHAnsi" w:cstheme="minorHAnsi"/>
          <w:color w:val="000000"/>
          <w:sz w:val="22"/>
          <w:szCs w:val="22"/>
        </w:rPr>
      </w:pPr>
      <w:r>
        <w:rPr>
          <w:rFonts w:asciiTheme="minorHAnsi" w:hAnsiTheme="minorHAnsi" w:cstheme="minorHAnsi"/>
          <w:color w:val="000000"/>
          <w:sz w:val="22"/>
          <w:szCs w:val="22"/>
        </w:rPr>
        <w:br w:type="page"/>
      </w:r>
    </w:p>
    <w:bookmarkEnd w:id="62"/>
    <w:p w:rsidRPr="009E1D27" w:rsidR="009A70C0" w:rsidP="00901F04" w:rsidRDefault="009A70C0" w14:paraId="23E3A74A" w14:textId="77777777">
      <w:pPr>
        <w:spacing w:line="23" w:lineRule="atLeast"/>
        <w:jc w:val="both"/>
        <w:rPr>
          <w:rFonts w:asciiTheme="minorHAnsi" w:hAnsiTheme="minorHAnsi" w:cstheme="minorHAnsi"/>
          <w:b/>
          <w:bCs/>
          <w:sz w:val="22"/>
          <w:szCs w:val="22"/>
          <w:lang w:val="fr-CA"/>
        </w:rPr>
      </w:pPr>
      <w:commentRangeStart w:id="69"/>
      <w:commentRangeEnd w:id="69"/>
      <w:r w:rsidRPr="009E1D27">
        <w:rPr>
          <w:rStyle w:val="CommentReference"/>
          <w:rFonts w:asciiTheme="minorHAnsi" w:hAnsiTheme="minorHAnsi" w:cstheme="minorHAnsi"/>
          <w:sz w:val="22"/>
          <w:szCs w:val="22"/>
          <w:lang w:val="fr-CA"/>
        </w:rPr>
        <w:commentReference w:id="69"/>
      </w:r>
      <w:bookmarkStart w:name="_Hlk67088069" w:id="70"/>
    </w:p>
    <w:p w:rsidRPr="009E1D27" w:rsidR="009A70C0" w:rsidP="00901F04" w:rsidRDefault="009A70C0" w14:paraId="6F958D2F" w14:textId="6A1885FC">
      <w:pPr>
        <w:pBdr>
          <w:top w:val="single" w:color="auto" w:sz="4" w:space="1"/>
          <w:left w:val="single" w:color="auto" w:sz="4" w:space="4"/>
          <w:bottom w:val="single" w:color="auto" w:sz="4" w:space="1"/>
          <w:right w:val="single" w:color="auto" w:sz="4" w:space="4"/>
        </w:pBdr>
        <w:spacing w:line="23" w:lineRule="atLeast"/>
        <w:jc w:val="center"/>
        <w:rPr>
          <w:rFonts w:asciiTheme="minorHAnsi" w:hAnsiTheme="minorHAnsi" w:cstheme="minorHAnsi"/>
          <w:b/>
          <w:bCs/>
          <w:sz w:val="22"/>
          <w:szCs w:val="22"/>
          <w:lang w:val="fr-CA"/>
        </w:rPr>
      </w:pPr>
      <w:r w:rsidRPr="009E1D27">
        <w:rPr>
          <w:rFonts w:asciiTheme="minorHAnsi" w:hAnsiTheme="minorHAnsi" w:cstheme="minorHAnsi"/>
          <w:b/>
          <w:bCs/>
          <w:sz w:val="22"/>
          <w:szCs w:val="22"/>
          <w:lang w:val="fr-CA"/>
        </w:rPr>
        <w:t>Annex</w:t>
      </w:r>
      <w:r w:rsidRPr="009E1D27" w:rsidR="00FA7E9D">
        <w:rPr>
          <w:rFonts w:asciiTheme="minorHAnsi" w:hAnsiTheme="minorHAnsi" w:cstheme="minorHAnsi"/>
          <w:b/>
          <w:bCs/>
          <w:sz w:val="22"/>
          <w:szCs w:val="22"/>
          <w:lang w:val="fr-CA"/>
        </w:rPr>
        <w:t>e</w:t>
      </w:r>
      <w:r w:rsidRPr="009E1D27">
        <w:rPr>
          <w:rFonts w:asciiTheme="minorHAnsi" w:hAnsiTheme="minorHAnsi" w:cstheme="minorHAnsi"/>
          <w:b/>
          <w:bCs/>
          <w:sz w:val="22"/>
          <w:szCs w:val="22"/>
          <w:lang w:val="fr-CA"/>
        </w:rPr>
        <w:t xml:space="preserve"> X</w:t>
      </w:r>
    </w:p>
    <w:p w:rsidRPr="009E1D27" w:rsidR="009A70C0" w:rsidP="00901F04" w:rsidRDefault="009A70C0" w14:paraId="575632F8" w14:textId="5B311C06">
      <w:pPr>
        <w:pBdr>
          <w:top w:val="single" w:color="auto" w:sz="4" w:space="1"/>
          <w:left w:val="single" w:color="auto" w:sz="4" w:space="4"/>
          <w:bottom w:val="single" w:color="auto" w:sz="4" w:space="1"/>
          <w:right w:val="single" w:color="auto" w:sz="4" w:space="4"/>
        </w:pBdr>
        <w:spacing w:line="23" w:lineRule="atLeast"/>
        <w:jc w:val="center"/>
        <w:rPr>
          <w:rFonts w:asciiTheme="minorHAnsi" w:hAnsiTheme="minorHAnsi" w:cstheme="minorHAnsi"/>
          <w:b/>
          <w:bCs/>
          <w:sz w:val="22"/>
          <w:szCs w:val="22"/>
          <w:lang w:val="fr-CA"/>
        </w:rPr>
      </w:pPr>
      <w:r w:rsidRPr="009E1D27">
        <w:rPr>
          <w:rFonts w:asciiTheme="minorHAnsi" w:hAnsiTheme="minorHAnsi" w:cstheme="minorHAnsi"/>
          <w:b/>
          <w:bCs/>
          <w:sz w:val="22"/>
          <w:szCs w:val="22"/>
          <w:lang w:val="fr-CA"/>
        </w:rPr>
        <w:t>[Tit</w:t>
      </w:r>
      <w:r w:rsidRPr="009E1D27" w:rsidR="00FA7E9D">
        <w:rPr>
          <w:rFonts w:asciiTheme="minorHAnsi" w:hAnsiTheme="minorHAnsi" w:cstheme="minorHAnsi"/>
          <w:b/>
          <w:bCs/>
          <w:sz w:val="22"/>
          <w:szCs w:val="22"/>
          <w:lang w:val="fr-CA"/>
        </w:rPr>
        <w:t>re</w:t>
      </w:r>
      <w:r w:rsidRPr="009E1D27">
        <w:rPr>
          <w:rFonts w:asciiTheme="minorHAnsi" w:hAnsiTheme="minorHAnsi" w:cstheme="minorHAnsi"/>
          <w:b/>
          <w:bCs/>
          <w:sz w:val="22"/>
          <w:szCs w:val="22"/>
          <w:lang w:val="fr-CA"/>
        </w:rPr>
        <w:t>]</w:t>
      </w:r>
    </w:p>
    <w:p w:rsidRPr="009E1D27" w:rsidR="009A70C0" w:rsidP="00901F04" w:rsidRDefault="009A70C0" w14:paraId="20EE2757" w14:textId="77777777">
      <w:pPr>
        <w:spacing w:line="23" w:lineRule="atLeast"/>
        <w:jc w:val="both"/>
        <w:rPr>
          <w:rFonts w:asciiTheme="minorHAnsi" w:hAnsiTheme="minorHAnsi" w:cstheme="minorHAnsi"/>
          <w:b/>
          <w:bCs/>
          <w:sz w:val="22"/>
          <w:szCs w:val="22"/>
          <w:lang w:val="fr-CA"/>
        </w:rPr>
      </w:pPr>
    </w:p>
    <w:p w:rsidRPr="009E1D27" w:rsidR="009A70C0" w:rsidP="00901F04" w:rsidRDefault="009A70C0" w14:paraId="6B6806E0" w14:textId="3338E7E6">
      <w:pPr>
        <w:spacing w:line="23" w:lineRule="atLeast"/>
        <w:jc w:val="both"/>
        <w:rPr>
          <w:rFonts w:asciiTheme="minorHAnsi" w:hAnsiTheme="minorHAnsi" w:cstheme="minorHAnsi"/>
          <w:sz w:val="22"/>
          <w:szCs w:val="22"/>
          <w:lang w:val="fr-CA"/>
        </w:rPr>
      </w:pPr>
      <w:r w:rsidRPr="009E1D27">
        <w:rPr>
          <w:rFonts w:asciiTheme="minorHAnsi" w:hAnsiTheme="minorHAnsi" w:cstheme="minorHAnsi"/>
          <w:sz w:val="22"/>
          <w:szCs w:val="22"/>
          <w:highlight w:val="lightGray"/>
          <w:lang w:val="fr-CA"/>
        </w:rPr>
        <w:t>[</w:t>
      </w:r>
      <w:r w:rsidRPr="009E1D27" w:rsidR="00FA7E9D">
        <w:rPr>
          <w:rFonts w:asciiTheme="minorHAnsi" w:hAnsiTheme="minorHAnsi" w:cstheme="minorHAnsi"/>
          <w:sz w:val="22"/>
          <w:szCs w:val="22"/>
          <w:highlight w:val="lightGray"/>
          <w:lang w:val="fr-CA"/>
        </w:rPr>
        <w:t>Joindre l’annexe avec le titre correspondant</w:t>
      </w:r>
      <w:r w:rsidRPr="009E1D27">
        <w:rPr>
          <w:rFonts w:asciiTheme="minorHAnsi" w:hAnsiTheme="minorHAnsi" w:cstheme="minorHAnsi"/>
          <w:sz w:val="22"/>
          <w:szCs w:val="22"/>
          <w:highlight w:val="lightGray"/>
          <w:lang w:val="fr-CA"/>
        </w:rPr>
        <w:t>]</w:t>
      </w:r>
    </w:p>
    <w:bookmarkEnd w:id="70"/>
    <w:p w:rsidRPr="009E1D27" w:rsidR="009A70C0" w:rsidP="00901F04" w:rsidRDefault="009A70C0" w14:paraId="10DCAA27" w14:textId="77777777">
      <w:pPr>
        <w:spacing w:line="23" w:lineRule="atLeast"/>
        <w:jc w:val="both"/>
        <w:rPr>
          <w:rFonts w:asciiTheme="minorHAnsi" w:hAnsiTheme="minorHAnsi" w:cstheme="minorHAnsi"/>
          <w:sz w:val="22"/>
          <w:szCs w:val="22"/>
          <w:lang w:val="fr-CA"/>
        </w:rPr>
      </w:pPr>
    </w:p>
    <w:p w:rsidR="00462AAD" w:rsidP="00462AAD" w:rsidRDefault="00425816" w14:paraId="242754D2" w14:textId="77777777">
      <w:pPr>
        <w:jc w:val="center"/>
        <w:rPr>
          <w:rFonts w:asciiTheme="minorHAnsi" w:hAnsiTheme="minorHAnsi" w:cstheme="minorHAnsi"/>
          <w:b/>
          <w:sz w:val="22"/>
          <w:szCs w:val="22"/>
          <w:u w:val="single"/>
          <w:lang w:val="en-GB"/>
        </w:rPr>
      </w:pPr>
      <w:r w:rsidRPr="009E1D27">
        <w:rPr>
          <w:rFonts w:asciiTheme="minorHAnsi" w:hAnsiTheme="minorHAnsi" w:cstheme="minorHAnsi"/>
          <w:color w:val="000000"/>
          <w:sz w:val="22"/>
          <w:szCs w:val="22"/>
          <w:lang w:val="fr-CA"/>
        </w:rPr>
        <w:br w:type="page"/>
      </w:r>
      <w:commentRangeStart w:id="71"/>
      <w:commentRangeStart w:id="72"/>
      <w:r w:rsidR="00462AAD">
        <w:rPr>
          <w:rFonts w:asciiTheme="minorHAnsi" w:hAnsiTheme="minorHAnsi" w:cstheme="minorHAnsi"/>
          <w:b/>
          <w:sz w:val="22"/>
          <w:szCs w:val="22"/>
          <w:u w:val="single"/>
          <w:lang w:val="en-GB"/>
        </w:rPr>
        <w:t>Guidance in Checklist Form on completing the template for</w:t>
      </w:r>
      <w:commentRangeEnd w:id="71"/>
      <w:r w:rsidR="00462AAD">
        <w:rPr>
          <w:rStyle w:val="CommentReference"/>
          <w:rFonts w:asciiTheme="majorHAnsi" w:hAnsiTheme="majorHAnsi"/>
          <w:color w:val="000000" w:themeColor="text1"/>
        </w:rPr>
        <w:commentReference w:id="71"/>
      </w:r>
      <w:commentRangeEnd w:id="72"/>
      <w:r w:rsidR="00462AAD">
        <w:rPr>
          <w:rStyle w:val="CommentReference"/>
          <w:rFonts w:asciiTheme="majorHAnsi" w:hAnsiTheme="majorHAnsi"/>
          <w:color w:val="000000" w:themeColor="text1"/>
        </w:rPr>
        <w:commentReference w:id="72"/>
      </w:r>
    </w:p>
    <w:p w:rsidR="00462AAD" w:rsidP="00462AAD" w:rsidRDefault="00462AAD" w14:paraId="13EDB6F6" w14:textId="77777777">
      <w:pPr>
        <w:spacing w:line="276" w:lineRule="auto"/>
        <w:jc w:val="center"/>
        <w:rPr>
          <w:rFonts w:asciiTheme="minorHAnsi" w:hAnsiTheme="minorHAnsi" w:cstheme="minorHAnsi"/>
          <w:b/>
          <w:sz w:val="22"/>
          <w:szCs w:val="22"/>
          <w:u w:val="single"/>
          <w:lang w:val="en-GB"/>
        </w:rPr>
      </w:pPr>
      <w:r>
        <w:rPr>
          <w:rFonts w:asciiTheme="minorHAnsi" w:hAnsiTheme="minorHAnsi" w:cstheme="minorHAnsi"/>
          <w:b/>
          <w:sz w:val="22"/>
          <w:szCs w:val="22"/>
          <w:u w:val="single"/>
          <w:lang w:val="en-GB"/>
        </w:rPr>
        <w:t xml:space="preserve">C.11. Long Term Agreement for the Recurring Provision of Services </w:t>
      </w:r>
    </w:p>
    <w:p w:rsidR="00462AAD" w:rsidP="00462AAD" w:rsidRDefault="00462AAD" w14:paraId="2190B776" w14:textId="77777777">
      <w:pPr>
        <w:spacing w:line="276" w:lineRule="auto"/>
        <w:jc w:val="center"/>
        <w:rPr>
          <w:rFonts w:asciiTheme="minorHAnsi" w:hAnsiTheme="minorHAnsi" w:cstheme="minorHAnsi"/>
          <w:b/>
          <w:sz w:val="22"/>
          <w:szCs w:val="22"/>
          <w:u w:val="single"/>
          <w:lang w:val="en-GB"/>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6"/>
        <w:gridCol w:w="8904"/>
      </w:tblGrid>
      <w:tr w:rsidRPr="00634593" w:rsidR="00462AAD" w:rsidTr="001B7EB5" w14:paraId="3DE96D23" w14:textId="77777777">
        <w:sdt>
          <w:sdtPr>
            <w:rPr>
              <w:rFonts w:asciiTheme="minorHAnsi" w:hAnsiTheme="minorHAnsi" w:cstheme="minorHAnsi"/>
              <w:color w:val="000000"/>
              <w:sz w:val="22"/>
              <w:szCs w:val="22"/>
            </w:rPr>
            <w:id w:val="-1807160455"/>
            <w14:checkbox>
              <w14:checked w14:val="0"/>
              <w14:checkedState w14:val="00FE" w14:font="Wingdings"/>
              <w14:uncheckedState w14:val="2610" w14:font="MS Gothic"/>
            </w14:checkbox>
          </w:sdtPr>
          <w:sdtEndPr/>
          <w:sdtContent>
            <w:tc>
              <w:tcPr>
                <w:tcW w:w="456" w:type="dxa"/>
              </w:tcPr>
              <w:p w:rsidRPr="00EC1F5E" w:rsidR="00462AAD" w:rsidP="001B7EB5" w:rsidRDefault="00462AAD" w14:paraId="47DAF745" w14:textId="77777777">
                <w:pPr>
                  <w:spacing w:before="120" w:after="120" w:line="23" w:lineRule="atLeast"/>
                  <w:rPr>
                    <w:rFonts w:asciiTheme="minorHAnsi" w:hAnsiTheme="minorHAnsi" w:cstheme="minorHAnsi"/>
                    <w:color w:val="000000"/>
                    <w:sz w:val="22"/>
                    <w:szCs w:val="22"/>
                  </w:rPr>
                </w:pPr>
                <w:r w:rsidRPr="00EC1F5E">
                  <w:rPr>
                    <w:rFonts w:ascii="Segoe UI Symbol" w:hAnsi="Segoe UI Symbol" w:eastAsia="MS Gothic" w:cs="Segoe UI Symbol"/>
                    <w:color w:val="000000"/>
                    <w:sz w:val="22"/>
                    <w:szCs w:val="22"/>
                  </w:rPr>
                  <w:t>☐</w:t>
                </w:r>
              </w:p>
            </w:tc>
          </w:sdtContent>
        </w:sdt>
        <w:sdt>
          <w:sdtPr>
            <w:rPr>
              <w:rFonts w:asciiTheme="minorHAnsi" w:hAnsiTheme="minorHAnsi" w:cstheme="minorHAnsi"/>
              <w:sz w:val="22"/>
              <w:szCs w:val="22"/>
            </w:rPr>
            <w:id w:val="778146621"/>
            <w:placeholder>
              <w:docPart w:val="870BA1B4B1884044907F8AF8D7563170"/>
            </w:placeholder>
          </w:sdtPr>
          <w:sdtEndPr/>
          <w:sdtContent>
            <w:tc>
              <w:tcPr>
                <w:tcW w:w="8904" w:type="dxa"/>
                <w:vAlign w:val="center"/>
              </w:tcPr>
              <w:p w:rsidRPr="00EC1F5E" w:rsidR="00462AAD" w:rsidP="001B7EB5" w:rsidRDefault="00462AAD" w14:paraId="364CDDE5" w14:textId="77777777">
                <w:pPr>
                  <w:spacing w:line="23" w:lineRule="atLeast"/>
                  <w:jc w:val="both"/>
                  <w:rPr>
                    <w:rFonts w:asciiTheme="minorHAnsi" w:hAnsiTheme="minorHAnsi" w:cstheme="minorHAnsi"/>
                    <w:sz w:val="22"/>
                    <w:szCs w:val="22"/>
                  </w:rPr>
                </w:pPr>
                <w:r w:rsidRPr="00EC1F5E">
                  <w:rPr>
                    <w:rFonts w:asciiTheme="minorHAnsi" w:hAnsiTheme="minorHAnsi" w:cstheme="minorHAnsi"/>
                    <w:sz w:val="22"/>
                    <w:szCs w:val="22"/>
                  </w:rPr>
                  <w:t xml:space="preserve">The General Service LTA follows the latest IOM C.11 General Service LTA template and is without any deviations. </w:t>
                </w:r>
                <w:r w:rsidRPr="00EC1F5E">
                  <w:rPr>
                    <w:rFonts w:asciiTheme="minorHAnsi" w:hAnsiTheme="minorHAnsi" w:cstheme="minorHAnsi"/>
                    <w:sz w:val="22"/>
                    <w:szCs w:val="22"/>
                    <w:u w:val="single"/>
                  </w:rPr>
                  <w:t>For Amendments:</w:t>
                </w:r>
                <w:r w:rsidRPr="00EC1F5E">
                  <w:rPr>
                    <w:rFonts w:asciiTheme="minorHAnsi" w:hAnsiTheme="minorHAnsi" w:cstheme="minorHAnsi"/>
                    <w:sz w:val="22"/>
                    <w:szCs w:val="22"/>
                  </w:rPr>
                  <w:t xml:space="preserve"> The changes do not introduce any deviations to template.</w:t>
                </w:r>
              </w:p>
            </w:tc>
          </w:sdtContent>
        </w:sdt>
      </w:tr>
      <w:tr w:rsidRPr="00634593" w:rsidR="00462AAD" w:rsidTr="001B7EB5" w14:paraId="418DED1A" w14:textId="77777777">
        <w:sdt>
          <w:sdtPr>
            <w:rPr>
              <w:rFonts w:asciiTheme="minorHAnsi" w:hAnsiTheme="minorHAnsi" w:cstheme="minorHAnsi"/>
              <w:color w:val="000000"/>
              <w:sz w:val="22"/>
              <w:szCs w:val="22"/>
            </w:rPr>
            <w:id w:val="48892684"/>
            <w14:checkbox>
              <w14:checked w14:val="0"/>
              <w14:checkedState w14:val="00FE" w14:font="Wingdings"/>
              <w14:uncheckedState w14:val="2610" w14:font="MS Gothic"/>
            </w14:checkbox>
          </w:sdtPr>
          <w:sdtEndPr/>
          <w:sdtContent>
            <w:tc>
              <w:tcPr>
                <w:tcW w:w="456" w:type="dxa"/>
              </w:tcPr>
              <w:p w:rsidRPr="00EC1F5E" w:rsidR="00462AAD" w:rsidP="001B7EB5" w:rsidRDefault="00462AAD" w14:paraId="3F0CB47A" w14:textId="77777777">
                <w:pPr>
                  <w:spacing w:before="120" w:after="120" w:line="23" w:lineRule="atLeast"/>
                  <w:rPr>
                    <w:rFonts w:asciiTheme="minorHAnsi" w:hAnsiTheme="minorHAnsi" w:cstheme="minorHAnsi"/>
                    <w:color w:val="000000"/>
                    <w:sz w:val="22"/>
                    <w:szCs w:val="22"/>
                  </w:rPr>
                </w:pPr>
                <w:r w:rsidRPr="00EC1F5E">
                  <w:rPr>
                    <w:rFonts w:ascii="Segoe UI Symbol" w:hAnsi="Segoe UI Symbol" w:eastAsia="MS Gothic" w:cs="Segoe UI Symbol"/>
                    <w:color w:val="000000"/>
                    <w:sz w:val="22"/>
                    <w:szCs w:val="22"/>
                  </w:rPr>
                  <w:t>☐</w:t>
                </w:r>
              </w:p>
            </w:tc>
          </w:sdtContent>
        </w:sdt>
        <w:tc>
          <w:tcPr>
            <w:tcW w:w="8904" w:type="dxa"/>
          </w:tcPr>
          <w:sdt>
            <w:sdtPr>
              <w:rPr>
                <w:rFonts w:asciiTheme="minorHAnsi" w:hAnsiTheme="minorHAnsi" w:cstheme="minorHAnsi"/>
                <w:sz w:val="22"/>
                <w:szCs w:val="22"/>
              </w:rPr>
              <w:id w:val="1972549498"/>
              <w:placeholder>
                <w:docPart w:val="26AECCDB45054548AF6CD28FD2BE4A17"/>
              </w:placeholder>
            </w:sdtPr>
            <w:sdtEndPr/>
            <w:sdtContent>
              <w:p w:rsidRPr="00EC1F5E" w:rsidR="00462AAD" w:rsidP="001B7EB5" w:rsidRDefault="00462AAD" w14:paraId="65748136" w14:textId="77777777">
                <w:pPr>
                  <w:spacing w:before="60" w:after="60" w:line="23" w:lineRule="atLeast"/>
                  <w:rPr>
                    <w:rFonts w:asciiTheme="minorHAnsi" w:hAnsiTheme="minorHAnsi" w:cstheme="minorHAnsi"/>
                    <w:color w:val="000000"/>
                    <w:sz w:val="22"/>
                    <w:szCs w:val="22"/>
                    <w:lang w:val="en-GB"/>
                  </w:rPr>
                </w:pPr>
                <w:r w:rsidRPr="00EC1F5E">
                  <w:rPr>
                    <w:rFonts w:asciiTheme="minorHAnsi" w:hAnsiTheme="minorHAnsi" w:cstheme="minorHAnsi"/>
                    <w:color w:val="000000"/>
                    <w:sz w:val="22"/>
                    <w:szCs w:val="22"/>
                    <w:lang w:val="en-GB"/>
                  </w:rPr>
                  <w:t>No services have taken place prior to signing the Agreement. (For Amendments: The changes made under the Amendment shall apply only from the date of signing of the Amendment or later and the original Agreement [as amended previously, if at all] has not yet expired.)</w:t>
                </w:r>
              </w:p>
            </w:sdtContent>
          </w:sdt>
        </w:tc>
      </w:tr>
      <w:tr w:rsidRPr="00634593" w:rsidR="00462AAD" w:rsidTr="001B7EB5" w14:paraId="5298CEF7" w14:textId="77777777">
        <w:sdt>
          <w:sdtPr>
            <w:rPr>
              <w:rFonts w:asciiTheme="minorHAnsi" w:hAnsiTheme="minorHAnsi" w:cstheme="minorHAnsi"/>
              <w:color w:val="000000"/>
              <w:sz w:val="22"/>
              <w:szCs w:val="22"/>
            </w:rPr>
            <w:id w:val="-963120841"/>
            <w14:checkbox>
              <w14:checked w14:val="0"/>
              <w14:checkedState w14:val="00FE" w14:font="Wingdings"/>
              <w14:uncheckedState w14:val="2610" w14:font="MS Gothic"/>
            </w14:checkbox>
          </w:sdtPr>
          <w:sdtEndPr/>
          <w:sdtContent>
            <w:tc>
              <w:tcPr>
                <w:tcW w:w="456" w:type="dxa"/>
              </w:tcPr>
              <w:p w:rsidRPr="00EC1F5E" w:rsidR="00462AAD" w:rsidP="001B7EB5" w:rsidRDefault="00462AAD" w14:paraId="7CCDDB47" w14:textId="77777777">
                <w:pPr>
                  <w:spacing w:before="120" w:after="120" w:line="23" w:lineRule="atLeast"/>
                  <w:rPr>
                    <w:rFonts w:asciiTheme="minorHAnsi" w:hAnsiTheme="minorHAnsi" w:cstheme="minorHAnsi"/>
                    <w:color w:val="000000"/>
                    <w:sz w:val="22"/>
                    <w:szCs w:val="22"/>
                  </w:rPr>
                </w:pPr>
                <w:r w:rsidRPr="00EC1F5E">
                  <w:rPr>
                    <w:rFonts w:ascii="Segoe UI Symbol" w:hAnsi="Segoe UI Symbol" w:eastAsia="MS Gothic" w:cs="Segoe UI Symbol"/>
                    <w:color w:val="000000"/>
                    <w:sz w:val="22"/>
                    <w:szCs w:val="22"/>
                  </w:rPr>
                  <w:t>☐</w:t>
                </w:r>
              </w:p>
            </w:tc>
          </w:sdtContent>
        </w:sdt>
        <w:sdt>
          <w:sdtPr>
            <w:rPr>
              <w:rFonts w:asciiTheme="minorHAnsi" w:hAnsiTheme="minorHAnsi" w:cstheme="minorHAnsi"/>
              <w:sz w:val="22"/>
              <w:szCs w:val="22"/>
            </w:rPr>
            <w:id w:val="-1332911340"/>
            <w:placeholder>
              <w:docPart w:val="D05911F36E1443A599E9FF5015341457"/>
            </w:placeholder>
          </w:sdtPr>
          <w:sdtEndPr/>
          <w:sdtContent>
            <w:tc>
              <w:tcPr>
                <w:tcW w:w="8904" w:type="dxa"/>
              </w:tcPr>
              <w:p w:rsidRPr="00EC1F5E" w:rsidR="00462AAD" w:rsidP="001B7EB5" w:rsidRDefault="00462AAD" w14:paraId="00623506" w14:textId="77777777">
                <w:pPr>
                  <w:spacing w:before="60" w:after="60" w:line="23" w:lineRule="atLeast"/>
                  <w:rPr>
                    <w:rFonts w:asciiTheme="minorHAnsi" w:hAnsiTheme="minorHAnsi" w:cstheme="minorHAnsi"/>
                    <w:color w:val="000000"/>
                    <w:sz w:val="22"/>
                    <w:szCs w:val="22"/>
                    <w:lang w:val="en-GB"/>
                  </w:rPr>
                </w:pPr>
                <w:r w:rsidRPr="00EC1F5E">
                  <w:rPr>
                    <w:rFonts w:asciiTheme="minorHAnsi" w:hAnsiTheme="minorHAnsi" w:cstheme="minorHAnsi"/>
                    <w:color w:val="000000"/>
                    <w:sz w:val="22"/>
                    <w:szCs w:val="22"/>
                    <w:lang w:val="en-GB"/>
                  </w:rPr>
                  <w:t xml:space="preserve">All activities comply with IOM's Constitution, policies, regulations, rules, manuals, Guidance </w:t>
                </w:r>
                <w:proofErr w:type="gramStart"/>
                <w:r w:rsidRPr="00EC1F5E">
                  <w:rPr>
                    <w:rFonts w:asciiTheme="minorHAnsi" w:hAnsiTheme="minorHAnsi" w:cstheme="minorHAnsi"/>
                    <w:color w:val="000000"/>
                    <w:sz w:val="22"/>
                    <w:szCs w:val="22"/>
                    <w:lang w:val="en-GB"/>
                  </w:rPr>
                  <w:t>Notes</w:t>
                </w:r>
                <w:proofErr w:type="gramEnd"/>
                <w:r w:rsidRPr="00EC1F5E">
                  <w:rPr>
                    <w:rFonts w:asciiTheme="minorHAnsi" w:hAnsiTheme="minorHAnsi" w:cstheme="minorHAnsi"/>
                    <w:color w:val="000000"/>
                    <w:sz w:val="22"/>
                    <w:szCs w:val="22"/>
                    <w:lang w:val="en-GB"/>
                  </w:rPr>
                  <w:t xml:space="preserve"> and instructions from relevant thematic areas.</w:t>
                </w:r>
              </w:p>
            </w:tc>
          </w:sdtContent>
        </w:sdt>
      </w:tr>
      <w:tr w:rsidRPr="00634593" w:rsidR="00462AAD" w:rsidTr="001B7EB5" w14:paraId="761BC86B" w14:textId="77777777">
        <w:sdt>
          <w:sdtPr>
            <w:rPr>
              <w:rFonts w:asciiTheme="minorHAnsi" w:hAnsiTheme="minorHAnsi" w:cstheme="minorHAnsi"/>
              <w:color w:val="000000"/>
              <w:sz w:val="22"/>
              <w:szCs w:val="22"/>
            </w:rPr>
            <w:id w:val="-1030490858"/>
            <w14:checkbox>
              <w14:checked w14:val="0"/>
              <w14:checkedState w14:val="00FE" w14:font="Wingdings"/>
              <w14:uncheckedState w14:val="2610" w14:font="MS Gothic"/>
            </w14:checkbox>
          </w:sdtPr>
          <w:sdtEndPr/>
          <w:sdtContent>
            <w:tc>
              <w:tcPr>
                <w:tcW w:w="456" w:type="dxa"/>
              </w:tcPr>
              <w:p w:rsidRPr="00EC1F5E" w:rsidR="00462AAD" w:rsidP="001B7EB5" w:rsidRDefault="00462AAD" w14:paraId="4B48C4E1" w14:textId="77777777">
                <w:pPr>
                  <w:spacing w:before="120" w:after="120" w:line="23" w:lineRule="atLeast"/>
                  <w:rPr>
                    <w:rFonts w:asciiTheme="minorHAnsi" w:hAnsiTheme="minorHAnsi" w:cstheme="minorHAnsi"/>
                    <w:color w:val="000000"/>
                    <w:sz w:val="22"/>
                    <w:szCs w:val="22"/>
                  </w:rPr>
                </w:pPr>
                <w:r w:rsidRPr="00EC1F5E">
                  <w:rPr>
                    <w:rFonts w:ascii="Segoe UI Symbol" w:hAnsi="Segoe UI Symbol" w:eastAsia="MS Gothic" w:cs="Segoe UI Symbol"/>
                    <w:color w:val="000000"/>
                    <w:sz w:val="22"/>
                    <w:szCs w:val="22"/>
                  </w:rPr>
                  <w:t>☐</w:t>
                </w:r>
              </w:p>
            </w:tc>
          </w:sdtContent>
        </w:sdt>
        <w:sdt>
          <w:sdtPr>
            <w:rPr>
              <w:rFonts w:asciiTheme="minorHAnsi" w:hAnsiTheme="minorHAnsi" w:cstheme="minorHAnsi"/>
              <w:sz w:val="22"/>
              <w:szCs w:val="22"/>
            </w:rPr>
            <w:id w:val="-1262446969"/>
            <w:placeholder>
              <w:docPart w:val="E0CC8F782BE6403585E483AADDCD8E3C"/>
            </w:placeholder>
          </w:sdtPr>
          <w:sdtEndPr/>
          <w:sdtContent>
            <w:tc>
              <w:tcPr>
                <w:tcW w:w="8904" w:type="dxa"/>
              </w:tcPr>
              <w:p w:rsidRPr="00EC1F5E" w:rsidR="00462AAD" w:rsidP="001B7EB5" w:rsidRDefault="00462AAD" w14:paraId="41B5CA39" w14:textId="77777777">
                <w:pPr>
                  <w:spacing w:before="60" w:after="60" w:line="23" w:lineRule="atLeast"/>
                  <w:rPr>
                    <w:rFonts w:asciiTheme="minorHAnsi" w:hAnsiTheme="minorHAnsi" w:cstheme="minorHAnsi"/>
                    <w:color w:val="000000"/>
                    <w:sz w:val="22"/>
                    <w:szCs w:val="22"/>
                    <w:lang w:val="en-GB"/>
                  </w:rPr>
                </w:pPr>
                <w:r w:rsidRPr="00EC1F5E">
                  <w:rPr>
                    <w:rFonts w:asciiTheme="minorHAnsi" w:hAnsiTheme="minorHAnsi" w:cstheme="minorHAnsi"/>
                    <w:color w:val="000000"/>
                    <w:sz w:val="22"/>
                    <w:szCs w:val="22"/>
                    <w:lang w:val="en-GB"/>
                  </w:rPr>
                  <w:t>The other party/parties has/have been selected in compliance with IOM procurement rules.</w:t>
                </w:r>
              </w:p>
            </w:tc>
          </w:sdtContent>
        </w:sdt>
      </w:tr>
      <w:tr w:rsidRPr="00634593" w:rsidR="00462AAD" w:rsidTr="001B7EB5" w14:paraId="5FB03146" w14:textId="77777777">
        <w:sdt>
          <w:sdtPr>
            <w:rPr>
              <w:rFonts w:asciiTheme="minorHAnsi" w:hAnsiTheme="minorHAnsi" w:cstheme="minorHAnsi"/>
              <w:color w:val="000000"/>
              <w:sz w:val="22"/>
              <w:szCs w:val="22"/>
            </w:rPr>
            <w:id w:val="-2075732649"/>
            <w14:checkbox>
              <w14:checked w14:val="0"/>
              <w14:checkedState w14:val="00FE" w14:font="Wingdings"/>
              <w14:uncheckedState w14:val="2610" w14:font="MS Gothic"/>
            </w14:checkbox>
          </w:sdtPr>
          <w:sdtEndPr/>
          <w:sdtContent>
            <w:tc>
              <w:tcPr>
                <w:tcW w:w="456" w:type="dxa"/>
              </w:tcPr>
              <w:p w:rsidRPr="00EC1F5E" w:rsidR="00462AAD" w:rsidP="001B7EB5" w:rsidRDefault="00462AAD" w14:paraId="22E4974D" w14:textId="77777777">
                <w:pPr>
                  <w:spacing w:before="120" w:after="120" w:line="23" w:lineRule="atLeast"/>
                  <w:rPr>
                    <w:rFonts w:asciiTheme="minorHAnsi" w:hAnsiTheme="minorHAnsi" w:cstheme="minorHAnsi"/>
                    <w:color w:val="000000"/>
                    <w:sz w:val="22"/>
                    <w:szCs w:val="22"/>
                  </w:rPr>
                </w:pPr>
                <w:r w:rsidRPr="00EC1F5E">
                  <w:rPr>
                    <w:rFonts w:ascii="Segoe UI Symbol" w:hAnsi="Segoe UI Symbol" w:eastAsia="MS Gothic" w:cs="Segoe UI Symbol"/>
                    <w:color w:val="000000"/>
                    <w:sz w:val="22"/>
                    <w:szCs w:val="22"/>
                  </w:rPr>
                  <w:t>☐</w:t>
                </w:r>
              </w:p>
            </w:tc>
          </w:sdtContent>
        </w:sdt>
        <w:sdt>
          <w:sdtPr>
            <w:rPr>
              <w:rFonts w:asciiTheme="minorHAnsi" w:hAnsiTheme="minorHAnsi" w:cstheme="minorHAnsi"/>
              <w:sz w:val="22"/>
              <w:szCs w:val="22"/>
            </w:rPr>
            <w:id w:val="-778023363"/>
            <w:placeholder>
              <w:docPart w:val="61664704985D4621B30C5D60274DB1F7"/>
            </w:placeholder>
          </w:sdtPr>
          <w:sdtEndPr/>
          <w:sdtContent>
            <w:tc>
              <w:tcPr>
                <w:tcW w:w="8904" w:type="dxa"/>
              </w:tcPr>
              <w:p w:rsidRPr="00EC1F5E" w:rsidR="00462AAD" w:rsidP="001B7EB5" w:rsidRDefault="00462AAD" w14:paraId="368D2423" w14:textId="77777777">
                <w:pPr>
                  <w:spacing w:before="60" w:after="60" w:line="23" w:lineRule="atLeast"/>
                  <w:rPr>
                    <w:rFonts w:asciiTheme="minorHAnsi" w:hAnsiTheme="minorHAnsi" w:cstheme="minorHAnsi"/>
                    <w:color w:val="000000"/>
                    <w:sz w:val="22"/>
                    <w:szCs w:val="22"/>
                    <w:lang w:val="en-GB"/>
                  </w:rPr>
                </w:pPr>
                <w:r w:rsidRPr="00EC1F5E">
                  <w:rPr>
                    <w:rFonts w:asciiTheme="minorHAnsi" w:hAnsiTheme="minorHAnsi" w:cstheme="minorHAnsi"/>
                    <w:color w:val="000000"/>
                    <w:sz w:val="22"/>
                    <w:szCs w:val="22"/>
                    <w:lang w:val="en-GB"/>
                  </w:rPr>
                  <w:t>The authority of the person(s) signing on behalf of the other party to do so has been verified.</w:t>
                </w:r>
              </w:p>
            </w:tc>
          </w:sdtContent>
        </w:sdt>
      </w:tr>
      <w:tr w:rsidRPr="00634593" w:rsidR="00462AAD" w:rsidTr="001B7EB5" w14:paraId="083EC727" w14:textId="77777777">
        <w:sdt>
          <w:sdtPr>
            <w:rPr>
              <w:rFonts w:asciiTheme="minorHAnsi" w:hAnsiTheme="minorHAnsi" w:cstheme="minorHAnsi"/>
              <w:color w:val="000000"/>
              <w:sz w:val="22"/>
              <w:szCs w:val="22"/>
            </w:rPr>
            <w:id w:val="1563287245"/>
            <w14:checkbox>
              <w14:checked w14:val="0"/>
              <w14:checkedState w14:val="00FE" w14:font="Wingdings"/>
              <w14:uncheckedState w14:val="2610" w14:font="MS Gothic"/>
            </w14:checkbox>
          </w:sdtPr>
          <w:sdtEndPr/>
          <w:sdtContent>
            <w:tc>
              <w:tcPr>
                <w:tcW w:w="456" w:type="dxa"/>
              </w:tcPr>
              <w:p w:rsidRPr="00EC1F5E" w:rsidR="00462AAD" w:rsidP="001B7EB5" w:rsidRDefault="00462AAD" w14:paraId="055F2D1D" w14:textId="77777777">
                <w:pPr>
                  <w:spacing w:before="120" w:after="120" w:line="23" w:lineRule="atLeast"/>
                  <w:rPr>
                    <w:rFonts w:asciiTheme="minorHAnsi" w:hAnsiTheme="minorHAnsi" w:cstheme="minorHAnsi"/>
                    <w:color w:val="000000"/>
                    <w:sz w:val="22"/>
                    <w:szCs w:val="22"/>
                  </w:rPr>
                </w:pPr>
                <w:r w:rsidRPr="00EC1F5E">
                  <w:rPr>
                    <w:rFonts w:ascii="Segoe UI Symbol" w:hAnsi="Segoe UI Symbol" w:eastAsia="MS Gothic" w:cs="Segoe UI Symbol"/>
                    <w:color w:val="000000"/>
                    <w:sz w:val="22"/>
                    <w:szCs w:val="22"/>
                  </w:rPr>
                  <w:t>☐</w:t>
                </w:r>
              </w:p>
            </w:tc>
          </w:sdtContent>
        </w:sdt>
        <w:sdt>
          <w:sdtPr>
            <w:rPr>
              <w:rFonts w:asciiTheme="minorHAnsi" w:hAnsiTheme="minorHAnsi" w:cstheme="minorHAnsi"/>
              <w:sz w:val="22"/>
              <w:szCs w:val="22"/>
            </w:rPr>
            <w:id w:val="-1110348459"/>
            <w:placeholder>
              <w:docPart w:val="621C1CA7BA0B4CEBB2DB54AA69D45333"/>
            </w:placeholder>
          </w:sdtPr>
          <w:sdtEndPr/>
          <w:sdtContent>
            <w:tc>
              <w:tcPr>
                <w:tcW w:w="8904" w:type="dxa"/>
              </w:tcPr>
              <w:p w:rsidRPr="00EC1F5E" w:rsidR="00462AAD" w:rsidP="001B7EB5" w:rsidRDefault="00462AAD" w14:paraId="2F526D7B" w14:textId="77777777">
                <w:pPr>
                  <w:spacing w:before="60" w:after="60" w:line="23" w:lineRule="atLeast"/>
                  <w:rPr>
                    <w:rFonts w:asciiTheme="minorHAnsi" w:hAnsiTheme="minorHAnsi" w:cstheme="minorHAnsi"/>
                    <w:color w:val="000000"/>
                    <w:sz w:val="22"/>
                    <w:szCs w:val="22"/>
                    <w:lang w:val="en-GB"/>
                  </w:rPr>
                </w:pPr>
                <w:r w:rsidRPr="00EC1F5E">
                  <w:rPr>
                    <w:rFonts w:asciiTheme="minorHAnsi" w:hAnsiTheme="minorHAnsi" w:cstheme="minorHAnsi"/>
                    <w:color w:val="000000"/>
                    <w:sz w:val="22"/>
                    <w:szCs w:val="22"/>
                    <w:lang w:val="en-GB"/>
                  </w:rPr>
                  <w:t>The Agreement is NOT for the provision of Human Resources Services.</w:t>
                </w:r>
              </w:p>
            </w:tc>
          </w:sdtContent>
        </w:sdt>
      </w:tr>
      <w:tr w:rsidRPr="00634593" w:rsidR="00462AAD" w:rsidTr="001B7EB5" w14:paraId="5DF270C1" w14:textId="77777777">
        <w:tc>
          <w:tcPr>
            <w:tcW w:w="456" w:type="dxa"/>
          </w:tcPr>
          <w:p w:rsidRPr="00EC1F5E" w:rsidR="00462AAD" w:rsidP="001B7EB5" w:rsidRDefault="00462AAD" w14:paraId="6B6AD0DF" w14:textId="77777777">
            <w:pPr>
              <w:spacing w:before="120" w:after="120" w:line="23" w:lineRule="atLeast"/>
              <w:rPr>
                <w:rFonts w:asciiTheme="minorHAnsi" w:hAnsiTheme="minorHAnsi" w:cstheme="minorHAnsi"/>
                <w:color w:val="000000"/>
                <w:sz w:val="22"/>
                <w:szCs w:val="22"/>
              </w:rPr>
            </w:pPr>
          </w:p>
        </w:tc>
        <w:sdt>
          <w:sdtPr>
            <w:rPr>
              <w:rFonts w:eastAsia="Calibri" w:asciiTheme="minorHAnsi" w:hAnsiTheme="minorHAnsi" w:cstheme="minorHAnsi"/>
              <w:sz w:val="22"/>
              <w:szCs w:val="22"/>
            </w:rPr>
            <w:id w:val="34016078"/>
            <w:placeholder>
              <w:docPart w:val="C4A140C496DA42EBAE882262B11D5DAE"/>
            </w:placeholder>
          </w:sdtPr>
          <w:sdtEndPr/>
          <w:sdtContent>
            <w:sdt>
              <w:sdtPr>
                <w:rPr>
                  <w:rFonts w:eastAsia="Calibri" w:asciiTheme="minorHAnsi" w:hAnsiTheme="minorHAnsi" w:cstheme="minorHAnsi"/>
                  <w:sz w:val="22"/>
                  <w:szCs w:val="22"/>
                </w:rPr>
                <w:id w:val="1304657429"/>
                <w:placeholder>
                  <w:docPart w:val="56489F14F16C459388DBC169D0DE64B9"/>
                </w:placeholder>
              </w:sdtPr>
              <w:sdtEndPr/>
              <w:sdtContent>
                <w:tc>
                  <w:tcPr>
                    <w:tcW w:w="8904" w:type="dxa"/>
                  </w:tcPr>
                  <w:p w:rsidRPr="00EC1F5E" w:rsidR="00462AAD" w:rsidP="001B7EB5" w:rsidRDefault="00462AAD" w14:paraId="7BDBF391" w14:textId="77777777">
                    <w:pPr>
                      <w:spacing w:before="60" w:after="60" w:line="23" w:lineRule="atLeast"/>
                      <w:rPr>
                        <w:rFonts w:asciiTheme="minorHAnsi" w:hAnsiTheme="minorHAnsi" w:cstheme="minorHAnsi"/>
                        <w:sz w:val="22"/>
                        <w:szCs w:val="22"/>
                      </w:rPr>
                    </w:pPr>
                    <w:r w:rsidRPr="00EC1F5E">
                      <w:rPr>
                        <w:rFonts w:asciiTheme="minorHAnsi" w:hAnsiTheme="minorHAnsi" w:cstheme="minorHAnsi"/>
                        <w:sz w:val="22"/>
                        <w:szCs w:val="22"/>
                      </w:rPr>
                      <w:t>SP as a business entity. Check:</w:t>
                    </w:r>
                  </w:p>
                  <w:p w:rsidRPr="00EC1F5E" w:rsidR="00462AAD" w:rsidP="00462AAD" w:rsidRDefault="0072316B" w14:paraId="401C0BEB" w14:textId="77777777">
                    <w:pPr>
                      <w:pStyle w:val="ListParagraph"/>
                      <w:numPr>
                        <w:ilvl w:val="0"/>
                        <w:numId w:val="22"/>
                      </w:numPr>
                      <w:spacing w:before="60" w:after="60" w:line="23" w:lineRule="atLeast"/>
                      <w:rPr>
                        <w:rFonts w:asciiTheme="minorHAnsi" w:hAnsiTheme="minorHAnsi" w:cstheme="minorHAnsi"/>
                        <w:color w:val="000000"/>
                      </w:rPr>
                    </w:pPr>
                    <w:sdt>
                      <w:sdtPr>
                        <w:rPr>
                          <w:rFonts w:asciiTheme="minorHAnsi" w:hAnsiTheme="minorHAnsi" w:cstheme="minorHAnsi"/>
                          <w:color w:val="000000"/>
                        </w:rPr>
                        <w:id w:val="740840900"/>
                        <w14:checkbox>
                          <w14:checked w14:val="0"/>
                          <w14:checkedState w14:val="00FE" w14:font="Wingdings"/>
                          <w14:uncheckedState w14:val="2610" w14:font="MS Gothic"/>
                        </w14:checkbox>
                      </w:sdtPr>
                      <w:sdtEndPr/>
                      <w:sdtContent>
                        <w:r w:rsidRPr="00EC1F5E" w:rsidR="00462AAD">
                          <w:rPr>
                            <w:rFonts w:ascii="Segoe UI Symbol" w:hAnsi="Segoe UI Symbol" w:eastAsia="MS Gothic" w:cs="Segoe UI Symbol"/>
                            <w:color w:val="000000"/>
                          </w:rPr>
                          <w:t>☐</w:t>
                        </w:r>
                      </w:sdtContent>
                    </w:sdt>
                    <w:r w:rsidRPr="00EC1F5E" w:rsidR="00462AAD">
                      <w:rPr>
                        <w:rFonts w:asciiTheme="minorHAnsi" w:hAnsiTheme="minorHAnsi" w:cstheme="minorHAnsi"/>
                        <w:color w:val="000000"/>
                      </w:rPr>
                      <w:t xml:space="preserve"> The Service Provider is with a registered business </w:t>
                    </w:r>
                    <w:proofErr w:type="gramStart"/>
                    <w:r w:rsidRPr="00EC1F5E" w:rsidR="00462AAD">
                      <w:rPr>
                        <w:rFonts w:asciiTheme="minorHAnsi" w:hAnsiTheme="minorHAnsi" w:cstheme="minorHAnsi"/>
                        <w:color w:val="000000"/>
                      </w:rPr>
                      <w:t>entity;</w:t>
                    </w:r>
                    <w:proofErr w:type="gramEnd"/>
                    <w:r w:rsidRPr="00EC1F5E" w:rsidR="00462AAD">
                      <w:rPr>
                        <w:rFonts w:asciiTheme="minorHAnsi" w:hAnsiTheme="minorHAnsi" w:cstheme="minorHAnsi"/>
                        <w:color w:val="000000"/>
                      </w:rPr>
                      <w:t xml:space="preserve"> OR </w:t>
                    </w:r>
                  </w:p>
                  <w:p w:rsidRPr="00EC1F5E" w:rsidR="00462AAD" w:rsidP="00462AAD" w:rsidRDefault="0072316B" w14:paraId="0F021529" w14:textId="77777777">
                    <w:pPr>
                      <w:pStyle w:val="ListParagraph"/>
                      <w:numPr>
                        <w:ilvl w:val="0"/>
                        <w:numId w:val="22"/>
                      </w:numPr>
                      <w:spacing w:before="60" w:after="60" w:line="23" w:lineRule="atLeast"/>
                      <w:rPr>
                        <w:rFonts w:asciiTheme="minorHAnsi" w:hAnsiTheme="minorHAnsi" w:cstheme="minorHAnsi"/>
                        <w:color w:val="000000"/>
                      </w:rPr>
                    </w:pPr>
                    <w:sdt>
                      <w:sdtPr>
                        <w:rPr>
                          <w:rFonts w:asciiTheme="minorHAnsi" w:hAnsiTheme="minorHAnsi" w:cstheme="minorHAnsi"/>
                          <w:color w:val="000000"/>
                        </w:rPr>
                        <w:id w:val="-583372933"/>
                        <w14:checkbox>
                          <w14:checked w14:val="0"/>
                          <w14:checkedState w14:val="00FE" w14:font="Wingdings"/>
                          <w14:uncheckedState w14:val="2610" w14:font="MS Gothic"/>
                        </w14:checkbox>
                      </w:sdtPr>
                      <w:sdtEndPr/>
                      <w:sdtContent>
                        <w:r w:rsidRPr="00EC1F5E" w:rsidR="00462AAD">
                          <w:rPr>
                            <w:rFonts w:ascii="Segoe UI Symbol" w:hAnsi="Segoe UI Symbol" w:eastAsia="MS Gothic" w:cs="Segoe UI Symbol"/>
                            <w:color w:val="000000"/>
                          </w:rPr>
                          <w:t>☐</w:t>
                        </w:r>
                      </w:sdtContent>
                    </w:sdt>
                    <w:r w:rsidRPr="00EC1F5E" w:rsidR="00462AAD">
                      <w:rPr>
                        <w:rFonts w:asciiTheme="minorHAnsi" w:hAnsiTheme="minorHAnsi" w:cstheme="minorHAnsi"/>
                        <w:color w:val="000000"/>
                      </w:rPr>
                      <w:t xml:space="preserve"> The Service Provider is with an individual with a business license and MSCU approval was obtained.</w:t>
                    </w:r>
                  </w:p>
                </w:tc>
              </w:sdtContent>
            </w:sdt>
          </w:sdtContent>
        </w:sdt>
      </w:tr>
      <w:tr w:rsidRPr="00634593" w:rsidR="00462AAD" w:rsidTr="001B7EB5" w14:paraId="7F9CE795" w14:textId="77777777">
        <w:sdt>
          <w:sdtPr>
            <w:rPr>
              <w:rFonts w:asciiTheme="minorHAnsi" w:hAnsiTheme="minorHAnsi" w:cstheme="minorHAnsi"/>
              <w:color w:val="000000"/>
              <w:sz w:val="22"/>
              <w:szCs w:val="22"/>
            </w:rPr>
            <w:id w:val="1665268119"/>
            <w14:checkbox>
              <w14:checked w14:val="0"/>
              <w14:checkedState w14:val="00FE" w14:font="Wingdings"/>
              <w14:uncheckedState w14:val="2610" w14:font="MS Gothic"/>
            </w14:checkbox>
          </w:sdtPr>
          <w:sdtEndPr/>
          <w:sdtContent>
            <w:tc>
              <w:tcPr>
                <w:tcW w:w="456" w:type="dxa"/>
              </w:tcPr>
              <w:p w:rsidRPr="00EC1F5E" w:rsidR="00462AAD" w:rsidP="001B7EB5" w:rsidRDefault="00462AAD" w14:paraId="38DC720F" w14:textId="77777777">
                <w:pPr>
                  <w:spacing w:before="120" w:after="120" w:line="23" w:lineRule="atLeast"/>
                  <w:rPr>
                    <w:rFonts w:asciiTheme="minorHAnsi" w:hAnsiTheme="minorHAnsi" w:cstheme="minorHAnsi"/>
                    <w:color w:val="000000"/>
                    <w:sz w:val="22"/>
                    <w:szCs w:val="22"/>
                  </w:rPr>
                </w:pPr>
                <w:r w:rsidRPr="00EC1F5E">
                  <w:rPr>
                    <w:rFonts w:ascii="Segoe UI Symbol" w:hAnsi="Segoe UI Symbol" w:eastAsia="MS Gothic" w:cs="Segoe UI Symbol"/>
                    <w:color w:val="000000"/>
                    <w:sz w:val="22"/>
                    <w:szCs w:val="22"/>
                  </w:rPr>
                  <w:t>☐</w:t>
                </w:r>
              </w:p>
            </w:tc>
          </w:sdtContent>
        </w:sdt>
        <w:sdt>
          <w:sdtPr>
            <w:rPr>
              <w:rFonts w:asciiTheme="minorHAnsi" w:hAnsiTheme="minorHAnsi" w:cstheme="minorHAnsi"/>
              <w:sz w:val="22"/>
              <w:szCs w:val="22"/>
            </w:rPr>
            <w:id w:val="2064984086"/>
            <w:placeholder>
              <w:docPart w:val="6AEA0B1F39DB48CCA364292468F23089"/>
            </w:placeholder>
          </w:sdtPr>
          <w:sdtEndPr/>
          <w:sdtContent>
            <w:tc>
              <w:tcPr>
                <w:tcW w:w="8904" w:type="dxa"/>
              </w:tcPr>
              <w:p w:rsidRPr="00EC1F5E" w:rsidR="00462AAD" w:rsidP="001B7EB5" w:rsidRDefault="00462AAD" w14:paraId="7C106A09" w14:textId="77777777">
                <w:pPr>
                  <w:spacing w:before="60" w:after="60" w:line="23" w:lineRule="atLeast"/>
                  <w:rPr>
                    <w:rFonts w:asciiTheme="minorHAnsi" w:hAnsiTheme="minorHAnsi" w:cstheme="minorHAnsi"/>
                    <w:color w:val="000000"/>
                    <w:sz w:val="22"/>
                    <w:szCs w:val="22"/>
                    <w:lang w:val="en-GB"/>
                  </w:rPr>
                </w:pPr>
                <w:r w:rsidRPr="00EC1F5E">
                  <w:rPr>
                    <w:rFonts w:asciiTheme="minorHAnsi" w:hAnsiTheme="minorHAnsi" w:cstheme="minorHAnsi"/>
                    <w:color w:val="000000"/>
                    <w:sz w:val="22"/>
                    <w:szCs w:val="22"/>
                    <w:lang w:val="en-GB"/>
                  </w:rPr>
                  <w:t xml:space="preserve">The name and dates/duration for the Services are </w:t>
                </w:r>
                <w:proofErr w:type="gramStart"/>
                <w:r w:rsidRPr="00EC1F5E">
                  <w:rPr>
                    <w:rFonts w:asciiTheme="minorHAnsi" w:hAnsiTheme="minorHAnsi" w:cstheme="minorHAnsi"/>
                    <w:color w:val="000000"/>
                    <w:sz w:val="22"/>
                    <w:szCs w:val="22"/>
                    <w:lang w:val="en-GB"/>
                  </w:rPr>
                  <w:t>exactly the same</w:t>
                </w:r>
                <w:proofErr w:type="gramEnd"/>
                <w:r w:rsidRPr="00EC1F5E">
                  <w:rPr>
                    <w:rFonts w:asciiTheme="minorHAnsi" w:hAnsiTheme="minorHAnsi" w:cstheme="minorHAnsi"/>
                    <w:color w:val="000000"/>
                    <w:sz w:val="22"/>
                    <w:szCs w:val="22"/>
                    <w:lang w:val="en-GB"/>
                  </w:rPr>
                  <w:t xml:space="preserve"> on:</w:t>
                </w:r>
              </w:p>
              <w:p w:rsidRPr="00EC1F5E" w:rsidR="00462AAD" w:rsidP="00462AAD" w:rsidRDefault="00462AAD" w14:paraId="1CC0CB24" w14:textId="77777777">
                <w:pPr>
                  <w:numPr>
                    <w:ilvl w:val="0"/>
                    <w:numId w:val="23"/>
                  </w:numPr>
                  <w:spacing w:before="60" w:after="60" w:line="23" w:lineRule="atLeast"/>
                  <w:rPr>
                    <w:rFonts w:asciiTheme="minorHAnsi" w:hAnsiTheme="minorHAnsi" w:cstheme="minorHAnsi"/>
                    <w:color w:val="000000"/>
                    <w:sz w:val="22"/>
                    <w:szCs w:val="22"/>
                  </w:rPr>
                </w:pPr>
                <w:r w:rsidRPr="00EC1F5E">
                  <w:rPr>
                    <w:rFonts w:asciiTheme="minorHAnsi" w:hAnsiTheme="minorHAnsi" w:cstheme="minorHAnsi"/>
                    <w:color w:val="000000"/>
                    <w:sz w:val="22"/>
                    <w:szCs w:val="22"/>
                  </w:rPr>
                  <w:t xml:space="preserve">The Agreement; and </w:t>
                </w:r>
              </w:p>
              <w:p w:rsidRPr="00EC1F5E" w:rsidR="00462AAD" w:rsidP="00462AAD" w:rsidRDefault="00462AAD" w14:paraId="2B3DDEE6" w14:textId="77777777">
                <w:pPr>
                  <w:numPr>
                    <w:ilvl w:val="0"/>
                    <w:numId w:val="23"/>
                  </w:numPr>
                  <w:spacing w:before="60" w:after="60" w:line="23" w:lineRule="atLeast"/>
                  <w:rPr>
                    <w:rFonts w:asciiTheme="minorHAnsi" w:hAnsiTheme="minorHAnsi" w:cstheme="minorHAnsi"/>
                    <w:color w:val="000000"/>
                    <w:sz w:val="22"/>
                    <w:szCs w:val="22"/>
                  </w:rPr>
                </w:pPr>
                <w:r w:rsidRPr="00EC1F5E">
                  <w:rPr>
                    <w:rFonts w:asciiTheme="minorHAnsi" w:hAnsiTheme="minorHAnsi" w:cstheme="minorHAnsi"/>
                    <w:color w:val="000000"/>
                    <w:sz w:val="22"/>
                    <w:szCs w:val="22"/>
                  </w:rPr>
                  <w:t>All Annexes, including the Budget/Price List, if any and as applicable.</w:t>
                </w:r>
              </w:p>
            </w:tc>
          </w:sdtContent>
        </w:sdt>
      </w:tr>
      <w:tr w:rsidRPr="00634593" w:rsidR="00462AAD" w:rsidTr="001B7EB5" w14:paraId="05D8D231" w14:textId="77777777">
        <w:sdt>
          <w:sdtPr>
            <w:rPr>
              <w:rFonts w:asciiTheme="minorHAnsi" w:hAnsiTheme="minorHAnsi" w:cstheme="minorHAnsi"/>
              <w:color w:val="000000"/>
              <w:sz w:val="22"/>
              <w:szCs w:val="22"/>
            </w:rPr>
            <w:id w:val="-116448673"/>
            <w14:checkbox>
              <w14:checked w14:val="0"/>
              <w14:checkedState w14:val="00FE" w14:font="Wingdings"/>
              <w14:uncheckedState w14:val="2610" w14:font="MS Gothic"/>
            </w14:checkbox>
          </w:sdtPr>
          <w:sdtEndPr/>
          <w:sdtContent>
            <w:tc>
              <w:tcPr>
                <w:tcW w:w="456" w:type="dxa"/>
              </w:tcPr>
              <w:p w:rsidRPr="00EC1F5E" w:rsidR="00462AAD" w:rsidP="001B7EB5" w:rsidRDefault="00462AAD" w14:paraId="416D2AA7" w14:textId="77777777">
                <w:pPr>
                  <w:spacing w:before="120" w:after="120" w:line="23" w:lineRule="atLeast"/>
                  <w:rPr>
                    <w:rFonts w:asciiTheme="minorHAnsi" w:hAnsiTheme="minorHAnsi" w:cstheme="minorHAnsi"/>
                    <w:color w:val="000000"/>
                    <w:sz w:val="22"/>
                    <w:szCs w:val="22"/>
                  </w:rPr>
                </w:pPr>
                <w:r w:rsidRPr="00EC1F5E">
                  <w:rPr>
                    <w:rFonts w:ascii="Segoe UI Symbol" w:hAnsi="Segoe UI Symbol" w:eastAsia="MS Gothic" w:cs="Segoe UI Symbol"/>
                    <w:color w:val="000000"/>
                    <w:sz w:val="22"/>
                    <w:szCs w:val="22"/>
                  </w:rPr>
                  <w:t>☐</w:t>
                </w:r>
              </w:p>
            </w:tc>
          </w:sdtContent>
        </w:sdt>
        <w:tc>
          <w:tcPr>
            <w:tcW w:w="8904" w:type="dxa"/>
          </w:tcPr>
          <w:p w:rsidRPr="009F5A3A" w:rsidR="00462AAD" w:rsidP="009F5A3A" w:rsidRDefault="0072316B" w14:paraId="61E0BDA8" w14:textId="7D74B539">
            <w:pPr>
              <w:spacing w:before="60" w:after="60" w:line="23" w:lineRule="atLeast"/>
              <w:rPr>
                <w:rFonts w:cs="Calibri"/>
              </w:rPr>
            </w:pPr>
            <w:sdt>
              <w:sdtPr>
                <w:rPr>
                  <w:rFonts w:ascii="Calibri" w:hAnsi="Calibri" w:eastAsia="Calibri" w:cs="Calibri"/>
                  <w:sz w:val="22"/>
                  <w:szCs w:val="22"/>
                </w:rPr>
                <w:id w:val="-1725746101"/>
                <w:placeholder>
                  <w:docPart w:val="B1A1731B8395490A8C3B26E2AC4A4FA5"/>
                </w:placeholder>
              </w:sdtPr>
              <w:sdtEndPr>
                <w:rPr>
                  <w:rFonts w:ascii="Times New Roman" w:hAnsi="Times New Roman" w:eastAsia="Times New Roman"/>
                  <w:sz w:val="24"/>
                  <w:szCs w:val="20"/>
                </w:rPr>
              </w:sdtEndPr>
              <w:sdtContent/>
            </w:sdt>
            <w:sdt>
              <w:sdtPr>
                <w:rPr>
                  <w:rFonts w:ascii="Calibri" w:hAnsi="Calibri" w:eastAsia="Calibri" w:cs="Calibri"/>
                  <w:sz w:val="22"/>
                  <w:szCs w:val="22"/>
                  <w:lang w:val="en-GB"/>
                </w:rPr>
                <w:id w:val="2065444855"/>
                <w:placeholder>
                  <w:docPart w:val="57386A9F85B74F398EF3EBFC6029F889"/>
                </w:placeholder>
              </w:sdtPr>
              <w:sdtEndPr>
                <w:rPr>
                  <w:rFonts w:ascii="Times New Roman" w:hAnsi="Times New Roman" w:eastAsia="Times New Roman"/>
                  <w:sz w:val="24"/>
                  <w:szCs w:val="20"/>
                  <w:lang w:val="en-US"/>
                </w:rPr>
              </w:sdtEndPr>
              <w:sdtContent>
                <w:r w:rsidR="00462AAD">
                  <w:rPr>
                    <w:rFonts w:ascii="Calibri" w:hAnsi="Calibri" w:cs="Calibri"/>
                    <w:sz w:val="22"/>
                    <w:szCs w:val="22"/>
                    <w:lang w:val="en-GB"/>
                  </w:rPr>
                  <w:t>Any special technical expert approval as required by Article 5.1.7 of IN 168 Rev 3 has been obtained</w:t>
                </w:r>
              </w:sdtContent>
            </w:sdt>
          </w:p>
        </w:tc>
      </w:tr>
      <w:tr w:rsidRPr="00634593" w:rsidR="00462AAD" w:rsidTr="001B7EB5" w14:paraId="0C235FD3" w14:textId="77777777">
        <w:tc>
          <w:tcPr>
            <w:tcW w:w="456" w:type="dxa"/>
          </w:tcPr>
          <w:p w:rsidRPr="00EC1F5E" w:rsidR="00462AAD" w:rsidP="001B7EB5" w:rsidRDefault="0072316B" w14:paraId="6A045473" w14:textId="77777777">
            <w:pPr>
              <w:spacing w:before="120" w:after="120" w:line="23" w:lineRule="atLeast"/>
              <w:rPr>
                <w:rFonts w:asciiTheme="minorHAnsi" w:hAnsiTheme="minorHAnsi" w:cstheme="minorHAnsi"/>
                <w:color w:val="000000"/>
                <w:sz w:val="22"/>
                <w:szCs w:val="22"/>
              </w:rPr>
            </w:pPr>
            <w:sdt>
              <w:sdtPr>
                <w:rPr>
                  <w:rFonts w:asciiTheme="minorHAnsi" w:hAnsiTheme="minorHAnsi" w:cstheme="minorHAnsi"/>
                  <w:color w:val="000000"/>
                  <w:sz w:val="22"/>
                  <w:szCs w:val="22"/>
                </w:rPr>
                <w:id w:val="-1883474821"/>
                <w14:checkbox>
                  <w14:checked w14:val="0"/>
                  <w14:checkedState w14:val="00FE" w14:font="Wingdings"/>
                  <w14:uncheckedState w14:val="2610" w14:font="MS Gothic"/>
                </w14:checkbox>
              </w:sdtPr>
              <w:sdtEndPr/>
              <w:sdtContent>
                <w:r w:rsidRPr="00EC1F5E" w:rsidR="00462AAD">
                  <w:rPr>
                    <w:rFonts w:ascii="Segoe UI Symbol" w:hAnsi="Segoe UI Symbol" w:eastAsia="MS Gothic" w:cs="Segoe UI Symbol"/>
                    <w:color w:val="000000"/>
                    <w:sz w:val="22"/>
                    <w:szCs w:val="22"/>
                  </w:rPr>
                  <w:t>☐</w:t>
                </w:r>
              </w:sdtContent>
            </w:sdt>
          </w:p>
        </w:tc>
        <w:sdt>
          <w:sdtPr>
            <w:rPr>
              <w:rFonts w:asciiTheme="minorHAnsi" w:hAnsiTheme="minorHAnsi" w:cstheme="minorHAnsi"/>
              <w:sz w:val="22"/>
              <w:szCs w:val="22"/>
            </w:rPr>
            <w:id w:val="-809251687"/>
            <w:placeholder>
              <w:docPart w:val="8A8F6F3EBD954CEFA1E8D3C486A2DC31"/>
            </w:placeholder>
          </w:sdtPr>
          <w:sdtEndPr/>
          <w:sdtContent>
            <w:tc>
              <w:tcPr>
                <w:tcW w:w="8904" w:type="dxa"/>
              </w:tcPr>
              <w:p w:rsidRPr="00EC1F5E" w:rsidR="00462AAD" w:rsidP="001B7EB5" w:rsidRDefault="00462AAD" w14:paraId="4328B7E3" w14:textId="77777777">
                <w:pPr>
                  <w:spacing w:before="60" w:after="60" w:line="23" w:lineRule="atLeast"/>
                  <w:rPr>
                    <w:rFonts w:asciiTheme="minorHAnsi" w:hAnsiTheme="minorHAnsi" w:cstheme="minorHAnsi"/>
                    <w:color w:val="000000"/>
                    <w:sz w:val="22"/>
                    <w:szCs w:val="22"/>
                  </w:rPr>
                </w:pPr>
                <w:r w:rsidRPr="00EC1F5E">
                  <w:rPr>
                    <w:rFonts w:asciiTheme="minorHAnsi" w:hAnsiTheme="minorHAnsi" w:cstheme="minorHAnsi"/>
                    <w:color w:val="000000"/>
                    <w:sz w:val="22"/>
                    <w:szCs w:val="22"/>
                  </w:rPr>
                  <w:t xml:space="preserve">MSCU has specifically approved this </w:t>
                </w:r>
                <w:proofErr w:type="gramStart"/>
                <w:r w:rsidRPr="00EC1F5E">
                  <w:rPr>
                    <w:rFonts w:asciiTheme="minorHAnsi" w:hAnsiTheme="minorHAnsi" w:cstheme="minorHAnsi"/>
                    <w:color w:val="000000"/>
                    <w:sz w:val="22"/>
                    <w:szCs w:val="22"/>
                  </w:rPr>
                  <w:t>Long Term</w:t>
                </w:r>
                <w:proofErr w:type="gramEnd"/>
                <w:r w:rsidRPr="00EC1F5E">
                  <w:rPr>
                    <w:rFonts w:asciiTheme="minorHAnsi" w:hAnsiTheme="minorHAnsi" w:cstheme="minorHAnsi"/>
                    <w:color w:val="000000"/>
                    <w:sz w:val="22"/>
                    <w:szCs w:val="22"/>
                  </w:rPr>
                  <w:t xml:space="preserve"> Agreement </w:t>
                </w:r>
                <w:r>
                  <w:rPr>
                    <w:rFonts w:asciiTheme="minorHAnsi" w:hAnsiTheme="minorHAnsi" w:cstheme="minorHAnsi"/>
                    <w:color w:val="000000"/>
                    <w:sz w:val="22"/>
                    <w:szCs w:val="22"/>
                  </w:rPr>
                  <w:t>if the total contract price is equal to or greater than USD 200,000.</w:t>
                </w:r>
              </w:p>
            </w:tc>
          </w:sdtContent>
        </w:sdt>
      </w:tr>
      <w:tr w:rsidRPr="00634593" w:rsidR="00462AAD" w:rsidTr="001B7EB5" w14:paraId="2B6FA714" w14:textId="77777777">
        <w:tc>
          <w:tcPr>
            <w:tcW w:w="456" w:type="dxa"/>
          </w:tcPr>
          <w:p w:rsidRPr="00EC1F5E" w:rsidR="00462AAD" w:rsidP="001B7EB5" w:rsidRDefault="00462AAD" w14:paraId="441FEBC2" w14:textId="77777777">
            <w:pPr>
              <w:spacing w:before="120" w:after="120" w:line="23" w:lineRule="atLeast"/>
              <w:rPr>
                <w:rFonts w:asciiTheme="minorHAnsi" w:hAnsiTheme="minorHAnsi" w:cstheme="minorHAnsi"/>
                <w:color w:val="000000"/>
                <w:sz w:val="22"/>
                <w:szCs w:val="22"/>
              </w:rPr>
            </w:pPr>
          </w:p>
        </w:tc>
        <w:sdt>
          <w:sdtPr>
            <w:rPr>
              <w:rFonts w:eastAsia="Calibri" w:asciiTheme="minorHAnsi" w:hAnsiTheme="minorHAnsi" w:cstheme="minorHAnsi"/>
              <w:sz w:val="22"/>
              <w:szCs w:val="22"/>
            </w:rPr>
            <w:id w:val="-870146069"/>
            <w:placeholder>
              <w:docPart w:val="220A602D26F846939D6218EDE312F667"/>
            </w:placeholder>
          </w:sdtPr>
          <w:sdtEndPr/>
          <w:sdtContent>
            <w:tc>
              <w:tcPr>
                <w:tcW w:w="8904" w:type="dxa"/>
              </w:tcPr>
              <w:p w:rsidRPr="00EC1F5E" w:rsidR="00462AAD" w:rsidP="001B7EB5" w:rsidRDefault="00462AAD" w14:paraId="17A43D9B" w14:textId="77777777">
                <w:pPr>
                  <w:spacing w:before="60" w:after="60" w:line="23" w:lineRule="atLeast"/>
                  <w:rPr>
                    <w:rFonts w:asciiTheme="minorHAnsi" w:hAnsiTheme="minorHAnsi" w:cstheme="minorHAnsi"/>
                    <w:sz w:val="22"/>
                    <w:szCs w:val="22"/>
                  </w:rPr>
                </w:pPr>
                <w:r w:rsidRPr="00EC1F5E">
                  <w:rPr>
                    <w:rFonts w:asciiTheme="minorHAnsi" w:hAnsiTheme="minorHAnsi" w:cstheme="minorHAnsi"/>
                    <w:sz w:val="22"/>
                    <w:szCs w:val="22"/>
                  </w:rPr>
                  <w:t xml:space="preserve">UN Piggybacking. Check: </w:t>
                </w:r>
              </w:p>
              <w:p w:rsidRPr="00EC1F5E" w:rsidR="00462AAD" w:rsidP="00462AAD" w:rsidRDefault="0072316B" w14:paraId="12DC2BC4" w14:textId="77777777">
                <w:pPr>
                  <w:pStyle w:val="ListParagraph"/>
                  <w:numPr>
                    <w:ilvl w:val="0"/>
                    <w:numId w:val="25"/>
                  </w:numPr>
                  <w:spacing w:before="60" w:after="60" w:line="23" w:lineRule="atLeast"/>
                  <w:rPr>
                    <w:rFonts w:asciiTheme="minorHAnsi" w:hAnsiTheme="minorHAnsi" w:cstheme="minorHAnsi"/>
                    <w:color w:val="000000"/>
                  </w:rPr>
                </w:pPr>
                <w:sdt>
                  <w:sdtPr>
                    <w:rPr>
                      <w:rFonts w:asciiTheme="minorHAnsi" w:hAnsiTheme="minorHAnsi" w:cstheme="minorHAnsi"/>
                      <w:color w:val="000000"/>
                    </w:rPr>
                    <w:id w:val="2082557429"/>
                    <w14:checkbox>
                      <w14:checked w14:val="0"/>
                      <w14:checkedState w14:val="00FE" w14:font="Wingdings"/>
                      <w14:uncheckedState w14:val="2610" w14:font="MS Gothic"/>
                    </w14:checkbox>
                  </w:sdtPr>
                  <w:sdtEndPr/>
                  <w:sdtContent>
                    <w:r w:rsidRPr="00EC1F5E" w:rsidR="00462AAD">
                      <w:rPr>
                        <w:rFonts w:ascii="Segoe UI Symbol" w:hAnsi="Segoe UI Symbol" w:eastAsia="MS Gothic" w:cs="Segoe UI Symbol"/>
                        <w:color w:val="000000"/>
                      </w:rPr>
                      <w:t>☐</w:t>
                    </w:r>
                  </w:sdtContent>
                </w:sdt>
                <w:r w:rsidRPr="00EC1F5E" w:rsidR="00462AAD">
                  <w:rPr>
                    <w:rFonts w:asciiTheme="minorHAnsi" w:hAnsiTheme="minorHAnsi" w:cstheme="minorHAnsi"/>
                    <w:color w:val="000000"/>
                  </w:rPr>
                  <w:t xml:space="preserve"> This Agreement is not open to other UN entities and relevant clause on allowing to share this Agreement with other UN entities for their consideration has been </w:t>
                </w:r>
                <w:proofErr w:type="gramStart"/>
                <w:r w:rsidRPr="00EC1F5E" w:rsidR="00462AAD">
                  <w:rPr>
                    <w:rFonts w:asciiTheme="minorHAnsi" w:hAnsiTheme="minorHAnsi" w:cstheme="minorHAnsi"/>
                    <w:color w:val="000000"/>
                  </w:rPr>
                  <w:t>deleted;</w:t>
                </w:r>
                <w:proofErr w:type="gramEnd"/>
                <w:r w:rsidRPr="00EC1F5E" w:rsidR="00462AAD">
                  <w:rPr>
                    <w:rFonts w:asciiTheme="minorHAnsi" w:hAnsiTheme="minorHAnsi" w:cstheme="minorHAnsi"/>
                    <w:color w:val="000000"/>
                  </w:rPr>
                  <w:t xml:space="preserve"> OR</w:t>
                </w:r>
              </w:p>
              <w:p w:rsidRPr="00EC1F5E" w:rsidR="00462AAD" w:rsidP="00462AAD" w:rsidRDefault="0072316B" w14:paraId="2387CA7B" w14:textId="77777777">
                <w:pPr>
                  <w:pStyle w:val="ListParagraph"/>
                  <w:numPr>
                    <w:ilvl w:val="0"/>
                    <w:numId w:val="25"/>
                  </w:numPr>
                  <w:spacing w:before="60" w:after="60" w:line="23" w:lineRule="atLeast"/>
                  <w:rPr>
                    <w:rFonts w:asciiTheme="minorHAnsi" w:hAnsiTheme="minorHAnsi" w:cstheme="minorHAnsi"/>
                    <w:color w:val="000000"/>
                  </w:rPr>
                </w:pPr>
                <w:sdt>
                  <w:sdtPr>
                    <w:rPr>
                      <w:rFonts w:asciiTheme="minorHAnsi" w:hAnsiTheme="minorHAnsi" w:cstheme="minorHAnsi"/>
                      <w:color w:val="000000"/>
                    </w:rPr>
                    <w:id w:val="-289057142"/>
                    <w14:checkbox>
                      <w14:checked w14:val="0"/>
                      <w14:checkedState w14:val="00FE" w14:font="Wingdings"/>
                      <w14:uncheckedState w14:val="2610" w14:font="MS Gothic"/>
                    </w14:checkbox>
                  </w:sdtPr>
                  <w:sdtEndPr/>
                  <w:sdtContent>
                    <w:r w:rsidRPr="00EC1F5E" w:rsidR="00462AAD">
                      <w:rPr>
                        <w:rFonts w:ascii="Segoe UI Symbol" w:hAnsi="Segoe UI Symbol" w:eastAsia="MS Gothic" w:cs="Segoe UI Symbol"/>
                        <w:color w:val="000000"/>
                      </w:rPr>
                      <w:t>☐</w:t>
                    </w:r>
                  </w:sdtContent>
                </w:sdt>
                <w:r w:rsidRPr="00EC1F5E" w:rsidR="00462AAD">
                  <w:rPr>
                    <w:rFonts w:asciiTheme="minorHAnsi" w:hAnsiTheme="minorHAnsi" w:cstheme="minorHAnsi"/>
                    <w:color w:val="000000"/>
                  </w:rPr>
                  <w:t xml:space="preserve"> IOM may authorize other UN entities to claim similar conditions in their own contractual arrangements with the Service Provider.</w:t>
                </w:r>
              </w:p>
            </w:tc>
          </w:sdtContent>
        </w:sdt>
      </w:tr>
      <w:tr w:rsidRPr="00634593" w:rsidR="00462AAD" w:rsidTr="001B7EB5" w14:paraId="69775881" w14:textId="77777777">
        <w:sdt>
          <w:sdtPr>
            <w:rPr>
              <w:rFonts w:asciiTheme="minorHAnsi" w:hAnsiTheme="minorHAnsi" w:cstheme="minorHAnsi"/>
              <w:color w:val="000000"/>
              <w:sz w:val="22"/>
              <w:szCs w:val="22"/>
            </w:rPr>
            <w:id w:val="907887427"/>
            <w14:checkbox>
              <w14:checked w14:val="0"/>
              <w14:checkedState w14:val="00FE" w14:font="Wingdings"/>
              <w14:uncheckedState w14:val="2610" w14:font="MS Gothic"/>
            </w14:checkbox>
          </w:sdtPr>
          <w:sdtEndPr/>
          <w:sdtContent>
            <w:tc>
              <w:tcPr>
                <w:tcW w:w="456" w:type="dxa"/>
              </w:tcPr>
              <w:p w:rsidRPr="00EC1F5E" w:rsidR="00462AAD" w:rsidP="001B7EB5" w:rsidRDefault="00462AAD" w14:paraId="75696E4C" w14:textId="77777777">
                <w:pPr>
                  <w:spacing w:before="120" w:after="120" w:line="23" w:lineRule="atLeast"/>
                  <w:rPr>
                    <w:rFonts w:asciiTheme="minorHAnsi" w:hAnsiTheme="minorHAnsi" w:cstheme="minorHAnsi"/>
                    <w:color w:val="000000"/>
                    <w:sz w:val="22"/>
                    <w:szCs w:val="22"/>
                  </w:rPr>
                </w:pPr>
                <w:r w:rsidRPr="00EC1F5E">
                  <w:rPr>
                    <w:rFonts w:ascii="Segoe UI Symbol" w:hAnsi="Segoe UI Symbol" w:eastAsia="MS Gothic" w:cs="Segoe UI Symbol"/>
                    <w:color w:val="000000"/>
                    <w:sz w:val="22"/>
                    <w:szCs w:val="22"/>
                  </w:rPr>
                  <w:t>☐</w:t>
                </w:r>
              </w:p>
            </w:tc>
          </w:sdtContent>
        </w:sdt>
        <w:tc>
          <w:tcPr>
            <w:tcW w:w="8904" w:type="dxa"/>
          </w:tcPr>
          <w:p w:rsidRPr="00EC1F5E" w:rsidR="00462AAD" w:rsidP="001B7EB5" w:rsidRDefault="00462AAD" w14:paraId="68B9571D" w14:textId="77777777">
            <w:pPr>
              <w:spacing w:before="60" w:after="60" w:line="23" w:lineRule="atLeast"/>
              <w:rPr>
                <w:rFonts w:asciiTheme="minorHAnsi" w:hAnsiTheme="minorHAnsi" w:cstheme="minorHAnsi"/>
                <w:sz w:val="22"/>
                <w:szCs w:val="22"/>
              </w:rPr>
            </w:pPr>
            <w:r w:rsidRPr="00EC1F5E">
              <w:rPr>
                <w:rFonts w:asciiTheme="minorHAnsi" w:hAnsiTheme="minorHAnsi" w:cstheme="minorHAnsi"/>
                <w:sz w:val="22"/>
                <w:szCs w:val="22"/>
              </w:rPr>
              <w:t xml:space="preserve">The service fee per service is explicitly outlined for each service in the Price Schedule (Annex B). The Service Fee: </w:t>
            </w:r>
          </w:p>
          <w:p w:rsidRPr="00EC1F5E" w:rsidR="00462AAD" w:rsidP="00462AAD" w:rsidRDefault="00462AAD" w14:paraId="294FD6F7" w14:textId="77777777">
            <w:pPr>
              <w:pStyle w:val="ListParagraph"/>
              <w:numPr>
                <w:ilvl w:val="0"/>
                <w:numId w:val="26"/>
              </w:numPr>
              <w:spacing w:before="60" w:after="60" w:line="23" w:lineRule="atLeast"/>
              <w:rPr>
                <w:rFonts w:asciiTheme="minorHAnsi" w:hAnsiTheme="minorHAnsi" w:cstheme="minorHAnsi"/>
              </w:rPr>
            </w:pPr>
            <w:r w:rsidRPr="00EC1F5E">
              <w:rPr>
                <w:rFonts w:asciiTheme="minorHAnsi" w:hAnsiTheme="minorHAnsi" w:cstheme="minorHAnsi"/>
              </w:rPr>
              <w:t xml:space="preserve">Is written correctly both in numbers and in </w:t>
            </w:r>
            <w:proofErr w:type="gramStart"/>
            <w:r w:rsidRPr="00EC1F5E">
              <w:rPr>
                <w:rFonts w:asciiTheme="minorHAnsi" w:hAnsiTheme="minorHAnsi" w:cstheme="minorHAnsi"/>
              </w:rPr>
              <w:t>words;</w:t>
            </w:r>
            <w:proofErr w:type="gramEnd"/>
            <w:r w:rsidRPr="00EC1F5E">
              <w:rPr>
                <w:rFonts w:asciiTheme="minorHAnsi" w:hAnsiTheme="minorHAnsi" w:cstheme="minorHAnsi"/>
              </w:rPr>
              <w:t xml:space="preserve"> </w:t>
            </w:r>
          </w:p>
          <w:p w:rsidRPr="00EC1F5E" w:rsidR="00462AAD" w:rsidP="00462AAD" w:rsidRDefault="00462AAD" w14:paraId="76F69CFD" w14:textId="77777777">
            <w:pPr>
              <w:pStyle w:val="ListParagraph"/>
              <w:numPr>
                <w:ilvl w:val="0"/>
                <w:numId w:val="26"/>
              </w:numPr>
              <w:spacing w:before="60" w:after="60" w:line="23" w:lineRule="atLeast"/>
              <w:rPr>
                <w:rFonts w:asciiTheme="minorHAnsi" w:hAnsiTheme="minorHAnsi" w:cstheme="minorHAnsi"/>
              </w:rPr>
            </w:pPr>
            <w:r w:rsidRPr="00EC1F5E">
              <w:rPr>
                <w:rFonts w:asciiTheme="minorHAnsi" w:hAnsiTheme="minorHAnsi" w:cstheme="minorHAnsi"/>
              </w:rPr>
              <w:t xml:space="preserve">Specifies the currency used; and, </w:t>
            </w:r>
          </w:p>
          <w:p w:rsidRPr="00EC1F5E" w:rsidR="00462AAD" w:rsidP="00462AAD" w:rsidRDefault="00462AAD" w14:paraId="6DF19F40" w14:textId="77777777">
            <w:pPr>
              <w:pStyle w:val="ListParagraph"/>
              <w:numPr>
                <w:ilvl w:val="0"/>
                <w:numId w:val="26"/>
              </w:numPr>
              <w:spacing w:before="60" w:after="60" w:line="23" w:lineRule="atLeast"/>
              <w:rPr>
                <w:rFonts w:asciiTheme="minorHAnsi" w:hAnsiTheme="minorHAnsi" w:cstheme="minorHAnsi"/>
              </w:rPr>
            </w:pPr>
            <w:r w:rsidRPr="00EC1F5E">
              <w:rPr>
                <w:rFonts w:asciiTheme="minorHAnsi" w:hAnsiTheme="minorHAnsi" w:cstheme="minorHAnsi"/>
              </w:rPr>
              <w:t xml:space="preserve">Corresponds to the budget/price list attached to the Agreement, if any. </w:t>
            </w:r>
          </w:p>
        </w:tc>
      </w:tr>
      <w:tr w:rsidRPr="00634593" w:rsidR="00462AAD" w:rsidTr="001B7EB5" w14:paraId="2887DC8A" w14:textId="77777777">
        <w:tc>
          <w:tcPr>
            <w:tcW w:w="456" w:type="dxa"/>
          </w:tcPr>
          <w:p w:rsidRPr="00EC1F5E" w:rsidR="00462AAD" w:rsidP="001B7EB5" w:rsidRDefault="00462AAD" w14:paraId="228B2941" w14:textId="77777777">
            <w:pPr>
              <w:spacing w:before="120" w:after="120" w:line="23" w:lineRule="atLeast"/>
              <w:rPr>
                <w:rFonts w:asciiTheme="minorHAnsi" w:hAnsiTheme="minorHAnsi" w:cstheme="minorHAnsi"/>
                <w:color w:val="000000"/>
                <w:sz w:val="22"/>
                <w:szCs w:val="22"/>
              </w:rPr>
            </w:pPr>
          </w:p>
        </w:tc>
        <w:sdt>
          <w:sdtPr>
            <w:rPr>
              <w:rFonts w:eastAsia="Calibri" w:asciiTheme="minorHAnsi" w:hAnsiTheme="minorHAnsi" w:cstheme="minorHAnsi"/>
              <w:sz w:val="22"/>
              <w:szCs w:val="22"/>
            </w:rPr>
            <w:id w:val="-284898785"/>
            <w:placeholder>
              <w:docPart w:val="B7925112A33047E792D31E3A8FE9B941"/>
            </w:placeholder>
          </w:sdtPr>
          <w:sdtEndPr/>
          <w:sdtContent>
            <w:sdt>
              <w:sdtPr>
                <w:rPr>
                  <w:rFonts w:eastAsia="Calibri" w:asciiTheme="minorHAnsi" w:hAnsiTheme="minorHAnsi" w:cstheme="minorHAnsi"/>
                  <w:sz w:val="22"/>
                  <w:szCs w:val="22"/>
                </w:rPr>
                <w:id w:val="-523018849"/>
                <w:placeholder>
                  <w:docPart w:val="EC280D4AD83D4ECEA606CD0828B88382"/>
                </w:placeholder>
              </w:sdtPr>
              <w:sdtEndPr/>
              <w:sdtContent>
                <w:sdt>
                  <w:sdtPr>
                    <w:rPr>
                      <w:rFonts w:eastAsia="Calibri" w:asciiTheme="minorHAnsi" w:hAnsiTheme="minorHAnsi" w:cstheme="minorHAnsi"/>
                      <w:sz w:val="22"/>
                      <w:szCs w:val="22"/>
                    </w:rPr>
                    <w:id w:val="-325895061"/>
                    <w:placeholder>
                      <w:docPart w:val="75044745182A45B78674B6D366DAC218"/>
                    </w:placeholder>
                  </w:sdtPr>
                  <w:sdtEndPr/>
                  <w:sdtContent>
                    <w:tc>
                      <w:tcPr>
                        <w:tcW w:w="8904" w:type="dxa"/>
                      </w:tcPr>
                      <w:p w:rsidRPr="00EC1F5E" w:rsidR="00462AAD" w:rsidP="001B7EB5" w:rsidRDefault="00462AAD" w14:paraId="4FBA54AA" w14:textId="77777777">
                        <w:pPr>
                          <w:rPr>
                            <w:rFonts w:asciiTheme="minorHAnsi" w:hAnsiTheme="minorHAnsi" w:cstheme="minorHAnsi"/>
                            <w:sz w:val="22"/>
                            <w:szCs w:val="22"/>
                          </w:rPr>
                        </w:pPr>
                        <w:r w:rsidRPr="00EC1F5E">
                          <w:rPr>
                            <w:rFonts w:asciiTheme="minorHAnsi" w:hAnsiTheme="minorHAnsi" w:cstheme="minorHAnsi"/>
                            <w:sz w:val="22"/>
                            <w:szCs w:val="22"/>
                          </w:rPr>
                          <w:t xml:space="preserve">Mode of Payment. The Service Fee is to be paid either: </w:t>
                        </w:r>
                      </w:p>
                      <w:p w:rsidR="00462AAD" w:rsidP="00462AAD" w:rsidRDefault="0072316B" w14:paraId="3A4EE47C" w14:textId="77777777">
                        <w:pPr>
                          <w:pStyle w:val="ListParagraph"/>
                          <w:numPr>
                            <w:ilvl w:val="0"/>
                            <w:numId w:val="27"/>
                          </w:numPr>
                          <w:spacing w:line="240" w:lineRule="auto"/>
                          <w:rPr>
                            <w:rFonts w:asciiTheme="minorHAnsi" w:hAnsiTheme="minorHAnsi" w:cstheme="minorHAnsi"/>
                            <w:color w:val="000000"/>
                          </w:rPr>
                        </w:pPr>
                        <w:sdt>
                          <w:sdtPr>
                            <w:rPr>
                              <w:rFonts w:asciiTheme="minorHAnsi" w:hAnsiTheme="minorHAnsi" w:cstheme="minorHAnsi"/>
                              <w:color w:val="000000"/>
                            </w:rPr>
                            <w:id w:val="350996276"/>
                            <w14:checkbox>
                              <w14:checked w14:val="0"/>
                              <w14:checkedState w14:val="00FE" w14:font="Wingdings"/>
                              <w14:uncheckedState w14:val="2610" w14:font="MS Gothic"/>
                            </w14:checkbox>
                          </w:sdtPr>
                          <w:sdtEndPr/>
                          <w:sdtContent>
                            <w:r w:rsidRPr="00EC1F5E" w:rsidR="00462AAD">
                              <w:rPr>
                                <w:rFonts w:ascii="Segoe UI Symbol" w:hAnsi="Segoe UI Symbol" w:eastAsia="MS Gothic" w:cs="Segoe UI Symbol"/>
                                <w:color w:val="000000"/>
                              </w:rPr>
                              <w:t>☐</w:t>
                            </w:r>
                          </w:sdtContent>
                        </w:sdt>
                        <w:r w:rsidRPr="00EC1F5E" w:rsidR="00462AAD">
                          <w:rPr>
                            <w:rFonts w:asciiTheme="minorHAnsi" w:hAnsiTheme="minorHAnsi" w:cstheme="minorHAnsi"/>
                            <w:color w:val="000000"/>
                          </w:rPr>
                          <w:t xml:space="preserve"> By bank transfer to the </w:t>
                        </w:r>
                        <w:r w:rsidRPr="00EC1F5E" w:rsidR="00462AAD">
                          <w:rPr>
                            <w:rFonts w:asciiTheme="minorHAnsi" w:hAnsiTheme="minorHAnsi" w:cstheme="minorHAnsi"/>
                            <w:i/>
                            <w:iCs/>
                            <w:color w:val="000000"/>
                          </w:rPr>
                          <w:t>specific</w:t>
                        </w:r>
                        <w:r w:rsidRPr="00EC1F5E" w:rsidR="00462AAD">
                          <w:rPr>
                            <w:rFonts w:asciiTheme="minorHAnsi" w:hAnsiTheme="minorHAnsi" w:cstheme="minorHAnsi"/>
                            <w:color w:val="000000"/>
                          </w:rPr>
                          <w:t xml:space="preserve"> bank account of the Service Provider as indicated in Agreement. The bank account is not in the name of a third party or an individual, OR</w:t>
                        </w:r>
                      </w:p>
                      <w:p w:rsidRPr="00EC1F5E" w:rsidR="00462AAD" w:rsidP="00462AAD" w:rsidRDefault="00462AAD" w14:paraId="7FA04402" w14:textId="77777777">
                        <w:pPr>
                          <w:pStyle w:val="ListParagraph"/>
                          <w:numPr>
                            <w:ilvl w:val="0"/>
                            <w:numId w:val="27"/>
                          </w:numPr>
                          <w:spacing w:line="240" w:lineRule="auto"/>
                          <w:rPr>
                            <w:rFonts w:asciiTheme="minorHAnsi" w:hAnsiTheme="minorHAnsi" w:cstheme="minorHAnsi"/>
                            <w:color w:val="000000"/>
                          </w:rPr>
                        </w:pPr>
                        <w:r>
                          <w:rPr>
                            <w:rFonts w:ascii="Segoe UI Symbol" w:hAnsi="Segoe UI Symbol" w:cs="Calibri"/>
                            <w:color w:val="000000"/>
                          </w:rPr>
                          <w:t>☐</w:t>
                        </w:r>
                        <w:r>
                          <w:rPr>
                            <w:rFonts w:cs="Calibri"/>
                            <w:color w:val="000000"/>
                          </w:rPr>
                          <w:t xml:space="preserve"> By cheque and the justification why bank transfers are not possible or practicable is documented in a Note for </w:t>
                        </w:r>
                        <w:proofErr w:type="gramStart"/>
                        <w:r>
                          <w:rPr>
                            <w:rFonts w:cs="Calibri"/>
                            <w:color w:val="000000"/>
                          </w:rPr>
                          <w:t>File;</w:t>
                        </w:r>
                        <w:proofErr w:type="gramEnd"/>
                        <w:r>
                          <w:rPr>
                            <w:rFonts w:cs="Calibri"/>
                            <w:color w:val="000000"/>
                          </w:rPr>
                          <w:t xml:space="preserve"> OR</w:t>
                        </w:r>
                        <w:r w:rsidRPr="00EC1F5E">
                          <w:rPr>
                            <w:rFonts w:asciiTheme="minorHAnsi" w:hAnsiTheme="minorHAnsi" w:cstheme="minorHAnsi"/>
                            <w:color w:val="000000"/>
                          </w:rPr>
                          <w:t xml:space="preserve">  </w:t>
                        </w:r>
                      </w:p>
                      <w:p w:rsidRPr="00EC1F5E" w:rsidR="00462AAD" w:rsidP="00462AAD" w:rsidRDefault="0072316B" w14:paraId="425DEE32" w14:textId="77777777">
                        <w:pPr>
                          <w:pStyle w:val="ListParagraph"/>
                          <w:numPr>
                            <w:ilvl w:val="0"/>
                            <w:numId w:val="27"/>
                          </w:numPr>
                          <w:spacing w:line="240" w:lineRule="auto"/>
                          <w:rPr>
                            <w:rFonts w:asciiTheme="minorHAnsi" w:hAnsiTheme="minorHAnsi" w:cstheme="minorHAnsi"/>
                            <w:color w:val="000000"/>
                          </w:rPr>
                        </w:pPr>
                        <w:sdt>
                          <w:sdtPr>
                            <w:rPr>
                              <w:rFonts w:asciiTheme="minorHAnsi" w:hAnsiTheme="minorHAnsi" w:cstheme="minorHAnsi"/>
                              <w:color w:val="000000"/>
                            </w:rPr>
                            <w:id w:val="-1168868230"/>
                            <w14:checkbox>
                              <w14:checked w14:val="0"/>
                              <w14:checkedState w14:val="00FE" w14:font="Wingdings"/>
                              <w14:uncheckedState w14:val="2610" w14:font="MS Gothic"/>
                            </w14:checkbox>
                          </w:sdtPr>
                          <w:sdtEndPr/>
                          <w:sdtContent>
                            <w:r w:rsidRPr="00EC1F5E" w:rsidR="00462AAD">
                              <w:rPr>
                                <w:rFonts w:ascii="Segoe UI Symbol" w:hAnsi="Segoe UI Symbol" w:eastAsia="MS Gothic" w:cs="Segoe UI Symbol"/>
                                <w:color w:val="000000"/>
                              </w:rPr>
                              <w:t>☐</w:t>
                            </w:r>
                          </w:sdtContent>
                        </w:sdt>
                        <w:r w:rsidRPr="00EC1F5E" w:rsidR="00462AAD">
                          <w:rPr>
                            <w:rFonts w:asciiTheme="minorHAnsi" w:hAnsiTheme="minorHAnsi" w:cstheme="minorHAnsi"/>
                            <w:color w:val="000000"/>
                          </w:rPr>
                          <w:t xml:space="preserve"> By </w:t>
                        </w:r>
                        <w:r w:rsidR="00462AAD">
                          <w:rPr>
                            <w:rFonts w:asciiTheme="minorHAnsi" w:hAnsiTheme="minorHAnsi" w:cstheme="minorHAnsi"/>
                            <w:color w:val="000000"/>
                          </w:rPr>
                          <w:t xml:space="preserve">cash </w:t>
                        </w:r>
                        <w:r w:rsidRPr="00EC1F5E" w:rsidR="00462AAD">
                          <w:rPr>
                            <w:rFonts w:asciiTheme="minorHAnsi" w:hAnsiTheme="minorHAnsi" w:cstheme="minorHAnsi"/>
                            <w:color w:val="000000"/>
                          </w:rPr>
                          <w:t>which has been approved in writing and in advance by TSY.</w:t>
                        </w:r>
                      </w:p>
                    </w:tc>
                  </w:sdtContent>
                </w:sdt>
              </w:sdtContent>
            </w:sdt>
          </w:sdtContent>
        </w:sdt>
      </w:tr>
      <w:tr w:rsidRPr="00634593" w:rsidR="00462AAD" w:rsidTr="001B7EB5" w14:paraId="106CD109" w14:textId="77777777">
        <w:tc>
          <w:tcPr>
            <w:tcW w:w="456" w:type="dxa"/>
          </w:tcPr>
          <w:p w:rsidRPr="00EC1F5E" w:rsidR="00462AAD" w:rsidP="001B7EB5" w:rsidRDefault="0072316B" w14:paraId="7F2474F1" w14:textId="77777777">
            <w:pPr>
              <w:spacing w:before="120" w:after="120" w:line="23" w:lineRule="atLeast"/>
              <w:rPr>
                <w:rFonts w:asciiTheme="minorHAnsi" w:hAnsiTheme="minorHAnsi" w:cstheme="minorHAnsi"/>
                <w:color w:val="000000"/>
                <w:sz w:val="22"/>
                <w:szCs w:val="22"/>
              </w:rPr>
            </w:pPr>
            <w:sdt>
              <w:sdtPr>
                <w:rPr>
                  <w:rFonts w:asciiTheme="minorHAnsi" w:hAnsiTheme="minorHAnsi" w:cstheme="minorHAnsi"/>
                  <w:color w:val="000000"/>
                  <w:sz w:val="22"/>
                  <w:szCs w:val="22"/>
                </w:rPr>
                <w:id w:val="709921235"/>
                <w14:checkbox>
                  <w14:checked w14:val="0"/>
                  <w14:checkedState w14:val="00FE" w14:font="Wingdings"/>
                  <w14:uncheckedState w14:val="2610" w14:font="MS Gothic"/>
                </w14:checkbox>
              </w:sdtPr>
              <w:sdtEndPr/>
              <w:sdtContent>
                <w:r w:rsidRPr="00EC1F5E" w:rsidR="00462AAD">
                  <w:rPr>
                    <w:rFonts w:ascii="Segoe UI Symbol" w:hAnsi="Segoe UI Symbol" w:eastAsia="MS Gothic" w:cs="Segoe UI Symbol"/>
                    <w:color w:val="000000"/>
                    <w:sz w:val="22"/>
                    <w:szCs w:val="22"/>
                  </w:rPr>
                  <w:t>☐</w:t>
                </w:r>
              </w:sdtContent>
            </w:sdt>
          </w:p>
        </w:tc>
        <w:tc>
          <w:tcPr>
            <w:tcW w:w="8904" w:type="dxa"/>
          </w:tcPr>
          <w:p w:rsidRPr="00EC1F5E" w:rsidR="00462AAD" w:rsidP="001B7EB5" w:rsidRDefault="00462AAD" w14:paraId="34A74773" w14:textId="77777777">
            <w:pPr>
              <w:spacing w:before="60" w:after="60" w:line="23" w:lineRule="atLeast"/>
              <w:rPr>
                <w:rFonts w:eastAsia="Calibri" w:asciiTheme="minorHAnsi" w:hAnsiTheme="minorHAnsi" w:cstheme="minorHAnsi"/>
                <w:sz w:val="22"/>
                <w:szCs w:val="22"/>
              </w:rPr>
            </w:pPr>
            <w:r w:rsidRPr="00EC1F5E">
              <w:rPr>
                <w:rFonts w:asciiTheme="minorHAnsi" w:hAnsiTheme="minorHAnsi" w:cstheme="minorHAnsi"/>
                <w:sz w:val="22"/>
                <w:szCs w:val="22"/>
              </w:rPr>
              <w:t>P</w:t>
            </w:r>
            <w:proofErr w:type="spellStart"/>
            <w:r w:rsidRPr="00EC1F5E">
              <w:rPr>
                <w:rFonts w:asciiTheme="minorHAnsi" w:hAnsiTheme="minorHAnsi" w:cstheme="minorHAnsi"/>
                <w:color w:val="000000"/>
                <w:sz w:val="22"/>
                <w:szCs w:val="22"/>
                <w:lang w:val="en-GB"/>
              </w:rPr>
              <w:t>ayment</w:t>
            </w:r>
            <w:proofErr w:type="spellEnd"/>
            <w:r w:rsidRPr="00EC1F5E">
              <w:rPr>
                <w:rFonts w:asciiTheme="minorHAnsi" w:hAnsiTheme="minorHAnsi" w:cstheme="minorHAnsi"/>
                <w:color w:val="000000"/>
                <w:sz w:val="22"/>
                <w:szCs w:val="22"/>
                <w:lang w:val="en-GB"/>
              </w:rPr>
              <w:t xml:space="preserve"> for each delivery shall be made for Services which have been completed to the satisfaction of IOM.</w:t>
            </w:r>
          </w:p>
        </w:tc>
      </w:tr>
      <w:tr w:rsidRPr="00634593" w:rsidR="00462AAD" w:rsidTr="001B7EB5" w14:paraId="1401E483" w14:textId="77777777">
        <w:tc>
          <w:tcPr>
            <w:tcW w:w="456" w:type="dxa"/>
          </w:tcPr>
          <w:p w:rsidRPr="00EC1F5E" w:rsidR="00462AAD" w:rsidP="001B7EB5" w:rsidRDefault="0072316B" w14:paraId="399BF9F9" w14:textId="77777777">
            <w:pPr>
              <w:spacing w:before="120" w:after="120" w:line="23" w:lineRule="atLeast"/>
              <w:rPr>
                <w:rFonts w:asciiTheme="minorHAnsi" w:hAnsiTheme="minorHAnsi" w:cstheme="minorHAnsi"/>
                <w:color w:val="000000"/>
                <w:sz w:val="22"/>
                <w:szCs w:val="22"/>
              </w:rPr>
            </w:pPr>
            <w:sdt>
              <w:sdtPr>
                <w:rPr>
                  <w:rFonts w:asciiTheme="minorHAnsi" w:hAnsiTheme="minorHAnsi" w:cstheme="minorHAnsi"/>
                  <w:color w:val="000000"/>
                  <w:sz w:val="22"/>
                  <w:szCs w:val="22"/>
                </w:rPr>
                <w:id w:val="-1820725968"/>
                <w14:checkbox>
                  <w14:checked w14:val="0"/>
                  <w14:checkedState w14:val="00FE" w14:font="Wingdings"/>
                  <w14:uncheckedState w14:val="2610" w14:font="MS Gothic"/>
                </w14:checkbox>
              </w:sdtPr>
              <w:sdtEndPr/>
              <w:sdtContent>
                <w:r w:rsidRPr="00EC1F5E" w:rsidR="00462AAD">
                  <w:rPr>
                    <w:rFonts w:ascii="Segoe UI Symbol" w:hAnsi="Segoe UI Symbol" w:eastAsia="MS Gothic" w:cs="Segoe UI Symbol"/>
                    <w:color w:val="000000"/>
                    <w:sz w:val="22"/>
                    <w:szCs w:val="22"/>
                  </w:rPr>
                  <w:t>☐</w:t>
                </w:r>
              </w:sdtContent>
            </w:sdt>
          </w:p>
        </w:tc>
        <w:tc>
          <w:tcPr>
            <w:tcW w:w="8904" w:type="dxa"/>
          </w:tcPr>
          <w:p w:rsidRPr="00EC1F5E" w:rsidR="00462AAD" w:rsidP="001B7EB5" w:rsidRDefault="00462AAD" w14:paraId="2FD185AC" w14:textId="77777777">
            <w:pPr>
              <w:spacing w:before="60" w:after="60" w:line="23" w:lineRule="atLeast"/>
              <w:rPr>
                <w:rFonts w:eastAsia="Calibri" w:asciiTheme="minorHAnsi" w:hAnsiTheme="minorHAnsi" w:cstheme="minorHAnsi"/>
                <w:sz w:val="22"/>
                <w:szCs w:val="22"/>
              </w:rPr>
            </w:pPr>
            <w:r w:rsidRPr="00EC1F5E">
              <w:rPr>
                <w:rFonts w:eastAsia="Calibri" w:asciiTheme="minorHAnsi" w:hAnsiTheme="minorHAnsi" w:cstheme="minorHAnsi"/>
                <w:sz w:val="22"/>
                <w:szCs w:val="22"/>
              </w:rPr>
              <w:t xml:space="preserve">There is no advance payment. </w:t>
            </w:r>
          </w:p>
        </w:tc>
      </w:tr>
      <w:tr w:rsidRPr="00634593" w:rsidR="00462AAD" w:rsidTr="001B7EB5" w14:paraId="0D7F81B8" w14:textId="77777777">
        <w:tc>
          <w:tcPr>
            <w:tcW w:w="456" w:type="dxa"/>
          </w:tcPr>
          <w:p w:rsidRPr="00EC1F5E" w:rsidR="00462AAD" w:rsidP="001B7EB5" w:rsidRDefault="00462AAD" w14:paraId="27A844F1" w14:textId="77777777">
            <w:pPr>
              <w:spacing w:before="120" w:after="120" w:line="23" w:lineRule="atLeast"/>
              <w:rPr>
                <w:rFonts w:asciiTheme="minorHAnsi" w:hAnsiTheme="minorHAnsi" w:cstheme="minorHAnsi"/>
                <w:color w:val="000000"/>
                <w:sz w:val="22"/>
                <w:szCs w:val="22"/>
              </w:rPr>
            </w:pPr>
          </w:p>
        </w:tc>
        <w:sdt>
          <w:sdtPr>
            <w:rPr>
              <w:rFonts w:eastAsia="Calibri" w:asciiTheme="minorHAnsi" w:hAnsiTheme="minorHAnsi" w:cstheme="minorHAnsi"/>
              <w:sz w:val="22"/>
              <w:szCs w:val="22"/>
            </w:rPr>
            <w:id w:val="845524102"/>
            <w:placeholder>
              <w:docPart w:val="DEBC78C1E8C043E58A899E27A9D0CD4C"/>
            </w:placeholder>
          </w:sdtPr>
          <w:sdtEndPr/>
          <w:sdtContent>
            <w:tc>
              <w:tcPr>
                <w:tcW w:w="8904" w:type="dxa"/>
              </w:tcPr>
              <w:p w:rsidRPr="00EC1F5E" w:rsidR="00462AAD" w:rsidP="001B7EB5" w:rsidRDefault="00462AAD" w14:paraId="7D6992BC" w14:textId="77777777">
                <w:pPr>
                  <w:spacing w:before="60" w:after="60" w:line="23" w:lineRule="atLeast"/>
                  <w:rPr>
                    <w:rFonts w:asciiTheme="minorHAnsi" w:hAnsiTheme="minorHAnsi" w:cstheme="minorHAnsi"/>
                    <w:sz w:val="22"/>
                    <w:szCs w:val="22"/>
                  </w:rPr>
                </w:pPr>
                <w:r w:rsidRPr="00EC1F5E">
                  <w:rPr>
                    <w:rFonts w:asciiTheme="minorHAnsi" w:hAnsiTheme="minorHAnsi" w:cstheme="minorHAnsi"/>
                    <w:sz w:val="22"/>
                    <w:szCs w:val="22"/>
                  </w:rPr>
                  <w:t>Retention amount for POs under the LTA. Check:</w:t>
                </w:r>
              </w:p>
              <w:p w:rsidRPr="00EC1F5E" w:rsidR="00462AAD" w:rsidP="00462AAD" w:rsidRDefault="0072316B" w14:paraId="562F378C" w14:textId="77777777">
                <w:pPr>
                  <w:pStyle w:val="ListParagraph"/>
                  <w:numPr>
                    <w:ilvl w:val="0"/>
                    <w:numId w:val="31"/>
                  </w:numPr>
                  <w:spacing w:before="60" w:after="60" w:line="23" w:lineRule="atLeast"/>
                  <w:rPr>
                    <w:rFonts w:asciiTheme="minorHAnsi" w:hAnsiTheme="minorHAnsi" w:cstheme="minorHAnsi"/>
                    <w:color w:val="000000"/>
                  </w:rPr>
                </w:pPr>
                <w:sdt>
                  <w:sdtPr>
                    <w:rPr>
                      <w:rFonts w:asciiTheme="minorHAnsi" w:hAnsiTheme="minorHAnsi" w:cstheme="minorHAnsi"/>
                      <w:color w:val="000000"/>
                    </w:rPr>
                    <w:id w:val="1582869857"/>
                    <w14:checkbox>
                      <w14:checked w14:val="0"/>
                      <w14:checkedState w14:val="00FE" w14:font="Wingdings"/>
                      <w14:uncheckedState w14:val="2610" w14:font="MS Gothic"/>
                    </w14:checkbox>
                  </w:sdtPr>
                  <w:sdtEndPr/>
                  <w:sdtContent>
                    <w:r w:rsidRPr="00EC1F5E" w:rsidR="00462AAD">
                      <w:rPr>
                        <w:rFonts w:ascii="Segoe UI Symbol" w:hAnsi="Segoe UI Symbol" w:eastAsia="MS Gothic" w:cs="Segoe UI Symbol"/>
                        <w:color w:val="000000"/>
                      </w:rPr>
                      <w:t>☐</w:t>
                    </w:r>
                  </w:sdtContent>
                </w:sdt>
                <w:r w:rsidRPr="00EC1F5E" w:rsidR="00462AAD">
                  <w:rPr>
                    <w:rFonts w:asciiTheme="minorHAnsi" w:hAnsiTheme="minorHAnsi" w:cstheme="minorHAnsi"/>
                    <w:color w:val="000000"/>
                  </w:rPr>
                  <w:t xml:space="preserve"> Minimum of 10% of the total </w:t>
                </w:r>
                <w:r w:rsidRPr="00EC1F5E" w:rsidR="00462AAD">
                  <w:rPr>
                    <w:rFonts w:asciiTheme="minorHAnsi" w:hAnsiTheme="minorHAnsi" w:cstheme="minorHAnsi"/>
                  </w:rPr>
                  <w:t>Service Fee</w:t>
                </w:r>
                <w:r w:rsidRPr="00EC1F5E" w:rsidR="00462AAD">
                  <w:rPr>
                    <w:rFonts w:asciiTheme="minorHAnsi" w:hAnsiTheme="minorHAnsi" w:cstheme="minorHAnsi"/>
                    <w:color w:val="000000"/>
                  </w:rPr>
                  <w:t xml:space="preserve"> of the PO is retained until completion and acceptance of all deliverables and/or </w:t>
                </w:r>
                <w:proofErr w:type="gramStart"/>
                <w:r w:rsidRPr="00EC1F5E" w:rsidR="00462AAD">
                  <w:rPr>
                    <w:rFonts w:asciiTheme="minorHAnsi" w:hAnsiTheme="minorHAnsi" w:cstheme="minorHAnsi"/>
                    <w:color w:val="000000"/>
                  </w:rPr>
                  <w:t>services;</w:t>
                </w:r>
                <w:proofErr w:type="gramEnd"/>
                <w:r w:rsidRPr="00EC1F5E" w:rsidR="00462AAD">
                  <w:rPr>
                    <w:rFonts w:asciiTheme="minorHAnsi" w:hAnsiTheme="minorHAnsi" w:cstheme="minorHAnsi"/>
                    <w:color w:val="000000"/>
                  </w:rPr>
                  <w:t xml:space="preserve"> OR</w:t>
                </w:r>
              </w:p>
              <w:p w:rsidRPr="00EC1F5E" w:rsidR="00462AAD" w:rsidP="00462AAD" w:rsidRDefault="0072316B" w14:paraId="6C72DC6F" w14:textId="77777777">
                <w:pPr>
                  <w:pStyle w:val="ListParagraph"/>
                  <w:numPr>
                    <w:ilvl w:val="0"/>
                    <w:numId w:val="31"/>
                  </w:numPr>
                  <w:spacing w:before="60" w:after="60" w:line="23" w:lineRule="atLeast"/>
                  <w:rPr>
                    <w:rFonts w:asciiTheme="minorHAnsi" w:hAnsiTheme="minorHAnsi" w:cstheme="minorHAnsi"/>
                    <w:color w:val="000000"/>
                  </w:rPr>
                </w:pPr>
                <w:sdt>
                  <w:sdtPr>
                    <w:rPr>
                      <w:rFonts w:asciiTheme="minorHAnsi" w:hAnsiTheme="minorHAnsi" w:cstheme="minorHAnsi"/>
                      <w:color w:val="000000"/>
                    </w:rPr>
                    <w:id w:val="-1809783586"/>
                    <w14:checkbox>
                      <w14:checked w14:val="0"/>
                      <w14:checkedState w14:val="00FE" w14:font="Wingdings"/>
                      <w14:uncheckedState w14:val="2610" w14:font="MS Gothic"/>
                    </w14:checkbox>
                  </w:sdtPr>
                  <w:sdtEndPr/>
                  <w:sdtContent>
                    <w:r w:rsidRPr="00EC1F5E" w:rsidR="00462AAD">
                      <w:rPr>
                        <w:rFonts w:ascii="Segoe UI Symbol" w:hAnsi="Segoe UI Symbol" w:eastAsia="MS Gothic" w:cs="Segoe UI Symbol"/>
                        <w:color w:val="000000"/>
                      </w:rPr>
                      <w:t>☐</w:t>
                    </w:r>
                  </w:sdtContent>
                </w:sdt>
                <w:r w:rsidRPr="00EC1F5E" w:rsidR="00462AAD">
                  <w:rPr>
                    <w:rFonts w:asciiTheme="minorHAnsi" w:hAnsiTheme="minorHAnsi" w:cstheme="minorHAnsi"/>
                    <w:color w:val="000000"/>
                  </w:rPr>
                  <w:t xml:space="preserve"> This is a Long-Term Agreement with regular (monthly/bimonthly/….) instalments for Services which have been </w:t>
                </w:r>
                <w:r w:rsidRPr="00EC1F5E" w:rsidR="00462AAD">
                  <w:rPr>
                    <w:rFonts w:asciiTheme="minorHAnsi" w:hAnsiTheme="minorHAnsi" w:cstheme="minorHAnsi"/>
                    <w:color w:val="000000"/>
                    <w:u w:val="single"/>
                  </w:rPr>
                  <w:t>completed</w:t>
                </w:r>
                <w:r w:rsidRPr="00EC1F5E" w:rsidR="00462AAD">
                  <w:rPr>
                    <w:rFonts w:asciiTheme="minorHAnsi" w:hAnsiTheme="minorHAnsi" w:cstheme="minorHAnsi"/>
                    <w:color w:val="000000"/>
                  </w:rPr>
                  <w:t xml:space="preserve"> to the satisfaction of IOM. </w:t>
                </w:r>
              </w:p>
            </w:tc>
          </w:sdtContent>
        </w:sdt>
      </w:tr>
      <w:tr w:rsidRPr="00634593" w:rsidR="00462AAD" w:rsidTr="001B7EB5" w14:paraId="30210EA3" w14:textId="77777777">
        <w:tc>
          <w:tcPr>
            <w:tcW w:w="456" w:type="dxa"/>
          </w:tcPr>
          <w:p w:rsidRPr="00EC1F5E" w:rsidR="00462AAD" w:rsidP="001B7EB5" w:rsidRDefault="00462AAD" w14:paraId="6FA018D4" w14:textId="77777777">
            <w:pPr>
              <w:spacing w:before="120" w:after="120" w:line="23" w:lineRule="atLeast"/>
              <w:rPr>
                <w:rFonts w:asciiTheme="minorHAnsi" w:hAnsiTheme="minorHAnsi" w:cstheme="minorHAnsi"/>
                <w:color w:val="000000"/>
                <w:sz w:val="22"/>
                <w:szCs w:val="22"/>
              </w:rPr>
            </w:pPr>
          </w:p>
        </w:tc>
        <w:sdt>
          <w:sdtPr>
            <w:rPr>
              <w:rFonts w:eastAsia="Calibri" w:asciiTheme="minorHAnsi" w:hAnsiTheme="minorHAnsi" w:cstheme="minorHAnsi"/>
              <w:sz w:val="22"/>
              <w:szCs w:val="22"/>
            </w:rPr>
            <w:id w:val="2111689405"/>
            <w:placeholder>
              <w:docPart w:val="2B9430DF6B1C45DCA9323BE891570F27"/>
            </w:placeholder>
          </w:sdtPr>
          <w:sdtEndPr/>
          <w:sdtContent>
            <w:tc>
              <w:tcPr>
                <w:tcW w:w="8904" w:type="dxa"/>
              </w:tcPr>
              <w:p w:rsidRPr="00EC1F5E" w:rsidR="00462AAD" w:rsidP="001B7EB5" w:rsidRDefault="00462AAD" w14:paraId="6BE56490" w14:textId="77777777">
                <w:pPr>
                  <w:spacing w:before="60" w:after="60" w:line="23" w:lineRule="atLeast"/>
                  <w:rPr>
                    <w:rFonts w:asciiTheme="minorHAnsi" w:hAnsiTheme="minorHAnsi" w:cstheme="minorHAnsi"/>
                    <w:sz w:val="22"/>
                    <w:szCs w:val="22"/>
                  </w:rPr>
                </w:pPr>
                <w:r w:rsidRPr="00EC1F5E">
                  <w:rPr>
                    <w:rFonts w:asciiTheme="minorHAnsi" w:hAnsiTheme="minorHAnsi" w:cstheme="minorHAnsi"/>
                    <w:sz w:val="22"/>
                    <w:szCs w:val="22"/>
                  </w:rPr>
                  <w:t xml:space="preserve">Payment Currency. Check: </w:t>
                </w:r>
              </w:p>
              <w:p w:rsidRPr="00EC1F5E" w:rsidR="00462AAD" w:rsidP="00462AAD" w:rsidRDefault="0072316B" w14:paraId="5A4FE9B6" w14:textId="77777777">
                <w:pPr>
                  <w:pStyle w:val="ListParagraph"/>
                  <w:numPr>
                    <w:ilvl w:val="0"/>
                    <w:numId w:val="29"/>
                  </w:numPr>
                  <w:spacing w:before="60" w:after="60" w:line="23" w:lineRule="atLeast"/>
                  <w:rPr>
                    <w:rFonts w:asciiTheme="minorHAnsi" w:hAnsiTheme="minorHAnsi" w:cstheme="minorHAnsi"/>
                    <w:color w:val="000000"/>
                  </w:rPr>
                </w:pPr>
                <w:sdt>
                  <w:sdtPr>
                    <w:rPr>
                      <w:rFonts w:asciiTheme="minorHAnsi" w:hAnsiTheme="minorHAnsi" w:cstheme="minorHAnsi"/>
                      <w:color w:val="000000"/>
                    </w:rPr>
                    <w:id w:val="-664944300"/>
                    <w14:checkbox>
                      <w14:checked w14:val="0"/>
                      <w14:checkedState w14:val="00FE" w14:font="Wingdings"/>
                      <w14:uncheckedState w14:val="2610" w14:font="MS Gothic"/>
                    </w14:checkbox>
                  </w:sdtPr>
                  <w:sdtEndPr/>
                  <w:sdtContent>
                    <w:r w:rsidRPr="00EC1F5E" w:rsidR="00462AAD">
                      <w:rPr>
                        <w:rFonts w:ascii="Segoe UI Symbol" w:hAnsi="Segoe UI Symbol" w:eastAsia="MS Gothic" w:cs="Segoe UI Symbol"/>
                        <w:color w:val="000000"/>
                      </w:rPr>
                      <w:t>☐</w:t>
                    </w:r>
                  </w:sdtContent>
                </w:sdt>
                <w:r w:rsidRPr="00EC1F5E" w:rsidR="00462AAD">
                  <w:rPr>
                    <w:rFonts w:asciiTheme="minorHAnsi" w:hAnsiTheme="minorHAnsi" w:cstheme="minorHAnsi"/>
                  </w:rPr>
                  <w:t xml:space="preserve"> The currency used in defining the Service Fee is the same currency as the one in which payment shall be </w:t>
                </w:r>
                <w:proofErr w:type="gramStart"/>
                <w:r w:rsidRPr="00EC1F5E" w:rsidR="00462AAD">
                  <w:rPr>
                    <w:rFonts w:asciiTheme="minorHAnsi" w:hAnsiTheme="minorHAnsi" w:cstheme="minorHAnsi"/>
                  </w:rPr>
                  <w:t>made;</w:t>
                </w:r>
                <w:proofErr w:type="gramEnd"/>
                <w:r w:rsidRPr="00EC1F5E" w:rsidR="00462AAD">
                  <w:rPr>
                    <w:rFonts w:asciiTheme="minorHAnsi" w:hAnsiTheme="minorHAnsi" w:cstheme="minorHAnsi"/>
                  </w:rPr>
                  <w:t xml:space="preserve"> OR </w:t>
                </w:r>
              </w:p>
              <w:p w:rsidRPr="00EC1F5E" w:rsidR="00462AAD" w:rsidP="00462AAD" w:rsidRDefault="0072316B" w14:paraId="46C5DFA1" w14:textId="77777777">
                <w:pPr>
                  <w:pStyle w:val="ListParagraph"/>
                  <w:numPr>
                    <w:ilvl w:val="0"/>
                    <w:numId w:val="29"/>
                  </w:numPr>
                  <w:spacing w:before="60" w:after="60" w:line="23" w:lineRule="atLeast"/>
                  <w:rPr>
                    <w:rFonts w:asciiTheme="minorHAnsi" w:hAnsiTheme="minorHAnsi" w:cstheme="minorHAnsi"/>
                    <w:color w:val="000000"/>
                  </w:rPr>
                </w:pPr>
                <w:sdt>
                  <w:sdtPr>
                    <w:rPr>
                      <w:rFonts w:asciiTheme="minorHAnsi" w:hAnsiTheme="minorHAnsi" w:cstheme="minorHAnsi"/>
                      <w:color w:val="000000"/>
                    </w:rPr>
                    <w:id w:val="888920732"/>
                    <w14:checkbox>
                      <w14:checked w14:val="0"/>
                      <w14:checkedState w14:val="00FE" w14:font="Wingdings"/>
                      <w14:uncheckedState w14:val="2610" w14:font="MS Gothic"/>
                    </w14:checkbox>
                  </w:sdtPr>
                  <w:sdtEndPr/>
                  <w:sdtContent>
                    <w:r w:rsidRPr="00EC1F5E" w:rsidR="00462AAD">
                      <w:rPr>
                        <w:rFonts w:ascii="Segoe UI Symbol" w:hAnsi="Segoe UI Symbol" w:eastAsia="MS Gothic" w:cs="Segoe UI Symbol"/>
                        <w:color w:val="000000"/>
                      </w:rPr>
                      <w:t>☐</w:t>
                    </w:r>
                  </w:sdtContent>
                </w:sdt>
                <w:r w:rsidRPr="00EC1F5E" w:rsidR="00462AAD">
                  <w:rPr>
                    <w:rFonts w:asciiTheme="minorHAnsi" w:hAnsiTheme="minorHAnsi" w:cstheme="minorHAnsi"/>
                  </w:rPr>
                  <w:t xml:space="preserve"> The currency used in the provision(s) defining the Service Fee is different from the currency to be paid to the other party, but the UN exchange rate at the date of payment is agreed.</w:t>
                </w:r>
                <w:r w:rsidRPr="00EC1F5E" w:rsidR="00462AAD">
                  <w:rPr>
                    <w:rFonts w:asciiTheme="minorHAnsi" w:hAnsiTheme="minorHAnsi" w:cstheme="minorHAnsi"/>
                    <w:color w:val="000000"/>
                  </w:rPr>
                  <w:t xml:space="preserve"> </w:t>
                </w:r>
              </w:p>
            </w:tc>
          </w:sdtContent>
        </w:sdt>
      </w:tr>
      <w:tr w:rsidRPr="00634593" w:rsidR="00462AAD" w:rsidTr="001B7EB5" w14:paraId="7D4E8B28" w14:textId="77777777">
        <w:tc>
          <w:tcPr>
            <w:tcW w:w="456" w:type="dxa"/>
          </w:tcPr>
          <w:p w:rsidRPr="00EC1F5E" w:rsidR="00462AAD" w:rsidP="001B7EB5" w:rsidRDefault="00462AAD" w14:paraId="7F3B534F" w14:textId="77777777">
            <w:pPr>
              <w:spacing w:before="120" w:after="120" w:line="23" w:lineRule="atLeast"/>
              <w:rPr>
                <w:rFonts w:asciiTheme="minorHAnsi" w:hAnsiTheme="minorHAnsi" w:cstheme="minorHAnsi"/>
                <w:color w:val="000000"/>
                <w:sz w:val="22"/>
                <w:szCs w:val="22"/>
              </w:rPr>
            </w:pPr>
          </w:p>
        </w:tc>
        <w:sdt>
          <w:sdtPr>
            <w:rPr>
              <w:rFonts w:eastAsia="Calibri" w:asciiTheme="minorHAnsi" w:hAnsiTheme="minorHAnsi" w:cstheme="minorHAnsi"/>
              <w:sz w:val="22"/>
              <w:szCs w:val="22"/>
            </w:rPr>
            <w:id w:val="-1542814165"/>
            <w:placeholder>
              <w:docPart w:val="3A20A86639FA4B04A00DA55D661823BC"/>
            </w:placeholder>
          </w:sdtPr>
          <w:sdtEndPr/>
          <w:sdtContent>
            <w:tc>
              <w:tcPr>
                <w:tcW w:w="8904" w:type="dxa"/>
              </w:tcPr>
              <w:p w:rsidRPr="00EC1F5E" w:rsidR="00462AAD" w:rsidP="001B7EB5" w:rsidRDefault="00462AAD" w14:paraId="21F80493" w14:textId="77777777">
                <w:pPr>
                  <w:spacing w:before="60" w:after="60" w:line="23" w:lineRule="atLeast"/>
                  <w:rPr>
                    <w:rFonts w:asciiTheme="minorHAnsi" w:hAnsiTheme="minorHAnsi" w:cstheme="minorHAnsi"/>
                    <w:sz w:val="22"/>
                    <w:szCs w:val="22"/>
                  </w:rPr>
                </w:pPr>
                <w:r w:rsidRPr="00EC1F5E">
                  <w:rPr>
                    <w:rFonts w:asciiTheme="minorHAnsi" w:hAnsiTheme="minorHAnsi" w:cstheme="minorHAnsi"/>
                    <w:sz w:val="22"/>
                    <w:szCs w:val="22"/>
                  </w:rPr>
                  <w:t xml:space="preserve">Language. The Agreement is concluded in one of the following languages: </w:t>
                </w:r>
              </w:p>
              <w:p w:rsidRPr="00EC1F5E" w:rsidR="00462AAD" w:rsidP="00462AAD" w:rsidRDefault="0072316B" w14:paraId="42D42D14" w14:textId="77777777">
                <w:pPr>
                  <w:pStyle w:val="ListParagraph"/>
                  <w:numPr>
                    <w:ilvl w:val="0"/>
                    <w:numId w:val="28"/>
                  </w:numPr>
                  <w:spacing w:before="60" w:after="60" w:line="23" w:lineRule="atLeast"/>
                  <w:rPr>
                    <w:rFonts w:asciiTheme="minorHAnsi" w:hAnsiTheme="minorHAnsi" w:cstheme="minorHAnsi"/>
                  </w:rPr>
                </w:pPr>
                <w:sdt>
                  <w:sdtPr>
                    <w:rPr>
                      <w:rFonts w:asciiTheme="minorHAnsi" w:hAnsiTheme="minorHAnsi" w:cstheme="minorHAnsi"/>
                      <w:color w:val="000000"/>
                    </w:rPr>
                    <w:id w:val="1854374754"/>
                    <w14:checkbox>
                      <w14:checked w14:val="0"/>
                      <w14:checkedState w14:val="00FE" w14:font="Wingdings"/>
                      <w14:uncheckedState w14:val="2610" w14:font="MS Gothic"/>
                    </w14:checkbox>
                  </w:sdtPr>
                  <w:sdtEndPr/>
                  <w:sdtContent>
                    <w:r w:rsidRPr="00EC1F5E" w:rsidR="00462AAD">
                      <w:rPr>
                        <w:rFonts w:ascii="Segoe UI Symbol" w:hAnsi="Segoe UI Symbol" w:eastAsia="MS Gothic" w:cs="Segoe UI Symbol"/>
                        <w:color w:val="000000"/>
                      </w:rPr>
                      <w:t>☐</w:t>
                    </w:r>
                  </w:sdtContent>
                </w:sdt>
                <w:r w:rsidRPr="00EC1F5E" w:rsidR="00462AAD">
                  <w:rPr>
                    <w:rFonts w:asciiTheme="minorHAnsi" w:hAnsiTheme="minorHAnsi" w:cstheme="minorHAnsi"/>
                    <w:color w:val="000000"/>
                  </w:rPr>
                  <w:t xml:space="preserve"> IOM official language (English, French or Spanish); OR</w:t>
                </w:r>
              </w:p>
              <w:p w:rsidRPr="00EC1F5E" w:rsidR="00462AAD" w:rsidP="00462AAD" w:rsidRDefault="0072316B" w14:paraId="60D24283" w14:textId="77777777">
                <w:pPr>
                  <w:pStyle w:val="ListParagraph"/>
                  <w:numPr>
                    <w:ilvl w:val="0"/>
                    <w:numId w:val="28"/>
                  </w:numPr>
                  <w:spacing w:before="60" w:after="60" w:line="23" w:lineRule="atLeast"/>
                  <w:rPr>
                    <w:rFonts w:asciiTheme="minorHAnsi" w:hAnsiTheme="minorHAnsi" w:cstheme="minorHAnsi"/>
                  </w:rPr>
                </w:pPr>
                <w:sdt>
                  <w:sdtPr>
                    <w:rPr>
                      <w:rFonts w:asciiTheme="minorHAnsi" w:hAnsiTheme="minorHAnsi" w:cstheme="minorHAnsi"/>
                      <w:color w:val="000000"/>
                    </w:rPr>
                    <w:id w:val="-1794131598"/>
                    <w14:checkbox>
                      <w14:checked w14:val="0"/>
                      <w14:checkedState w14:val="00FE" w14:font="Wingdings"/>
                      <w14:uncheckedState w14:val="2610" w14:font="MS Gothic"/>
                    </w14:checkbox>
                  </w:sdtPr>
                  <w:sdtEndPr/>
                  <w:sdtContent>
                    <w:r w:rsidRPr="00EC1F5E" w:rsidR="00462AAD">
                      <w:rPr>
                        <w:rFonts w:ascii="Segoe UI Symbol" w:hAnsi="Segoe UI Symbol" w:eastAsia="MS Gothic" w:cs="Segoe UI Symbol"/>
                        <w:color w:val="000000"/>
                      </w:rPr>
                      <w:t>☐</w:t>
                    </w:r>
                  </w:sdtContent>
                </w:sdt>
                <w:r w:rsidRPr="00EC1F5E" w:rsidR="00462AAD">
                  <w:rPr>
                    <w:rFonts w:asciiTheme="minorHAnsi" w:hAnsiTheme="minorHAnsi" w:cstheme="minorHAnsi"/>
                    <w:color w:val="000000"/>
                  </w:rPr>
                  <w:t xml:space="preserve"> Bilingually (both language versions have identical content with at least one language being an official IOM language) and the language clause (i.e., IOM official language prevails in case of discrepancy) has been included.</w:t>
                </w:r>
              </w:p>
            </w:tc>
          </w:sdtContent>
        </w:sdt>
      </w:tr>
      <w:tr w:rsidRPr="00634593" w:rsidR="00462AAD" w:rsidTr="001B7EB5" w14:paraId="4290518D" w14:textId="77777777">
        <w:sdt>
          <w:sdtPr>
            <w:rPr>
              <w:rFonts w:asciiTheme="minorHAnsi" w:hAnsiTheme="minorHAnsi" w:cstheme="minorHAnsi"/>
              <w:color w:val="000000"/>
              <w:sz w:val="22"/>
              <w:szCs w:val="22"/>
            </w:rPr>
            <w:id w:val="880670999"/>
            <w14:checkbox>
              <w14:checked w14:val="0"/>
              <w14:checkedState w14:val="00FC" w14:font="Wingdings"/>
              <w14:uncheckedState w14:val="2610" w14:font="MS Gothic"/>
            </w14:checkbox>
          </w:sdtPr>
          <w:sdtEndPr/>
          <w:sdtContent>
            <w:tc>
              <w:tcPr>
                <w:tcW w:w="456" w:type="dxa"/>
              </w:tcPr>
              <w:p w:rsidRPr="00EC1F5E" w:rsidR="00462AAD" w:rsidP="001B7EB5" w:rsidRDefault="00462AAD" w14:paraId="493D6921" w14:textId="77777777">
                <w:pPr>
                  <w:spacing w:before="120" w:after="120" w:line="23" w:lineRule="atLeast"/>
                  <w:rPr>
                    <w:rFonts w:asciiTheme="minorHAnsi" w:hAnsiTheme="minorHAnsi" w:cstheme="minorHAnsi"/>
                    <w:color w:val="000000"/>
                    <w:sz w:val="22"/>
                    <w:szCs w:val="22"/>
                  </w:rPr>
                </w:pPr>
                <w:r w:rsidRPr="00EC1F5E">
                  <w:rPr>
                    <w:rFonts w:ascii="Segoe UI Symbol" w:hAnsi="Segoe UI Symbol" w:eastAsia="MS Gothic" w:cs="Segoe UI Symbol"/>
                    <w:color w:val="000000"/>
                    <w:sz w:val="22"/>
                    <w:szCs w:val="22"/>
                  </w:rPr>
                  <w:t>☐</w:t>
                </w:r>
              </w:p>
            </w:tc>
          </w:sdtContent>
        </w:sdt>
        <w:sdt>
          <w:sdtPr>
            <w:rPr>
              <w:rFonts w:asciiTheme="minorHAnsi" w:hAnsiTheme="minorHAnsi" w:cstheme="minorHAnsi"/>
              <w:sz w:val="22"/>
              <w:szCs w:val="22"/>
            </w:rPr>
            <w:id w:val="1899392773"/>
            <w:placeholder>
              <w:docPart w:val="D8693D003CFF46D0AE110DED9AF01BD5"/>
            </w:placeholder>
          </w:sdtPr>
          <w:sdtEndPr/>
          <w:sdtContent>
            <w:tc>
              <w:tcPr>
                <w:tcW w:w="8904" w:type="dxa"/>
              </w:tcPr>
              <w:p w:rsidRPr="00EC1F5E" w:rsidR="00462AAD" w:rsidP="001B7EB5" w:rsidRDefault="00462AAD" w14:paraId="53F6EA88" w14:textId="77777777">
                <w:pPr>
                  <w:spacing w:before="60" w:after="60" w:line="23" w:lineRule="atLeast"/>
                  <w:rPr>
                    <w:rFonts w:asciiTheme="minorHAnsi" w:hAnsiTheme="minorHAnsi" w:cstheme="minorHAnsi"/>
                    <w:sz w:val="22"/>
                    <w:szCs w:val="22"/>
                  </w:rPr>
                </w:pPr>
                <w:r w:rsidRPr="00EC1F5E">
                  <w:rPr>
                    <w:rFonts w:asciiTheme="minorHAnsi" w:hAnsiTheme="minorHAnsi" w:cstheme="minorHAnsi"/>
                    <w:color w:val="000000"/>
                    <w:sz w:val="22"/>
                    <w:szCs w:val="22"/>
                  </w:rPr>
                  <w:t>The Agreement/Amendment is not backdated. The signature date shall always be the actual date of signature.</w:t>
                </w:r>
              </w:p>
            </w:tc>
          </w:sdtContent>
        </w:sdt>
      </w:tr>
      <w:tr w:rsidRPr="00634593" w:rsidR="00462AAD" w:rsidTr="001B7EB5" w14:paraId="3F8D8CC8" w14:textId="77777777">
        <w:sdt>
          <w:sdtPr>
            <w:rPr>
              <w:rFonts w:asciiTheme="minorHAnsi" w:hAnsiTheme="minorHAnsi" w:cstheme="minorHAnsi"/>
              <w:color w:val="000000"/>
              <w:sz w:val="22"/>
              <w:szCs w:val="22"/>
            </w:rPr>
            <w:id w:val="898021454"/>
            <w14:checkbox>
              <w14:checked w14:val="0"/>
              <w14:checkedState w14:val="00FE" w14:font="Wingdings"/>
              <w14:uncheckedState w14:val="2610" w14:font="MS Gothic"/>
            </w14:checkbox>
          </w:sdtPr>
          <w:sdtEndPr/>
          <w:sdtContent>
            <w:tc>
              <w:tcPr>
                <w:tcW w:w="456" w:type="dxa"/>
              </w:tcPr>
              <w:p w:rsidRPr="00EC1F5E" w:rsidR="00462AAD" w:rsidP="001B7EB5" w:rsidRDefault="00462AAD" w14:paraId="35956883" w14:textId="77777777">
                <w:pPr>
                  <w:spacing w:before="120" w:after="120" w:line="23" w:lineRule="atLeast"/>
                  <w:rPr>
                    <w:rFonts w:asciiTheme="minorHAnsi" w:hAnsiTheme="minorHAnsi" w:cstheme="minorHAnsi"/>
                    <w:color w:val="000000"/>
                    <w:sz w:val="22"/>
                    <w:szCs w:val="22"/>
                  </w:rPr>
                </w:pPr>
                <w:r w:rsidRPr="00EC1F5E">
                  <w:rPr>
                    <w:rFonts w:ascii="Segoe UI Symbol" w:hAnsi="Segoe UI Symbol" w:eastAsia="MS Gothic" w:cs="Segoe UI Symbol"/>
                    <w:color w:val="000000"/>
                    <w:sz w:val="22"/>
                    <w:szCs w:val="22"/>
                  </w:rPr>
                  <w:t>☐</w:t>
                </w:r>
              </w:p>
            </w:tc>
          </w:sdtContent>
        </w:sdt>
        <w:sdt>
          <w:sdtPr>
            <w:rPr>
              <w:rFonts w:asciiTheme="minorHAnsi" w:hAnsiTheme="minorHAnsi" w:cstheme="minorHAnsi"/>
              <w:sz w:val="22"/>
              <w:szCs w:val="22"/>
            </w:rPr>
            <w:id w:val="-527570677"/>
            <w:placeholder>
              <w:docPart w:val="E63D80D095F5406591CD551B73C0A95C"/>
            </w:placeholder>
          </w:sdtPr>
          <w:sdtEndPr/>
          <w:sdtContent>
            <w:tc>
              <w:tcPr>
                <w:tcW w:w="8904" w:type="dxa"/>
              </w:tcPr>
              <w:p w:rsidRPr="00EC1F5E" w:rsidR="00462AAD" w:rsidP="001B7EB5" w:rsidRDefault="00462AAD" w14:paraId="3FD73EB5" w14:textId="77777777">
                <w:pPr>
                  <w:spacing w:before="60" w:after="60" w:line="23" w:lineRule="atLeast"/>
                  <w:rPr>
                    <w:rFonts w:asciiTheme="minorHAnsi" w:hAnsiTheme="minorHAnsi" w:cstheme="minorHAnsi"/>
                    <w:sz w:val="22"/>
                    <w:szCs w:val="22"/>
                  </w:rPr>
                </w:pPr>
                <w:r w:rsidRPr="00EC1F5E">
                  <w:rPr>
                    <w:rFonts w:asciiTheme="minorHAnsi" w:hAnsiTheme="minorHAnsi" w:cstheme="minorHAnsi"/>
                    <w:color w:val="000000"/>
                    <w:sz w:val="22"/>
                    <w:szCs w:val="22"/>
                    <w:lang w:val="en-GB"/>
                  </w:rPr>
                  <w:t>There are no additional clauses which have not been approved by LEG specifically for the Agreement/Amendment.</w:t>
                </w:r>
              </w:p>
            </w:tc>
          </w:sdtContent>
        </w:sdt>
      </w:tr>
      <w:tr w:rsidRPr="00634593" w:rsidR="00462AAD" w:rsidTr="001B7EB5" w14:paraId="2E5E9D42" w14:textId="77777777">
        <w:sdt>
          <w:sdtPr>
            <w:rPr>
              <w:rFonts w:asciiTheme="minorHAnsi" w:hAnsiTheme="minorHAnsi" w:cstheme="minorHAnsi"/>
              <w:color w:val="000000"/>
              <w:sz w:val="22"/>
              <w:szCs w:val="22"/>
            </w:rPr>
            <w:id w:val="735287948"/>
            <w14:checkbox>
              <w14:checked w14:val="0"/>
              <w14:checkedState w14:val="00FE" w14:font="Wingdings"/>
              <w14:uncheckedState w14:val="2610" w14:font="MS Gothic"/>
            </w14:checkbox>
          </w:sdtPr>
          <w:sdtEndPr/>
          <w:sdtContent>
            <w:tc>
              <w:tcPr>
                <w:tcW w:w="456" w:type="dxa"/>
              </w:tcPr>
              <w:p w:rsidRPr="00EC1F5E" w:rsidR="00462AAD" w:rsidP="001B7EB5" w:rsidRDefault="00462AAD" w14:paraId="345EA521" w14:textId="77777777">
                <w:pPr>
                  <w:spacing w:before="120" w:after="120" w:line="23" w:lineRule="atLeast"/>
                  <w:rPr>
                    <w:rFonts w:asciiTheme="minorHAnsi" w:hAnsiTheme="minorHAnsi" w:cstheme="minorHAnsi"/>
                    <w:color w:val="000000"/>
                    <w:sz w:val="22"/>
                    <w:szCs w:val="22"/>
                  </w:rPr>
                </w:pPr>
                <w:r w:rsidRPr="00EC1F5E">
                  <w:rPr>
                    <w:rFonts w:ascii="Segoe UI Symbol" w:hAnsi="Segoe UI Symbol" w:eastAsia="MS Gothic" w:cs="Segoe UI Symbol"/>
                    <w:color w:val="000000"/>
                    <w:sz w:val="22"/>
                    <w:szCs w:val="22"/>
                  </w:rPr>
                  <w:t>☐</w:t>
                </w:r>
              </w:p>
            </w:tc>
          </w:sdtContent>
        </w:sdt>
        <w:sdt>
          <w:sdtPr>
            <w:rPr>
              <w:rFonts w:asciiTheme="minorHAnsi" w:hAnsiTheme="minorHAnsi" w:cstheme="minorHAnsi"/>
              <w:sz w:val="22"/>
              <w:szCs w:val="22"/>
            </w:rPr>
            <w:id w:val="1422449460"/>
            <w:placeholder>
              <w:docPart w:val="9506721D494E4AF3B933845B6CD6059D"/>
            </w:placeholder>
          </w:sdtPr>
          <w:sdtEndPr/>
          <w:sdtContent>
            <w:tc>
              <w:tcPr>
                <w:tcW w:w="8904" w:type="dxa"/>
              </w:tcPr>
              <w:p w:rsidRPr="00EC1F5E" w:rsidR="00462AAD" w:rsidP="001B7EB5" w:rsidRDefault="00462AAD" w14:paraId="2DF1BFFA" w14:textId="77777777">
                <w:pPr>
                  <w:spacing w:before="60" w:after="60" w:line="23" w:lineRule="atLeast"/>
                  <w:rPr>
                    <w:rFonts w:asciiTheme="minorHAnsi" w:hAnsiTheme="minorHAnsi" w:cstheme="minorHAnsi"/>
                    <w:color w:val="000000"/>
                    <w:sz w:val="22"/>
                    <w:szCs w:val="22"/>
                    <w:lang w:val="en-GB"/>
                  </w:rPr>
                </w:pPr>
                <w:r w:rsidRPr="00EC1F5E">
                  <w:rPr>
                    <w:rFonts w:asciiTheme="minorHAnsi" w:hAnsiTheme="minorHAnsi" w:cstheme="minorHAnsi"/>
                    <w:color w:val="000000"/>
                    <w:sz w:val="22"/>
                    <w:szCs w:val="22"/>
                    <w:lang w:val="en-GB"/>
                  </w:rPr>
                  <w:t>All Annexes referred to in the Agreement/Amendment, if any, are attached to the Agreement/Amendment and do not create additional obligations other than those contained in the Agreement itself.</w:t>
                </w:r>
              </w:p>
            </w:tc>
          </w:sdtContent>
        </w:sdt>
      </w:tr>
      <w:tr w:rsidRPr="00634593" w:rsidR="00462AAD" w:rsidTr="001B7EB5" w14:paraId="608C196C" w14:textId="77777777">
        <w:sdt>
          <w:sdtPr>
            <w:rPr>
              <w:rFonts w:asciiTheme="minorHAnsi" w:hAnsiTheme="minorHAnsi" w:cstheme="minorHAnsi"/>
              <w:color w:val="000000"/>
              <w:sz w:val="22"/>
              <w:szCs w:val="22"/>
            </w:rPr>
            <w:id w:val="982894377"/>
            <w14:checkbox>
              <w14:checked w14:val="0"/>
              <w14:checkedState w14:val="00FE" w14:font="Wingdings"/>
              <w14:uncheckedState w14:val="2610" w14:font="MS Gothic"/>
            </w14:checkbox>
          </w:sdtPr>
          <w:sdtEndPr/>
          <w:sdtContent>
            <w:tc>
              <w:tcPr>
                <w:tcW w:w="456" w:type="dxa"/>
              </w:tcPr>
              <w:p w:rsidRPr="00EC1F5E" w:rsidR="00462AAD" w:rsidP="001B7EB5" w:rsidRDefault="00462AAD" w14:paraId="7EC3B2BB" w14:textId="77777777">
                <w:pPr>
                  <w:spacing w:before="120" w:after="120" w:line="23" w:lineRule="atLeast"/>
                  <w:rPr>
                    <w:rFonts w:asciiTheme="minorHAnsi" w:hAnsiTheme="minorHAnsi" w:cstheme="minorHAnsi"/>
                    <w:color w:val="000000"/>
                    <w:sz w:val="22"/>
                    <w:szCs w:val="22"/>
                  </w:rPr>
                </w:pPr>
                <w:r w:rsidRPr="00EC1F5E">
                  <w:rPr>
                    <w:rFonts w:ascii="Segoe UI Symbol" w:hAnsi="Segoe UI Symbol" w:eastAsia="MS Gothic" w:cs="Segoe UI Symbol"/>
                    <w:color w:val="000000"/>
                    <w:sz w:val="22"/>
                    <w:szCs w:val="22"/>
                  </w:rPr>
                  <w:t>☐</w:t>
                </w:r>
              </w:p>
            </w:tc>
          </w:sdtContent>
        </w:sdt>
        <w:sdt>
          <w:sdtPr>
            <w:rPr>
              <w:rFonts w:asciiTheme="minorHAnsi" w:hAnsiTheme="minorHAnsi" w:cstheme="minorHAnsi"/>
              <w:sz w:val="22"/>
              <w:szCs w:val="22"/>
            </w:rPr>
            <w:id w:val="-639876000"/>
            <w:placeholder>
              <w:docPart w:val="29D95C23464D46E4A6A064CFC139339D"/>
            </w:placeholder>
          </w:sdtPr>
          <w:sdtEndPr/>
          <w:sdtContent>
            <w:tc>
              <w:tcPr>
                <w:tcW w:w="8904" w:type="dxa"/>
              </w:tcPr>
              <w:p w:rsidRPr="00EC1F5E" w:rsidR="00462AAD" w:rsidP="001B7EB5" w:rsidRDefault="00462AAD" w14:paraId="34ACB442" w14:textId="77777777">
                <w:pPr>
                  <w:spacing w:before="60" w:after="60" w:line="23" w:lineRule="atLeast"/>
                  <w:rPr>
                    <w:rFonts w:asciiTheme="minorHAnsi" w:hAnsiTheme="minorHAnsi" w:cstheme="minorHAnsi"/>
                    <w:color w:val="000000"/>
                    <w:sz w:val="22"/>
                    <w:szCs w:val="22"/>
                    <w:lang w:val="en-GB"/>
                  </w:rPr>
                </w:pPr>
                <w:r w:rsidRPr="00EC1F5E">
                  <w:rPr>
                    <w:rFonts w:asciiTheme="minorHAnsi" w:hAnsiTheme="minorHAnsi" w:cstheme="minorHAnsi"/>
                    <w:color w:val="000000"/>
                    <w:sz w:val="22"/>
                    <w:szCs w:val="22"/>
                    <w:lang w:val="en-GB"/>
                  </w:rPr>
                  <w:t>All Annexes are provided either in English, French or Spanish. In case Annexes in another language are attached, translations in one of the official languages are attached, contain a statement that they prevail in case of discrepancy over the version of the Annex in a non-official language and will be signed by the Service Provider.</w:t>
                </w:r>
              </w:p>
            </w:tc>
          </w:sdtContent>
        </w:sdt>
      </w:tr>
      <w:tr w:rsidRPr="00634593" w:rsidR="00462AAD" w:rsidTr="001B7EB5" w14:paraId="3CC9648F" w14:textId="77777777">
        <w:tc>
          <w:tcPr>
            <w:tcW w:w="456" w:type="dxa"/>
          </w:tcPr>
          <w:p w:rsidRPr="00EC1F5E" w:rsidR="00462AAD" w:rsidP="001B7EB5" w:rsidRDefault="00462AAD" w14:paraId="79B82F14" w14:textId="77777777">
            <w:pPr>
              <w:spacing w:before="120" w:after="120" w:line="23" w:lineRule="atLeast"/>
              <w:rPr>
                <w:rFonts w:asciiTheme="minorHAnsi" w:hAnsiTheme="minorHAnsi" w:cstheme="minorHAnsi"/>
                <w:color w:val="000000"/>
                <w:sz w:val="22"/>
                <w:szCs w:val="22"/>
              </w:rPr>
            </w:pPr>
          </w:p>
        </w:tc>
        <w:sdt>
          <w:sdtPr>
            <w:rPr>
              <w:rFonts w:eastAsia="Calibri" w:asciiTheme="minorHAnsi" w:hAnsiTheme="minorHAnsi" w:cstheme="minorHAnsi"/>
              <w:sz w:val="22"/>
              <w:szCs w:val="22"/>
            </w:rPr>
            <w:id w:val="1699896521"/>
            <w:placeholder>
              <w:docPart w:val="13034DBB66814523BA58637E03B59183"/>
            </w:placeholder>
          </w:sdtPr>
          <w:sdtEndPr/>
          <w:sdtContent>
            <w:tc>
              <w:tcPr>
                <w:tcW w:w="8904" w:type="dxa"/>
              </w:tcPr>
              <w:p w:rsidRPr="00EC1F5E" w:rsidR="00462AAD" w:rsidP="001B7EB5" w:rsidRDefault="00462AAD" w14:paraId="29F31338" w14:textId="77777777">
                <w:pPr>
                  <w:spacing w:before="60" w:after="60" w:line="23" w:lineRule="atLeast"/>
                  <w:rPr>
                    <w:rFonts w:asciiTheme="minorHAnsi" w:hAnsiTheme="minorHAnsi" w:cstheme="minorHAnsi"/>
                    <w:sz w:val="22"/>
                    <w:szCs w:val="22"/>
                  </w:rPr>
                </w:pPr>
                <w:r w:rsidRPr="00EC1F5E">
                  <w:rPr>
                    <w:rFonts w:asciiTheme="minorHAnsi" w:hAnsiTheme="minorHAnsi" w:cstheme="minorHAnsi"/>
                    <w:sz w:val="22"/>
                    <w:szCs w:val="22"/>
                  </w:rPr>
                  <w:t xml:space="preserve">Donor Flow Down Requirements. Check: </w:t>
                </w:r>
              </w:p>
              <w:p w:rsidRPr="00EC1F5E" w:rsidR="00462AAD" w:rsidP="00462AAD" w:rsidRDefault="0072316B" w14:paraId="6D35160B" w14:textId="77777777">
                <w:pPr>
                  <w:pStyle w:val="ListParagraph"/>
                  <w:numPr>
                    <w:ilvl w:val="0"/>
                    <w:numId w:val="30"/>
                  </w:numPr>
                  <w:spacing w:before="60" w:after="60" w:line="23" w:lineRule="atLeast"/>
                  <w:rPr>
                    <w:rFonts w:asciiTheme="minorHAnsi" w:hAnsiTheme="minorHAnsi" w:cstheme="minorHAnsi"/>
                    <w:color w:val="000000"/>
                  </w:rPr>
                </w:pPr>
                <w:sdt>
                  <w:sdtPr>
                    <w:rPr>
                      <w:rFonts w:asciiTheme="minorHAnsi" w:hAnsiTheme="minorHAnsi" w:cstheme="minorHAnsi"/>
                      <w:color w:val="000000"/>
                    </w:rPr>
                    <w:id w:val="1969396083"/>
                    <w14:checkbox>
                      <w14:checked w14:val="0"/>
                      <w14:checkedState w14:val="00FE" w14:font="Wingdings"/>
                      <w14:uncheckedState w14:val="2610" w14:font="MS Gothic"/>
                    </w14:checkbox>
                  </w:sdtPr>
                  <w:sdtEndPr/>
                  <w:sdtContent>
                    <w:r w:rsidRPr="00EC1F5E" w:rsidR="00462AAD">
                      <w:rPr>
                        <w:rFonts w:ascii="Segoe UI Symbol" w:hAnsi="Segoe UI Symbol" w:eastAsia="MS Gothic" w:cs="Segoe UI Symbol"/>
                        <w:color w:val="000000"/>
                      </w:rPr>
                      <w:t>☐</w:t>
                    </w:r>
                  </w:sdtContent>
                </w:sdt>
                <w:r w:rsidRPr="00EC1F5E" w:rsidR="00462AAD">
                  <w:rPr>
                    <w:rFonts w:asciiTheme="minorHAnsi" w:hAnsiTheme="minorHAnsi" w:cstheme="minorHAnsi"/>
                    <w:color w:val="000000"/>
                  </w:rPr>
                  <w:t xml:space="preserve"> There are no specific Donor requirements for this Agreement, the “Special Provisions” clause (Article 21) has been deleted and subsequent enumeration has been </w:t>
                </w:r>
                <w:proofErr w:type="gramStart"/>
                <w:r w:rsidRPr="00EC1F5E" w:rsidR="00462AAD">
                  <w:rPr>
                    <w:rFonts w:asciiTheme="minorHAnsi" w:hAnsiTheme="minorHAnsi" w:cstheme="minorHAnsi"/>
                    <w:color w:val="000000"/>
                  </w:rPr>
                  <w:t>corrected;</w:t>
                </w:r>
                <w:proofErr w:type="gramEnd"/>
                <w:r w:rsidRPr="00EC1F5E" w:rsidR="00462AAD">
                  <w:rPr>
                    <w:rFonts w:asciiTheme="minorHAnsi" w:hAnsiTheme="minorHAnsi" w:cstheme="minorHAnsi"/>
                    <w:color w:val="000000"/>
                  </w:rPr>
                  <w:t xml:space="preserve"> OR</w:t>
                </w:r>
              </w:p>
              <w:p w:rsidRPr="00EC1F5E" w:rsidR="00462AAD" w:rsidP="00462AAD" w:rsidRDefault="0072316B" w14:paraId="289BA7DF" w14:textId="77777777">
                <w:pPr>
                  <w:pStyle w:val="ListParagraph"/>
                  <w:numPr>
                    <w:ilvl w:val="0"/>
                    <w:numId w:val="30"/>
                  </w:numPr>
                  <w:spacing w:line="240" w:lineRule="auto"/>
                  <w:rPr>
                    <w:rFonts w:asciiTheme="minorHAnsi" w:hAnsiTheme="minorHAnsi" w:cstheme="minorHAnsi"/>
                  </w:rPr>
                </w:pPr>
                <w:sdt>
                  <w:sdtPr>
                    <w:rPr>
                      <w:rFonts w:asciiTheme="minorHAnsi" w:hAnsiTheme="minorHAnsi" w:cstheme="minorHAnsi"/>
                      <w:color w:val="000000"/>
                    </w:rPr>
                    <w:id w:val="1919056889"/>
                    <w14:checkbox>
                      <w14:checked w14:val="0"/>
                      <w14:checkedState w14:val="00FE" w14:font="Wingdings"/>
                      <w14:uncheckedState w14:val="2610" w14:font="MS Gothic"/>
                    </w14:checkbox>
                  </w:sdtPr>
                  <w:sdtEndPr/>
                  <w:sdtContent>
                    <w:r w:rsidRPr="00EC1F5E" w:rsidR="00462AAD">
                      <w:rPr>
                        <w:rFonts w:ascii="Segoe UI Symbol" w:hAnsi="Segoe UI Symbol" w:eastAsia="MS Gothic" w:cs="Segoe UI Symbol"/>
                        <w:color w:val="000000"/>
                      </w:rPr>
                      <w:t>☐</w:t>
                    </w:r>
                  </w:sdtContent>
                </w:sdt>
                <w:r w:rsidRPr="00EC1F5E" w:rsidR="00462AAD">
                  <w:rPr>
                    <w:rFonts w:asciiTheme="minorHAnsi" w:hAnsiTheme="minorHAnsi" w:cstheme="minorHAnsi"/>
                  </w:rPr>
                  <w:t xml:space="preserve"> The Agreement is EU funded through PAGODA, Contribution or ECHO Agreement. The duration of this Agreement/Amendment is within the authorized contracting period specified by the EU funding agreement and the Annex for EU funded service agreements has been filled in, referenced in the Annex list and attached to the </w:t>
                </w:r>
                <w:proofErr w:type="gramStart"/>
                <w:r w:rsidRPr="00EC1F5E" w:rsidR="00462AAD">
                  <w:rPr>
                    <w:rFonts w:asciiTheme="minorHAnsi" w:hAnsiTheme="minorHAnsi" w:cstheme="minorHAnsi"/>
                  </w:rPr>
                  <w:t>Agreement;</w:t>
                </w:r>
                <w:proofErr w:type="gramEnd"/>
                <w:r w:rsidRPr="00EC1F5E" w:rsidR="00462AAD">
                  <w:rPr>
                    <w:rFonts w:asciiTheme="minorHAnsi" w:hAnsiTheme="minorHAnsi" w:cstheme="minorHAnsi"/>
                  </w:rPr>
                  <w:t xml:space="preserve"> OR</w:t>
                </w:r>
              </w:p>
              <w:p w:rsidRPr="00EC1F5E" w:rsidR="00462AAD" w:rsidP="00462AAD" w:rsidRDefault="0072316B" w14:paraId="7683E3DC" w14:textId="77777777">
                <w:pPr>
                  <w:pStyle w:val="ListParagraph"/>
                  <w:numPr>
                    <w:ilvl w:val="0"/>
                    <w:numId w:val="30"/>
                  </w:numPr>
                  <w:spacing w:before="60" w:after="60" w:line="23" w:lineRule="atLeast"/>
                  <w:rPr>
                    <w:rFonts w:asciiTheme="minorHAnsi" w:hAnsiTheme="minorHAnsi" w:cstheme="minorHAnsi"/>
                    <w:color w:val="000000"/>
                  </w:rPr>
                </w:pPr>
                <w:sdt>
                  <w:sdtPr>
                    <w:rPr>
                      <w:rFonts w:asciiTheme="minorHAnsi" w:hAnsiTheme="minorHAnsi" w:cstheme="minorHAnsi"/>
                      <w:color w:val="000000"/>
                    </w:rPr>
                    <w:id w:val="2036080962"/>
                    <w14:checkbox>
                      <w14:checked w14:val="0"/>
                      <w14:checkedState w14:val="00FE" w14:font="Wingdings"/>
                      <w14:uncheckedState w14:val="2610" w14:font="MS Gothic"/>
                    </w14:checkbox>
                  </w:sdtPr>
                  <w:sdtEndPr/>
                  <w:sdtContent>
                    <w:r w:rsidRPr="00EC1F5E" w:rsidR="00462AAD">
                      <w:rPr>
                        <w:rFonts w:ascii="Segoe UI Symbol" w:hAnsi="Segoe UI Symbol" w:eastAsia="MS Gothic" w:cs="Segoe UI Symbol"/>
                        <w:color w:val="000000"/>
                      </w:rPr>
                      <w:t>☐</w:t>
                    </w:r>
                  </w:sdtContent>
                </w:sdt>
                <w:r w:rsidRPr="00EC1F5E" w:rsidR="00462AAD">
                  <w:rPr>
                    <w:rFonts w:asciiTheme="minorHAnsi" w:hAnsiTheme="minorHAnsi" w:cstheme="minorHAnsi"/>
                    <w:color w:val="000000"/>
                  </w:rPr>
                  <w:t xml:space="preserve"> The Agreement is funded by a non-EU donor whose flow down conditions have been added to the “Special Provisions” clause (Article 21) and these are not in violation of other terms of this Agreement</w:t>
                </w:r>
              </w:p>
            </w:tc>
          </w:sdtContent>
        </w:sdt>
      </w:tr>
    </w:tbl>
    <w:p w:rsidRPr="005557E7" w:rsidR="00462AAD" w:rsidP="00462AAD" w:rsidRDefault="00462AAD" w14:paraId="1523A2AF" w14:textId="77777777">
      <w:pPr>
        <w:spacing w:line="23" w:lineRule="atLeast"/>
        <w:jc w:val="both"/>
        <w:rPr>
          <w:rFonts w:asciiTheme="majorHAnsi" w:hAnsiTheme="majorHAnsi" w:cstheme="majorHAnsi"/>
          <w:color w:val="000000"/>
          <w:sz w:val="22"/>
          <w:szCs w:val="22"/>
        </w:rPr>
      </w:pPr>
    </w:p>
    <w:p w:rsidRPr="009E1D27" w:rsidR="00425816" w:rsidP="00901F04" w:rsidRDefault="00425816" w14:paraId="60E79BAE" w14:textId="1324DA29">
      <w:pPr>
        <w:spacing w:line="23" w:lineRule="atLeast"/>
        <w:rPr>
          <w:rFonts w:asciiTheme="minorHAnsi" w:hAnsiTheme="minorHAnsi" w:cstheme="minorHAnsi"/>
          <w:color w:val="000000"/>
          <w:sz w:val="22"/>
          <w:szCs w:val="22"/>
          <w:lang w:val="fr-CA"/>
        </w:rPr>
      </w:pPr>
    </w:p>
    <w:sectPr w:rsidRPr="009E1D27" w:rsidR="00425816">
      <w:headerReference w:type="default" r:id="rId16"/>
      <w:footerReference w:type="default" r:id="rId17"/>
      <w:pgSz w:w="12240" w:h="15840" w:orient="portrait"/>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nitials="LEGCR" w:author="LEG Contract Review" w:date="2021-09-21T15:26:00Z" w:id="1">
    <w:p w:rsidR="00370878" w:rsidP="00370878" w:rsidRDefault="001E18C8" w14:paraId="49ACFC9E" w14:textId="77777777">
      <w:pPr>
        <w:pStyle w:val="CommentText"/>
      </w:pPr>
      <w:r>
        <w:rPr>
          <w:rStyle w:val="CommentReference"/>
        </w:rPr>
        <w:annotationRef/>
      </w:r>
      <w:r w:rsidR="00370878">
        <w:rPr>
          <w:color w:val="000000"/>
          <w:highlight w:val="lightGray"/>
        </w:rPr>
        <w:t>Notes to Department/Office/Mission:</w:t>
      </w:r>
    </w:p>
    <w:p w:rsidR="00370878" w:rsidP="00370878" w:rsidRDefault="00370878" w14:paraId="0C640BD3" w14:textId="77777777">
      <w:pPr>
        <w:pStyle w:val="CommentText"/>
      </w:pPr>
    </w:p>
    <w:p w:rsidR="00370878" w:rsidP="00370878" w:rsidRDefault="00370878" w14:paraId="752649A2" w14:textId="77777777">
      <w:pPr>
        <w:pStyle w:val="CommentText"/>
      </w:pPr>
      <w:r>
        <w:rPr>
          <w:color w:val="000000"/>
        </w:rPr>
        <w:t>This contract type is a procurement contract which is covered by the Procurement Manual (IN 168, Rev. 3) Please read IN 168 Rev 3 for the applicable contracting procedures.</w:t>
      </w:r>
    </w:p>
    <w:p w:rsidR="00370878" w:rsidP="00370878" w:rsidRDefault="00370878" w14:paraId="58E3BD97" w14:textId="77777777">
      <w:pPr>
        <w:pStyle w:val="CommentText"/>
      </w:pPr>
    </w:p>
    <w:p w:rsidR="00370878" w:rsidP="00370878" w:rsidRDefault="00370878" w14:paraId="33ED3FDE" w14:textId="77777777">
      <w:pPr>
        <w:pStyle w:val="CommentText"/>
      </w:pPr>
      <w:r>
        <w:rPr>
          <w:color w:val="000000"/>
          <w:lang w:val="en-GB"/>
        </w:rPr>
        <w:t>For the latest version of the LEG CR templates, forms and flow down conditions, please see this link:</w:t>
      </w:r>
    </w:p>
    <w:p w:rsidR="00370878" w:rsidP="00370878" w:rsidRDefault="00370878" w14:paraId="2FB804B6" w14:textId="77777777">
      <w:pPr>
        <w:pStyle w:val="CommentText"/>
      </w:pPr>
    </w:p>
    <w:p w:rsidR="00370878" w:rsidP="00370878" w:rsidRDefault="00370878" w14:paraId="3B0B912C" w14:textId="77777777">
      <w:pPr>
        <w:pStyle w:val="CommentText"/>
      </w:pPr>
      <w:r>
        <w:rPr>
          <w:color w:val="000000"/>
        </w:rPr>
        <w:t xml:space="preserve">SharePoint: </w:t>
      </w:r>
      <w:hyperlink w:history="1" r:id="rId1">
        <w:r w:rsidRPr="0005364D">
          <w:rPr>
            <w:rStyle w:val="Hyperlink"/>
          </w:rPr>
          <w:t>https://iomint.sharepoint.com/sites/LEGContractReview-Templates</w:t>
        </w:r>
      </w:hyperlink>
    </w:p>
  </w:comment>
  <w:comment w:initials="LEGCR" w:author="LEG Contract Review" w:date="2021-09-22T00:26:00Z" w:id="2">
    <w:p w:rsidR="001E18C8" w:rsidP="000D4BD4" w:rsidRDefault="001E18C8" w14:paraId="4B4AFA80" w14:textId="397DCA51">
      <w:pPr>
        <w:pStyle w:val="CommentText"/>
        <w:rPr>
          <w:rStyle w:val="CommentReference"/>
          <w:rFonts w:cs="Calibri"/>
        </w:rPr>
      </w:pPr>
      <w:r>
        <w:rPr>
          <w:rStyle w:val="CommentReference"/>
        </w:rPr>
        <w:annotationRef/>
      </w:r>
      <w:r>
        <w:rPr>
          <w:rStyle w:val="CommentReference"/>
          <w:rFonts w:cs="Calibri"/>
          <w:highlight w:val="lightGray"/>
        </w:rPr>
        <w:t>Notes to Department/Office/Mission:</w:t>
      </w:r>
    </w:p>
    <w:p w:rsidR="001E18C8" w:rsidP="000D4BD4" w:rsidRDefault="001E18C8" w14:paraId="1678E655" w14:textId="77777777">
      <w:pPr>
        <w:pStyle w:val="CommentText"/>
        <w:rPr>
          <w:rStyle w:val="CommentReference"/>
          <w:rFonts w:cs="Calibri"/>
        </w:rPr>
      </w:pPr>
    </w:p>
    <w:p w:rsidR="001E18C8" w:rsidP="000D4BD4" w:rsidRDefault="001E18C8" w14:paraId="3728F896" w14:textId="77777777">
      <w:pPr>
        <w:pStyle w:val="CommentText"/>
      </w:pPr>
      <w:r>
        <w:t>The notes and comments are for IOM staff only. Please delete all notes and comments in grey font/highlights and the comment boxes before signing the Agreement.</w:t>
      </w:r>
    </w:p>
    <w:p w:rsidR="001E18C8" w:rsidP="000D4BD4" w:rsidRDefault="001E18C8" w14:paraId="39D564B0" w14:textId="77777777">
      <w:pPr>
        <w:pStyle w:val="CommentText"/>
      </w:pPr>
    </w:p>
    <w:p w:rsidR="001E18C8" w:rsidP="000D4BD4" w:rsidRDefault="001E18C8" w14:paraId="4A8497BE" w14:textId="77777777">
      <w:pPr>
        <w:pStyle w:val="CommentText"/>
      </w:pPr>
      <w:r>
        <w:t>Please fill in the required information in grey font/highlight in this template.</w:t>
      </w:r>
    </w:p>
    <w:p w:rsidR="001E18C8" w:rsidP="000D4BD4" w:rsidRDefault="001E18C8" w14:paraId="5BBE2BC3" w14:textId="77777777">
      <w:pPr>
        <w:pStyle w:val="CommentText"/>
      </w:pPr>
    </w:p>
    <w:p w:rsidR="001E18C8" w:rsidP="000D4BD4" w:rsidRDefault="001E18C8" w14:paraId="075F5063" w14:textId="29A1CC94">
      <w:pPr>
        <w:pStyle w:val="CommentText"/>
      </w:pPr>
      <w:r>
        <w:t>Please note that the Checklist at the end of this template is intended as a guide to colleagues and does not need to be sent to LEG.</w:t>
      </w:r>
    </w:p>
  </w:comment>
  <w:comment w:initials="LEGCR" w:author="LEG Contract Review [2]" w:date="2022-11-24T17:18:00Z" w:id="3">
    <w:p w:rsidR="002C1571" w:rsidP="002C1571" w:rsidRDefault="002C1571" w14:paraId="5353D657" w14:textId="77777777">
      <w:pPr>
        <w:pStyle w:val="CommentText"/>
      </w:pPr>
      <w:r>
        <w:rPr>
          <w:rStyle w:val="CommentReference"/>
        </w:rPr>
        <w:annotationRef/>
      </w:r>
      <w:r w:rsidRPr="00901F04">
        <w:rPr>
          <w:color w:val="333333"/>
          <w:highlight w:val="lightGray"/>
        </w:rPr>
        <w:t>Notes to Department/Office/Mission:</w:t>
      </w:r>
    </w:p>
    <w:p w:rsidR="002C1571" w:rsidP="002C1571" w:rsidRDefault="002C1571" w14:paraId="52529A7A" w14:textId="77777777">
      <w:pPr>
        <w:pStyle w:val="CommentText"/>
      </w:pPr>
    </w:p>
    <w:p w:rsidR="002C1571" w:rsidP="002C1571" w:rsidRDefault="002C1571" w14:paraId="45FD101D" w14:textId="77777777">
      <w:pPr>
        <w:pStyle w:val="CommentText"/>
      </w:pPr>
      <w:r>
        <w:rPr>
          <w:color w:val="333333"/>
          <w:highlight w:val="white"/>
        </w:rPr>
        <w:t>Without any deviation means that nothing in the template is changed other than filling in names, prices, dates, etc. in the appropriate space provided therefor.  </w:t>
      </w:r>
    </w:p>
  </w:comment>
  <w:comment w:initials="LEGCR" w:author="LEG Contract Review" w:date="2021-03-17T18:45:00Z" w:id="4">
    <w:p w:rsidR="00493A37" w:rsidP="00493A37" w:rsidRDefault="00493A37" w14:paraId="621639A9" w14:textId="77777777">
      <w:pPr>
        <w:pStyle w:val="CommentText"/>
        <w:rPr>
          <w:rStyle w:val="CommentReference"/>
          <w:rFonts w:cs="Calibri"/>
        </w:rPr>
      </w:pPr>
      <w:bookmarkStart w:name="_Hlk67088449" w:id="5"/>
      <w:r>
        <w:rPr>
          <w:rStyle w:val="CommentReference"/>
        </w:rPr>
        <w:annotationRef/>
      </w:r>
      <w:bookmarkStart w:name="_Hlk140925742" w:id="6"/>
      <w:r w:rsidRPr="0098637C">
        <w:rPr>
          <w:rStyle w:val="CommentReference"/>
          <w:rFonts w:cs="Calibri"/>
          <w:highlight w:val="lightGray"/>
        </w:rPr>
        <w:t>Notes to Department/Office/Mission:</w:t>
      </w:r>
    </w:p>
    <w:p w:rsidR="00493A37" w:rsidP="00493A37" w:rsidRDefault="00493A37" w14:paraId="09AEF5DE" w14:textId="77777777">
      <w:pPr>
        <w:pStyle w:val="CommentText"/>
      </w:pPr>
    </w:p>
    <w:p w:rsidR="001E18C8" w:rsidP="00504EA1" w:rsidRDefault="00493A37" w14:paraId="6DB80250" w14:textId="333D905C">
      <w:pPr>
        <w:pStyle w:val="CommentText"/>
      </w:pPr>
      <w:bookmarkStart w:name="_Hlk140826264" w:id="7"/>
      <w:r>
        <w:t xml:space="preserve">Service contracts with individuals not registered as a </w:t>
      </w:r>
      <w:r w:rsidRPr="00F620E5">
        <w:t xml:space="preserve">business/corporate entity will need to be coordinated with </w:t>
      </w:r>
      <w:r w:rsidRPr="00C248E3">
        <w:rPr>
          <w:highlight w:val="yellow"/>
        </w:rPr>
        <w:t>MSCU, see Article 3.2, IN 168 Rev. 3.</w:t>
      </w:r>
      <w:bookmarkEnd w:id="5"/>
      <w:bookmarkEnd w:id="6"/>
      <w:bookmarkEnd w:id="7"/>
    </w:p>
  </w:comment>
  <w:comment w:initials="LEGCR" w:author="LEG Contract Review [2]" w:date="2022-11-24T17:22:00Z" w:id="8">
    <w:p w:rsidR="000201A1" w:rsidP="000201A1" w:rsidRDefault="000201A1" w14:paraId="0A6E98EE" w14:textId="07CCAFFF">
      <w:pPr>
        <w:pStyle w:val="CommentText"/>
      </w:pPr>
      <w:r>
        <w:rPr>
          <w:rStyle w:val="CommentReference"/>
        </w:rPr>
        <w:annotationRef/>
      </w:r>
      <w:r w:rsidRPr="00901F04" w:rsidR="00901F04">
        <w:rPr>
          <w:highlight w:val="lightGray"/>
        </w:rPr>
        <w:t>Notes to Department/Office/Mission:</w:t>
      </w:r>
      <w:r w:rsidR="00901F04">
        <w:br/>
      </w:r>
    </w:p>
    <w:p w:rsidR="000201A1" w:rsidP="000201A1" w:rsidRDefault="000201A1" w14:paraId="4FED9663" w14:textId="77777777">
      <w:pPr>
        <w:pStyle w:val="CommentText"/>
      </w:pPr>
      <w:r>
        <w:rPr>
          <w:color w:val="333333"/>
          <w:highlight w:val="white"/>
        </w:rPr>
        <w:t>Ensure that the name of the other party is the same here, above, and in the Project docs/annexes.</w:t>
      </w:r>
    </w:p>
  </w:comment>
  <w:comment w:initials="LEGCR" w:author="LEG Contract Review [2]" w:date="2022-11-24T17:22:00Z" w:id="9">
    <w:p w:rsidR="0042058E" w:rsidP="0042058E" w:rsidRDefault="0042058E" w14:paraId="12C561AC" w14:textId="77777777">
      <w:pPr>
        <w:pStyle w:val="CommentText"/>
      </w:pPr>
      <w:r>
        <w:rPr>
          <w:rStyle w:val="CommentReference"/>
        </w:rPr>
        <w:annotationRef/>
      </w:r>
      <w:r>
        <w:rPr>
          <w:color w:val="333333"/>
          <w:highlight w:val="white"/>
        </w:rPr>
        <w:t>Notes to Department/Office/Mission</w:t>
      </w:r>
    </w:p>
    <w:p w:rsidR="0042058E" w:rsidP="0042058E" w:rsidRDefault="0042058E" w14:paraId="3940CA4B" w14:textId="77777777">
      <w:pPr>
        <w:pStyle w:val="CommentText"/>
      </w:pPr>
    </w:p>
    <w:p w:rsidR="0042058E" w:rsidP="0042058E" w:rsidRDefault="0042058E" w14:paraId="059D6BAD" w14:textId="77777777">
      <w:pPr>
        <w:pStyle w:val="CommentText"/>
      </w:pPr>
      <w:r>
        <w:rPr>
          <w:color w:val="333333"/>
          <w:highlight w:val="white"/>
        </w:rPr>
        <w:t>The Goods and Services must not have been provided before the Agreement is signed. If the Services have started, please see Article 24.1 on Final Clauses and the comment on retroactivity clause.</w:t>
      </w:r>
    </w:p>
  </w:comment>
  <w:comment w:initials="LEGCR" w:author="LEG Contract Review [2]" w:date="2022-11-24T17:22:00Z" w:id="10">
    <w:p w:rsidR="003353F0" w:rsidP="003353F0" w:rsidRDefault="003353F0" w14:paraId="17440B31" w14:textId="77777777">
      <w:pPr>
        <w:pStyle w:val="CommentText"/>
      </w:pPr>
      <w:r>
        <w:rPr>
          <w:rStyle w:val="CommentReference"/>
        </w:rPr>
        <w:annotationRef/>
      </w:r>
      <w:r w:rsidRPr="00901F04">
        <w:rPr>
          <w:highlight w:val="lightGray"/>
        </w:rPr>
        <w:t>Notes to Department/Office/Mission:</w:t>
      </w:r>
      <w:r>
        <w:br/>
      </w:r>
    </w:p>
    <w:p w:rsidR="003353F0" w:rsidP="003353F0" w:rsidRDefault="003353F0" w14:paraId="286E1BA9" w14:textId="77777777">
      <w:pPr>
        <w:pStyle w:val="CommentText"/>
      </w:pPr>
      <w:r>
        <w:t>The Price Schedule needs to be attached in all Recurring Supply Agreements. It needs to outline the unit price of all items that we may consider for purchase for the duration of this Agreement. </w:t>
      </w:r>
    </w:p>
    <w:p w:rsidR="003353F0" w:rsidP="003353F0" w:rsidRDefault="003353F0" w14:paraId="2327F977" w14:textId="77777777">
      <w:pPr>
        <w:pStyle w:val="CommentText"/>
      </w:pPr>
    </w:p>
    <w:p w:rsidR="003353F0" w:rsidP="003353F0" w:rsidRDefault="003353F0" w14:paraId="4F9A0041" w14:textId="77777777">
      <w:pPr>
        <w:pStyle w:val="CommentText"/>
      </w:pPr>
      <w:r>
        <w:t>If Annex enumeration is changed, please ensure to use it consistently throughout the Agreement.</w:t>
      </w:r>
    </w:p>
  </w:comment>
  <w:comment w:initials="LEGCR" w:author="LEG Contract Review [2]" w:date="2022-11-24T17:23:00Z" w:id="13">
    <w:p w:rsidR="00C36792" w:rsidP="00C36792" w:rsidRDefault="00C36792" w14:paraId="16B6BE3C" w14:textId="6F529A6B">
      <w:pPr>
        <w:pStyle w:val="CommentText"/>
      </w:pPr>
      <w:r>
        <w:rPr>
          <w:rStyle w:val="CommentReference"/>
        </w:rPr>
        <w:annotationRef/>
      </w:r>
      <w:r w:rsidRPr="00901F04" w:rsidR="00901F04">
        <w:rPr>
          <w:highlight w:val="lightGray"/>
        </w:rPr>
        <w:t>Notes to Department/Office/Mission:</w:t>
      </w:r>
    </w:p>
    <w:p w:rsidR="00C36792" w:rsidP="00C36792" w:rsidRDefault="00C36792" w14:paraId="7BACD252" w14:textId="77777777">
      <w:pPr>
        <w:pStyle w:val="CommentText"/>
      </w:pPr>
    </w:p>
    <w:p w:rsidR="00C36792" w:rsidP="00C36792" w:rsidRDefault="00C36792" w14:paraId="300D7B6B" w14:textId="77777777">
      <w:pPr>
        <w:pStyle w:val="CommentText"/>
      </w:pPr>
      <w:r>
        <w:rPr>
          <w:b/>
          <w:bCs/>
          <w:color w:val="333333"/>
          <w:highlight w:val="white"/>
          <w:u w:val="single"/>
        </w:rPr>
        <w:t>EU-funded Agreements</w:t>
      </w:r>
    </w:p>
    <w:p w:rsidR="00C36792" w:rsidP="00C36792" w:rsidRDefault="00C36792" w14:paraId="10447371" w14:textId="77777777">
      <w:pPr>
        <w:pStyle w:val="CommentText"/>
      </w:pPr>
    </w:p>
    <w:p w:rsidR="00C36792" w:rsidP="00C36792" w:rsidRDefault="00C36792" w14:paraId="2D0D790A" w14:textId="77777777">
      <w:pPr>
        <w:pStyle w:val="CommentText"/>
      </w:pPr>
      <w:r>
        <w:rPr>
          <w:b/>
          <w:bCs/>
          <w:color w:val="333333"/>
          <w:highlight w:val="white"/>
        </w:rPr>
        <w:t>Attach the standard “EU Annex” if the services are funded by PAGODA, Contribution or ECHO funding Agreement.</w:t>
      </w:r>
      <w:r>
        <w:rPr>
          <w:color w:val="333333"/>
          <w:highlight w:val="white"/>
        </w:rPr>
        <w:t>   </w:t>
      </w:r>
    </w:p>
    <w:p w:rsidR="00C36792" w:rsidP="00C36792" w:rsidRDefault="00C36792" w14:paraId="78E936F1" w14:textId="77777777">
      <w:pPr>
        <w:pStyle w:val="CommentText"/>
      </w:pPr>
      <w:r>
        <w:rPr>
          <w:color w:val="333333"/>
          <w:highlight w:val="white"/>
        </w:rPr>
        <w:t xml:space="preserve">If this Annex is included, please delete the clause on “Special Provisions” below. The EU Annex may be downloaded from the folder “EU and US Flow Down Conditions” in this link:  SharePoint: </w:t>
      </w:r>
      <w:hyperlink w:history="1" r:id="rId2">
        <w:r w:rsidRPr="007F4AED">
          <w:rPr>
            <w:rStyle w:val="Hyperlink"/>
            <w:highlight w:val="white"/>
          </w:rPr>
          <w:t>https://iomint.sharepoint.com/sites/LEGContractReview-Templates</w:t>
        </w:r>
      </w:hyperlink>
    </w:p>
    <w:p w:rsidR="00C36792" w:rsidP="00C36792" w:rsidRDefault="00C36792" w14:paraId="25EDB23D" w14:textId="77777777">
      <w:pPr>
        <w:pStyle w:val="CommentText"/>
      </w:pPr>
    </w:p>
    <w:p w:rsidR="00C36792" w:rsidP="00C36792" w:rsidRDefault="00C36792" w14:paraId="2ADB9D36" w14:textId="77777777">
      <w:pPr>
        <w:pStyle w:val="CommentText"/>
      </w:pPr>
      <w:r>
        <w:rPr>
          <w:color w:val="333333"/>
          <w:highlight w:val="white"/>
        </w:rPr>
        <w:t>If the EU Annex is attached, please ensure that:</w:t>
      </w:r>
    </w:p>
    <w:p w:rsidR="00C36792" w:rsidP="00C36792" w:rsidRDefault="00C36792" w14:paraId="462AEC4B" w14:textId="77777777">
      <w:pPr>
        <w:pStyle w:val="CommentText"/>
      </w:pPr>
      <w:r>
        <w:rPr>
          <w:color w:val="333333"/>
          <w:highlight w:val="white"/>
        </w:rPr>
        <w:t>The total Service Fee is covered by the relevant EU funding agreement </w:t>
      </w:r>
    </w:p>
    <w:p w:rsidR="00C36792" w:rsidP="00C36792" w:rsidRDefault="00C36792" w14:paraId="77B7E49E" w14:textId="77777777">
      <w:pPr>
        <w:pStyle w:val="CommentText"/>
      </w:pPr>
      <w:r>
        <w:rPr>
          <w:color w:val="333333"/>
          <w:highlight w:val="white"/>
        </w:rPr>
        <w:t>The duration of the contract is within the implementation period authorized under the relevant EU agreement.</w:t>
      </w:r>
    </w:p>
    <w:p w:rsidR="00C36792" w:rsidP="00C36792" w:rsidRDefault="00C36792" w14:paraId="64CA6666" w14:textId="77777777">
      <w:pPr>
        <w:pStyle w:val="CommentText"/>
      </w:pPr>
    </w:p>
    <w:p w:rsidR="00C36792" w:rsidP="00C36792" w:rsidRDefault="00C36792" w14:paraId="43C75190" w14:textId="77777777">
      <w:pPr>
        <w:pStyle w:val="CommentText"/>
      </w:pPr>
      <w:r>
        <w:rPr>
          <w:color w:val="333333"/>
          <w:highlight w:val="white"/>
        </w:rPr>
        <w:t>Otherwise, delete reference to the EU Annex. </w:t>
      </w:r>
    </w:p>
  </w:comment>
  <w:comment w:initials="LEGCR" w:author="LEG Contract Review [2]" w:date="2022-12-06T10:08:00Z" w:id="14">
    <w:p w:rsidR="009711B1" w:rsidP="3648C811" w:rsidRDefault="3648C811" w14:paraId="7AB0E31C" w14:textId="201BF5AC">
      <w:pPr>
        <w:pStyle w:val="CommentText"/>
      </w:pPr>
      <w:r w:rsidRPr="3648C811">
        <w:rPr>
          <w:highlight w:val="lightGray"/>
        </w:rPr>
        <w:t>Notes to Department/Office/Mission</w:t>
      </w:r>
      <w:r w:rsidR="009711B1">
        <w:rPr>
          <w:rStyle w:val="CommentReference"/>
        </w:rPr>
        <w:annotationRef/>
      </w:r>
    </w:p>
    <w:p w:rsidR="009711B1" w:rsidP="3648C811" w:rsidRDefault="009711B1" w14:paraId="4A4C9FF3" w14:textId="75D1E22B">
      <w:pPr>
        <w:pStyle w:val="CommentText"/>
      </w:pPr>
    </w:p>
    <w:p w:rsidR="009711B1" w:rsidP="3648C811" w:rsidRDefault="3648C811" w14:paraId="4D0A70FC" w14:textId="1FA6F895">
      <w:pPr>
        <w:pStyle w:val="CommentText"/>
      </w:pPr>
      <w:r w:rsidRPr="3648C811">
        <w:rPr>
          <w:u w:val="single"/>
        </w:rPr>
        <w:t>If the EU Annex is attached to the contract,</w:t>
      </w:r>
      <w:r w:rsidRPr="3648C811">
        <w:t xml:space="preserve"> add this text to the start of the sentence: </w:t>
      </w:r>
    </w:p>
    <w:p w:rsidR="009711B1" w:rsidP="3648C811" w:rsidRDefault="009711B1" w14:paraId="35AB2F66" w14:textId="48DED345">
      <w:pPr>
        <w:pStyle w:val="CommentText"/>
      </w:pPr>
    </w:p>
    <w:p w:rsidR="009711B1" w:rsidP="3648C811" w:rsidRDefault="3648C811" w14:paraId="5F49D8F9" w14:textId="3E3C7CD3">
      <w:pPr>
        <w:pStyle w:val="CommentText"/>
      </w:pPr>
      <w:r>
        <w:t xml:space="preserve">“Sauf pour l’Annexe [X] (“Termes et conditions de l’OIM pour les accords de type services financés par l’Union européenne”), [en cas de conflit.]” </w:t>
      </w:r>
    </w:p>
  </w:comment>
  <w:comment w:initials="LEGCR" w:author="LEG Contract Review [2]" w:date="2022-12-06T10:33:00Z" w:id="15">
    <w:p w:rsidR="00370878" w:rsidP="00370878" w:rsidRDefault="00B81118" w14:paraId="2D4D9781" w14:textId="77777777">
      <w:pPr>
        <w:pStyle w:val="CommentText"/>
      </w:pPr>
      <w:r>
        <w:rPr>
          <w:rStyle w:val="CommentReference"/>
        </w:rPr>
        <w:annotationRef/>
      </w:r>
      <w:r w:rsidR="00370878">
        <w:rPr>
          <w:color w:val="000000"/>
          <w:highlight w:val="lightGray"/>
        </w:rPr>
        <w:t>Notes to Department/Office/Mission</w:t>
      </w:r>
    </w:p>
    <w:p w:rsidR="00370878" w:rsidP="00370878" w:rsidRDefault="00370878" w14:paraId="14BA061C" w14:textId="77777777">
      <w:pPr>
        <w:pStyle w:val="CommentText"/>
      </w:pPr>
    </w:p>
    <w:p w:rsidR="00370878" w:rsidP="00370878" w:rsidRDefault="00370878" w14:paraId="05197D3F" w14:textId="77777777">
      <w:pPr>
        <w:pStyle w:val="CommentText"/>
      </w:pPr>
      <w:r>
        <w:rPr>
          <w:color w:val="000000"/>
        </w:rPr>
        <w:t>As per Article 5.1.7 of IN168 Rev. 3 procurement of goods and services in certain categories require approval from technical experts before commencement of any solicitation exercise. Special approval is required for the procurement of ICT goods and services, of medical products, of travel-related services, of security services, and of legal services. All services description and requirements should be as approved by the relevant technical expert.</w:t>
      </w:r>
    </w:p>
  </w:comment>
  <w:comment w:initials="LEGCR" w:author="LEG Contract Review [2]" w:date="2022-12-06T10:32:00Z" w:id="16">
    <w:p w:rsidR="008A2D01" w:rsidRDefault="008A2D01" w14:paraId="7B44B01E" w14:textId="09283474">
      <w:pPr>
        <w:pStyle w:val="CommentText"/>
      </w:pPr>
      <w:r>
        <w:rPr>
          <w:rStyle w:val="CommentReference"/>
        </w:rPr>
        <w:annotationRef/>
      </w:r>
      <w:r>
        <w:rPr>
          <w:color w:val="000000"/>
          <w:highlight w:val="lightGray"/>
        </w:rPr>
        <w:t>Notes to Department/Office/Mission</w:t>
      </w:r>
    </w:p>
    <w:p w:rsidR="008A2D01" w:rsidRDefault="008A2D01" w14:paraId="152563B7" w14:textId="77777777">
      <w:pPr>
        <w:pStyle w:val="CommentText"/>
      </w:pPr>
    </w:p>
    <w:p w:rsidR="008A2D01" w:rsidP="00901901" w:rsidRDefault="008A2D01" w14:paraId="0E723466" w14:textId="77777777">
      <w:pPr>
        <w:pStyle w:val="CommentText"/>
      </w:pPr>
      <w:r>
        <w:rPr>
          <w:color w:val="000000"/>
        </w:rPr>
        <w:t>Ensure that the Services are clearly described (including the “what, where, when, how much and due dates for milestones, etc.”) so that in the event of poor or non-performance of the Service Provider, IOM is able to simply refer to the contract terms which describe the obligations that were not met by the Service Provider for the purposes of termination of the Agreement or withholding payment of the Service Fee.</w:t>
      </w:r>
    </w:p>
  </w:comment>
  <w:comment w:initials="LEGCR" w:author="LEG Contract Review [2]" w:date="2022-11-24T17:23:00Z" w:id="17">
    <w:p w:rsidR="00403BFA" w:rsidP="00403BFA" w:rsidRDefault="00901F04" w14:paraId="0C7B83A8" w14:textId="4EFAF574">
      <w:pPr>
        <w:pStyle w:val="CommentText"/>
      </w:pPr>
      <w:r w:rsidRPr="00901F04">
        <w:rPr>
          <w:highlight w:val="lightGray"/>
        </w:rPr>
        <w:t>Notes to Department/Office/Mission:</w:t>
      </w:r>
      <w:r>
        <w:br/>
      </w:r>
    </w:p>
    <w:p w:rsidR="00403BFA" w:rsidP="00403BFA" w:rsidRDefault="00403BFA" w14:paraId="7976799A" w14:textId="77777777">
      <w:pPr>
        <w:pStyle w:val="CommentText"/>
      </w:pPr>
      <w:r>
        <w:rPr>
          <w:color w:val="333333"/>
          <w:highlight w:val="white"/>
        </w:rPr>
        <w:t>Please ensure it is attached and labeled accordingly</w:t>
      </w:r>
    </w:p>
  </w:comment>
  <w:comment w:initials="LEGCR" w:author="LEG Contract Review [2]" w:date="2022-11-24T17:25:00Z" w:id="19">
    <w:p w:rsidR="00950BE1" w:rsidRDefault="00950BE1" w14:paraId="70A8EDE3" w14:textId="5900D589">
      <w:pPr>
        <w:pStyle w:val="CommentText"/>
      </w:pPr>
      <w:r>
        <w:rPr>
          <w:rStyle w:val="CommentReference"/>
        </w:rPr>
        <w:annotationRef/>
      </w:r>
      <w:r w:rsidRPr="00901F04" w:rsidR="00901F04">
        <w:rPr>
          <w:highlight w:val="lightGray"/>
        </w:rPr>
        <w:t>Notes to Department/Office/Mission:</w:t>
      </w:r>
      <w:r w:rsidR="00901F04">
        <w:br/>
      </w:r>
    </w:p>
    <w:p w:rsidR="00950BE1" w:rsidRDefault="00950BE1" w14:paraId="1BBB089D" w14:textId="77777777">
      <w:pPr>
        <w:pStyle w:val="CommentText"/>
      </w:pPr>
      <w:r>
        <w:rPr>
          <w:color w:val="333333"/>
          <w:highlight w:val="white"/>
        </w:rPr>
        <w:t>This clause enables other UN entities to use this Agreement to conclude their own Agreement to obtain the same services at similar conditions. </w:t>
      </w:r>
    </w:p>
    <w:p w:rsidR="00950BE1" w:rsidRDefault="00950BE1" w14:paraId="71463F48" w14:textId="77777777">
      <w:pPr>
        <w:pStyle w:val="CommentText"/>
      </w:pPr>
    </w:p>
    <w:p w:rsidR="00950BE1" w:rsidP="000D5470" w:rsidRDefault="00950BE1" w14:paraId="666B56ED" w14:textId="77777777">
      <w:pPr>
        <w:pStyle w:val="CommentText"/>
      </w:pPr>
      <w:r>
        <w:rPr>
          <w:color w:val="333333"/>
          <w:highlight w:val="white"/>
        </w:rPr>
        <w:t>If this is not applicable for this particular service, please delete this clause.</w:t>
      </w:r>
    </w:p>
  </w:comment>
  <w:comment w:initials="LEGCR" w:author="LEG Contract Review [2]" w:date="2023-07-28T16:38:00Z" w:id="20">
    <w:p w:rsidR="00370878" w:rsidP="00370878" w:rsidRDefault="00493A37" w14:paraId="23FDF217" w14:textId="77777777">
      <w:pPr>
        <w:pStyle w:val="CommentText"/>
      </w:pPr>
      <w:r>
        <w:rPr>
          <w:rStyle w:val="CommentReference"/>
        </w:rPr>
        <w:annotationRef/>
      </w:r>
      <w:r w:rsidR="00370878">
        <w:rPr>
          <w:color w:val="000000"/>
          <w:highlight w:val="lightGray"/>
        </w:rPr>
        <w:t>Notes to Department/Office/Mission:</w:t>
      </w:r>
    </w:p>
    <w:p w:rsidR="00370878" w:rsidP="00370878" w:rsidRDefault="00370878" w14:paraId="603D19DF" w14:textId="77777777">
      <w:pPr>
        <w:pStyle w:val="CommentText"/>
      </w:pPr>
    </w:p>
    <w:p w:rsidR="00370878" w:rsidP="00370878" w:rsidRDefault="00370878" w14:paraId="23165EB9" w14:textId="77777777">
      <w:pPr>
        <w:pStyle w:val="CommentText"/>
      </w:pPr>
      <w:r>
        <w:rPr>
          <w:b/>
          <w:bCs/>
          <w:color w:val="000000"/>
          <w:u w:val="single"/>
        </w:rPr>
        <w:t>PROCUREMENT APPROVAL THRESHOLD</w:t>
      </w:r>
    </w:p>
    <w:p w:rsidR="00370878" w:rsidP="00370878" w:rsidRDefault="00370878" w14:paraId="2C3CA976" w14:textId="77777777">
      <w:pPr>
        <w:pStyle w:val="CommentText"/>
      </w:pPr>
    </w:p>
    <w:p w:rsidR="00370878" w:rsidP="00370878" w:rsidRDefault="00370878" w14:paraId="2E3DEDEF" w14:textId="77777777">
      <w:pPr>
        <w:pStyle w:val="CommentText"/>
      </w:pPr>
      <w:r>
        <w:rPr>
          <w:b/>
          <w:bCs/>
          <w:color w:val="000000"/>
        </w:rPr>
        <w:t xml:space="preserve">(A) For new agreements: </w:t>
      </w:r>
    </w:p>
    <w:p w:rsidR="00370878" w:rsidP="00370878" w:rsidRDefault="00370878" w14:paraId="18DDAA0A" w14:textId="77777777">
      <w:pPr>
        <w:pStyle w:val="CommentText"/>
      </w:pPr>
    </w:p>
    <w:p w:rsidR="00370878" w:rsidP="00370878" w:rsidRDefault="00370878" w14:paraId="0AD10EAA" w14:textId="77777777">
      <w:pPr>
        <w:pStyle w:val="CommentText"/>
      </w:pPr>
      <w:r>
        <w:rPr>
          <w:b/>
          <w:bCs/>
          <w:color w:val="000000"/>
        </w:rPr>
        <w:t xml:space="preserve">If the total price for the Services is equal or greater than USD 200,000, please obtain MSCU (formerly, GPSU) approval through the Procurement Process Review (PPR) </w:t>
      </w:r>
      <w:hyperlink w:history="1" r:id="rId3">
        <w:r w:rsidRPr="00096941">
          <w:rPr>
            <w:rStyle w:val="Hyperlink"/>
          </w:rPr>
          <w:t>Service Catalog</w:t>
        </w:r>
      </w:hyperlink>
      <w:r>
        <w:rPr>
          <w:color w:val="000000"/>
        </w:rPr>
        <w:t>, see</w:t>
      </w:r>
      <w:r>
        <w:rPr>
          <w:b/>
          <w:bCs/>
          <w:color w:val="000000"/>
        </w:rPr>
        <w:t xml:space="preserve"> </w:t>
      </w:r>
      <w:r>
        <w:rPr>
          <w:color w:val="000000"/>
        </w:rPr>
        <w:t>Chapter 10 of IN 168 Rev. 3.  Splitting procurement transactions artificially to circumvent this threshold is prohibited.</w:t>
      </w:r>
    </w:p>
    <w:p w:rsidR="00370878" w:rsidP="00370878" w:rsidRDefault="00370878" w14:paraId="112C38BF" w14:textId="77777777">
      <w:pPr>
        <w:pStyle w:val="CommentText"/>
      </w:pPr>
    </w:p>
    <w:p w:rsidR="00370878" w:rsidP="00370878" w:rsidRDefault="00370878" w14:paraId="6889B892" w14:textId="77777777">
      <w:pPr>
        <w:pStyle w:val="CommentText"/>
      </w:pPr>
      <w:r>
        <w:rPr>
          <w:color w:val="000000"/>
        </w:rPr>
        <w:t xml:space="preserve">For L1 to L3 countries or DG-declared emergency/urgent situations, please submit the request for approval to MSCU for Post-factum Procurement Process Review, see Article 15.1 of IN 168 Rev. 3.  </w:t>
      </w:r>
    </w:p>
    <w:p w:rsidR="00370878" w:rsidP="00370878" w:rsidRDefault="00370878" w14:paraId="067ABA4B" w14:textId="77777777">
      <w:pPr>
        <w:pStyle w:val="CommentText"/>
      </w:pPr>
    </w:p>
    <w:p w:rsidR="00370878" w:rsidP="00370878" w:rsidRDefault="00370878" w14:paraId="2D498F63" w14:textId="77777777">
      <w:pPr>
        <w:pStyle w:val="CommentText"/>
      </w:pPr>
      <w:r>
        <w:rPr>
          <w:b/>
          <w:bCs/>
          <w:color w:val="000000"/>
          <w:u w:val="single"/>
        </w:rPr>
        <w:t xml:space="preserve">(B) For amendments: </w:t>
      </w:r>
    </w:p>
    <w:p w:rsidR="00370878" w:rsidP="00370878" w:rsidRDefault="00370878" w14:paraId="7A0E8F05" w14:textId="77777777">
      <w:pPr>
        <w:pStyle w:val="CommentText"/>
      </w:pPr>
    </w:p>
    <w:p w:rsidR="00370878" w:rsidP="00370878" w:rsidRDefault="00370878" w14:paraId="1B91ACA7" w14:textId="77777777">
      <w:pPr>
        <w:pStyle w:val="CommentText"/>
      </w:pPr>
      <w:r>
        <w:rPr>
          <w:color w:val="000000"/>
        </w:rPr>
        <w:t>PPR by MSCU is required for:</w:t>
      </w:r>
    </w:p>
    <w:p w:rsidR="00370878" w:rsidP="00370878" w:rsidRDefault="00370878" w14:paraId="3E9943A2" w14:textId="77777777">
      <w:pPr>
        <w:pStyle w:val="CommentText"/>
      </w:pPr>
    </w:p>
    <w:p w:rsidR="00370878" w:rsidP="00370878" w:rsidRDefault="00370878" w14:paraId="18C463D6" w14:textId="77777777">
      <w:pPr>
        <w:pStyle w:val="CommentText"/>
        <w:numPr>
          <w:ilvl w:val="0"/>
          <w:numId w:val="43"/>
        </w:numPr>
      </w:pPr>
      <w:r>
        <w:rPr>
          <w:color w:val="000000"/>
        </w:rPr>
        <w:t xml:space="preserve"> Any proposed amendment to contracts previously reviewed through the PPR by the MSCU that has a value greater than or equal to USD 100,000 or increases the total contract value by 20 per cent or more, whichever is lower.</w:t>
      </w:r>
      <w:r>
        <w:rPr>
          <w:color w:val="000000"/>
        </w:rPr>
        <w:br/>
      </w:r>
    </w:p>
    <w:p w:rsidR="00370878" w:rsidP="00370878" w:rsidRDefault="00370878" w14:paraId="4136D53F" w14:textId="77777777">
      <w:pPr>
        <w:pStyle w:val="CommentText"/>
        <w:numPr>
          <w:ilvl w:val="0"/>
          <w:numId w:val="43"/>
        </w:numPr>
      </w:pPr>
      <w:r>
        <w:rPr>
          <w:color w:val="000000"/>
        </w:rPr>
        <w:t>Any amendment to a contract not previously reviewed by the MSCU that brings the total aggregate contract value to USD 200,000 or more.</w:t>
      </w:r>
    </w:p>
    <w:p w:rsidR="00370878" w:rsidP="00370878" w:rsidRDefault="00370878" w14:paraId="6F9F96D1" w14:textId="77777777">
      <w:pPr>
        <w:pStyle w:val="CommentText"/>
      </w:pPr>
    </w:p>
    <w:p w:rsidR="00370878" w:rsidP="00370878" w:rsidRDefault="00370878" w14:paraId="215F8DED" w14:textId="77777777">
      <w:pPr>
        <w:pStyle w:val="CommentText"/>
      </w:pPr>
      <w:r>
        <w:rPr>
          <w:color w:val="000000"/>
        </w:rPr>
        <w:t>See Article 10.1 of IN 168 Rev. 3.</w:t>
      </w:r>
    </w:p>
  </w:comment>
  <w:comment w:initials="LEGCR" w:author="LEG Contract Review [2]" w:date="2022-12-06T11:07:00Z" w:id="21">
    <w:p w:rsidR="00362597" w:rsidRDefault="00362597" w14:paraId="4CE4EDFA" w14:textId="6F034C7E">
      <w:pPr>
        <w:pStyle w:val="CommentText"/>
      </w:pPr>
      <w:r>
        <w:rPr>
          <w:rStyle w:val="CommentReference"/>
        </w:rPr>
        <w:annotationRef/>
      </w:r>
      <w:r>
        <w:rPr>
          <w:color w:val="000000"/>
          <w:highlight w:val="lightGray"/>
        </w:rPr>
        <w:t xml:space="preserve">Notes to Department/Office/Mission </w:t>
      </w:r>
    </w:p>
    <w:p w:rsidR="00362597" w:rsidRDefault="00362597" w14:paraId="058A6B3D" w14:textId="77777777">
      <w:pPr>
        <w:pStyle w:val="CommentText"/>
      </w:pPr>
    </w:p>
    <w:p w:rsidR="00362597" w:rsidP="00A829AF" w:rsidRDefault="00362597" w14:paraId="3D2716FE" w14:textId="77777777">
      <w:pPr>
        <w:pStyle w:val="CommentText"/>
      </w:pPr>
      <w:r>
        <w:rPr>
          <w:color w:val="000000"/>
        </w:rPr>
        <w:t>No advance payments are authorized under this LTA.</w:t>
      </w:r>
    </w:p>
  </w:comment>
  <w:comment w:initials="LEGCR" w:author="LEG Contract Review [2]" w:date="2022-12-06T11:29:00Z" w:id="22">
    <w:p w:rsidR="00CF3964" w:rsidRDefault="00CF3964" w14:paraId="3FCB6D23" w14:textId="77777777">
      <w:pPr>
        <w:pStyle w:val="CommentText"/>
      </w:pPr>
      <w:r>
        <w:rPr>
          <w:rStyle w:val="CommentReference"/>
        </w:rPr>
        <w:annotationRef/>
      </w:r>
      <w:r>
        <w:rPr>
          <w:color w:val="000000"/>
          <w:highlight w:val="lightGray"/>
        </w:rPr>
        <w:t>Notes to Department/Office/Mission:</w:t>
      </w:r>
    </w:p>
    <w:p w:rsidR="00CF3964" w:rsidRDefault="00CF3964" w14:paraId="7A26A7CF" w14:textId="77777777">
      <w:pPr>
        <w:pStyle w:val="CommentText"/>
      </w:pPr>
    </w:p>
    <w:p w:rsidR="00CF3964" w:rsidP="00975462" w:rsidRDefault="00CF3964" w14:paraId="1E15C6ED" w14:textId="77777777">
      <w:pPr>
        <w:pStyle w:val="CommentText"/>
      </w:pPr>
      <w:r>
        <w:rPr>
          <w:color w:val="000000"/>
        </w:rPr>
        <w:t>If a different payment modality is intended, please contact LEGCR for advice on drafting the appropriate wording.</w:t>
      </w:r>
    </w:p>
  </w:comment>
  <w:comment w:initials="LEGCR" w:author="LEG Contract Review [2]" w:date="2022-12-06T11:34:00Z" w:id="28">
    <w:p w:rsidRPr="00493A37" w:rsidR="008710FB" w:rsidP="00493A37" w:rsidRDefault="008710FB" w14:paraId="672EA769" w14:textId="77777777">
      <w:pPr>
        <w:pStyle w:val="CommentText"/>
        <w:rPr>
          <w:rFonts w:asciiTheme="minorHAnsi" w:hAnsiTheme="minorHAnsi" w:cstheme="minorHAnsi"/>
        </w:rPr>
      </w:pPr>
      <w:r w:rsidRPr="00493A37">
        <w:rPr>
          <w:rStyle w:val="CommentReference"/>
          <w:rFonts w:asciiTheme="minorHAnsi" w:hAnsiTheme="minorHAnsi" w:cstheme="minorHAnsi"/>
          <w:sz w:val="20"/>
          <w:szCs w:val="20"/>
        </w:rPr>
        <w:annotationRef/>
      </w:r>
      <w:r w:rsidRPr="00493A37">
        <w:rPr>
          <w:rFonts w:asciiTheme="minorHAnsi" w:hAnsiTheme="minorHAnsi" w:cstheme="minorHAnsi"/>
          <w:highlight w:val="lightGray"/>
        </w:rPr>
        <w:t>Notes to Department/Office/Mission:</w:t>
      </w:r>
    </w:p>
    <w:p w:rsidRPr="00493A37" w:rsidR="008710FB" w:rsidP="00493A37" w:rsidRDefault="008710FB" w14:paraId="03D94A6E" w14:textId="77777777">
      <w:pPr>
        <w:pStyle w:val="CommentText"/>
        <w:rPr>
          <w:rFonts w:asciiTheme="minorHAnsi" w:hAnsiTheme="minorHAnsi" w:cstheme="minorHAnsi"/>
        </w:rPr>
      </w:pPr>
    </w:p>
    <w:p w:rsidRPr="00493A37" w:rsidR="0080025C" w:rsidP="00493A37" w:rsidRDefault="0080025C" w14:paraId="68EB828E" w14:textId="77777777">
      <w:pPr>
        <w:pStyle w:val="CommentText"/>
        <w:rPr>
          <w:rFonts w:asciiTheme="minorHAnsi" w:hAnsiTheme="minorHAnsi" w:cstheme="minorHAnsi"/>
          <w:color w:val="333333"/>
          <w:lang w:val="en-PH"/>
        </w:rPr>
      </w:pPr>
      <w:r w:rsidRPr="00493A37">
        <w:rPr>
          <w:rFonts w:asciiTheme="minorHAnsi" w:hAnsiTheme="minorHAnsi" w:cstheme="minorHAnsi"/>
        </w:rPr>
        <w:t>Whenever possible, payments to implementing partners and vendors should be made via bank transfer (C.2.29, FMRP).  The bank transfer should be made to an account in the name of the other contracting party, not in the name of a third party or an individual.</w:t>
      </w:r>
    </w:p>
    <w:p w:rsidRPr="00493A37" w:rsidR="0080025C" w:rsidP="00493A37" w:rsidRDefault="0080025C" w14:paraId="2DFC805E" w14:textId="77777777">
      <w:pPr>
        <w:pStyle w:val="CommentText"/>
        <w:rPr>
          <w:rFonts w:asciiTheme="minorHAnsi" w:hAnsiTheme="minorHAnsi" w:cstheme="minorHAnsi"/>
          <w:color w:val="333333"/>
        </w:rPr>
      </w:pPr>
      <w:r w:rsidRPr="00493A37">
        <w:rPr>
          <w:rFonts w:asciiTheme="minorHAnsi" w:hAnsiTheme="minorHAnsi" w:cstheme="minorHAnsi"/>
        </w:rPr>
        <w:t> </w:t>
      </w:r>
    </w:p>
    <w:p w:rsidRPr="00493A37" w:rsidR="0080025C" w:rsidP="00493A37" w:rsidRDefault="0080025C" w14:paraId="4AD55683" w14:textId="77777777">
      <w:pPr>
        <w:pStyle w:val="CommentText"/>
        <w:rPr>
          <w:rFonts w:asciiTheme="minorHAnsi" w:hAnsiTheme="minorHAnsi" w:cstheme="minorHAnsi"/>
          <w:color w:val="333333"/>
        </w:rPr>
      </w:pPr>
      <w:r w:rsidRPr="00493A37">
        <w:rPr>
          <w:rFonts w:asciiTheme="minorHAnsi" w:hAnsiTheme="minorHAnsi" w:cstheme="minorHAnsi"/>
        </w:rPr>
        <w:t>Payment by cheque is allowed only if there is justifiable business reason why bank transfers are not possible or practice, which should be documented in a Note for File.   For payments by cheque, please use the clause below and keep a note for the file to explain the basis:</w:t>
      </w:r>
    </w:p>
    <w:p w:rsidRPr="00493A37" w:rsidR="0080025C" w:rsidP="00493A37" w:rsidRDefault="0080025C" w14:paraId="7564BA8D" w14:textId="77777777">
      <w:pPr>
        <w:pStyle w:val="CommentText"/>
        <w:rPr>
          <w:rFonts w:asciiTheme="minorHAnsi" w:hAnsiTheme="minorHAnsi" w:cstheme="minorHAnsi"/>
          <w:color w:val="333333"/>
          <w:lang w:val="es-ES_tradnl"/>
        </w:rPr>
      </w:pPr>
      <w:r w:rsidRPr="00493A37">
        <w:rPr>
          <w:rFonts w:asciiTheme="minorHAnsi" w:hAnsiTheme="minorHAnsi" w:cstheme="minorHAnsi"/>
          <w:lang w:val="es-ES_tradnl"/>
        </w:rPr>
        <w:t> </w:t>
      </w:r>
    </w:p>
    <w:p w:rsidRPr="00493A37" w:rsidR="009E1D27" w:rsidP="00493A37" w:rsidRDefault="009E1D27" w14:paraId="07562543" w14:textId="77777777">
      <w:pPr>
        <w:pStyle w:val="CommentText"/>
        <w:rPr>
          <w:rFonts w:asciiTheme="minorHAnsi" w:hAnsiTheme="minorHAnsi" w:cstheme="minorHAnsi"/>
          <w:shd w:val="clear" w:color="auto" w:fill="FFFFFF"/>
          <w:lang w:val="es-ES_tradnl"/>
        </w:rPr>
      </w:pPr>
      <w:r w:rsidRPr="00493A37">
        <w:rPr>
          <w:rFonts w:asciiTheme="minorHAnsi" w:hAnsiTheme="minorHAnsi" w:cstheme="minorHAnsi"/>
          <w:shd w:val="clear" w:color="auto" w:fill="FFFFFF"/>
          <w:lang w:val="es-ES_tradnl"/>
        </w:rPr>
        <w:t>"Le paiement sera effectué en [code de la monnaie] par chèque à l'ordre du Fournisseur de services."</w:t>
      </w:r>
    </w:p>
    <w:p w:rsidRPr="00493A37" w:rsidR="0080025C" w:rsidP="00493A37" w:rsidRDefault="0080025C" w14:paraId="54028EAD" w14:textId="082B7C8F">
      <w:pPr>
        <w:pStyle w:val="CommentText"/>
        <w:rPr>
          <w:rFonts w:asciiTheme="minorHAnsi" w:hAnsiTheme="minorHAnsi" w:cstheme="minorHAnsi"/>
          <w:color w:val="333333"/>
          <w:lang w:val="en-PH"/>
        </w:rPr>
      </w:pPr>
      <w:r w:rsidRPr="00493A37">
        <w:rPr>
          <w:rFonts w:asciiTheme="minorHAnsi" w:hAnsiTheme="minorHAnsi" w:cstheme="minorHAnsi"/>
          <w:lang w:val="en-PH"/>
        </w:rPr>
        <w:t> </w:t>
      </w:r>
    </w:p>
    <w:p w:rsidRPr="00493A37" w:rsidR="0080025C" w:rsidP="00493A37" w:rsidRDefault="0080025C" w14:paraId="01285DAA" w14:textId="77777777">
      <w:pPr>
        <w:pStyle w:val="CommentText"/>
        <w:rPr>
          <w:rFonts w:asciiTheme="minorHAnsi" w:hAnsiTheme="minorHAnsi" w:cstheme="minorHAnsi"/>
          <w:color w:val="333333"/>
        </w:rPr>
      </w:pPr>
      <w:r w:rsidRPr="00493A37">
        <w:rPr>
          <w:rFonts w:asciiTheme="minorHAnsi" w:hAnsiTheme="minorHAnsi" w:cstheme="minorHAnsi"/>
        </w:rPr>
        <w:t xml:space="preserve">Payment by cash should still be coordinated with TSY </w:t>
      </w:r>
      <w:hyperlink w:tgtFrame="_blank" w:tooltip="mailto:tsy@iom.int" w:history="1" r:id="rId4">
        <w:r w:rsidRPr="00493A37">
          <w:rPr>
            <w:rStyle w:val="Hyperlink"/>
            <w:rFonts w:asciiTheme="minorHAnsi" w:hAnsiTheme="minorHAnsi" w:cstheme="minorHAnsi"/>
            <w:color w:val="0000EE"/>
          </w:rPr>
          <w:t>tsy@iom.int</w:t>
        </w:r>
      </w:hyperlink>
      <w:r w:rsidRPr="00493A37">
        <w:rPr>
          <w:rFonts w:asciiTheme="minorHAnsi" w:hAnsiTheme="minorHAnsi" w:cstheme="minorHAnsi"/>
        </w:rPr>
        <w:t xml:space="preserve"> for approval prior to signing the agreement (C.1.20, FMRP)</w:t>
      </w:r>
    </w:p>
    <w:p w:rsidRPr="00493A37" w:rsidR="008710FB" w:rsidP="00493A37" w:rsidRDefault="008710FB" w14:paraId="424257FD" w14:textId="0C35041D">
      <w:pPr>
        <w:pStyle w:val="CommentText"/>
        <w:rPr>
          <w:rFonts w:asciiTheme="minorHAnsi" w:hAnsiTheme="minorHAnsi" w:cstheme="minorHAnsi"/>
        </w:rPr>
      </w:pPr>
    </w:p>
  </w:comment>
  <w:comment w:initials="LEGCR" w:author="LEG Contract Review [2]" w:date="2022-12-06T11:34:00Z" w:id="29">
    <w:p w:rsidR="008710FB" w:rsidRDefault="008710FB" w14:paraId="11FCE9D5" w14:textId="77777777">
      <w:pPr>
        <w:pStyle w:val="CommentText"/>
      </w:pPr>
      <w:r>
        <w:rPr>
          <w:rStyle w:val="CommentReference"/>
        </w:rPr>
        <w:annotationRef/>
      </w:r>
      <w:r>
        <w:rPr>
          <w:color w:val="000000"/>
          <w:highlight w:val="lightGray"/>
        </w:rPr>
        <w:t>Notes to Department/Office/Mission:</w:t>
      </w:r>
    </w:p>
    <w:p w:rsidR="008710FB" w:rsidRDefault="008710FB" w14:paraId="2EA3383E" w14:textId="77777777">
      <w:pPr>
        <w:pStyle w:val="CommentText"/>
      </w:pPr>
    </w:p>
    <w:p w:rsidR="008710FB" w:rsidRDefault="008710FB" w14:paraId="46B16E47" w14:textId="77777777">
      <w:pPr>
        <w:pStyle w:val="CommentText"/>
      </w:pPr>
      <w:r>
        <w:rPr>
          <w:color w:val="000000"/>
        </w:rPr>
        <w:t xml:space="preserve">Please fill in the bank account details as applicable. </w:t>
      </w:r>
    </w:p>
    <w:p w:rsidR="008710FB" w:rsidP="005510EE" w:rsidRDefault="008710FB" w14:paraId="0F7CB778" w14:textId="77777777">
      <w:pPr>
        <w:pStyle w:val="CommentText"/>
      </w:pPr>
      <w:r>
        <w:rPr>
          <w:color w:val="000000"/>
        </w:rPr>
        <w:t>The bank account should be in the name of and owned by the Service Provider.</w:t>
      </w:r>
    </w:p>
  </w:comment>
  <w:comment w:initials="LEGCR" w:author="LEG Contract Review [2]" w:date="2022-12-06T11:49:00Z" w:id="34">
    <w:p w:rsidR="00901F04" w:rsidP="00E63B50" w:rsidRDefault="003E1A9C" w14:paraId="156A4D4D" w14:textId="77777777">
      <w:pPr>
        <w:pStyle w:val="CommentText"/>
      </w:pPr>
      <w:r>
        <w:rPr>
          <w:rStyle w:val="CommentReference"/>
        </w:rPr>
        <w:annotationRef/>
      </w:r>
      <w:r w:rsidRPr="00901F04" w:rsidR="00901F04">
        <w:rPr>
          <w:highlight w:val="lightGray"/>
        </w:rPr>
        <w:t>Notes to Department/Office/Mission:</w:t>
      </w:r>
    </w:p>
    <w:p w:rsidR="003E1A9C" w:rsidP="00E63B50" w:rsidRDefault="00901F04" w14:paraId="006A3907" w14:textId="511E6089">
      <w:pPr>
        <w:pStyle w:val="CommentText"/>
      </w:pPr>
      <w:r>
        <w:br/>
      </w:r>
      <w:r w:rsidR="003E1A9C">
        <w:rPr>
          <w:color w:val="000000"/>
        </w:rPr>
        <w:t>In the event that the Services rates will be changed as indicated in this clause, please ensure that the Price Schedule is adjusted accordingly and replaced through an amendment.</w:t>
      </w:r>
    </w:p>
  </w:comment>
  <w:comment w:initials="LEGCR" w:author="LEG Contract Review [2]" w:date="2022-12-06T11:47:00Z" w:id="33">
    <w:p w:rsidR="00E15481" w:rsidRDefault="00E15481" w14:paraId="301C0512" w14:textId="07EA631D">
      <w:pPr>
        <w:pStyle w:val="CommentText"/>
      </w:pPr>
      <w:r>
        <w:rPr>
          <w:rStyle w:val="CommentReference"/>
        </w:rPr>
        <w:annotationRef/>
      </w:r>
      <w:r>
        <w:rPr>
          <w:color w:val="000000"/>
          <w:highlight w:val="lightGray"/>
        </w:rPr>
        <w:t>Notes to Department/Office/Mission:</w:t>
      </w:r>
    </w:p>
    <w:p w:rsidR="00E15481" w:rsidRDefault="00E15481" w14:paraId="3DFB52F7" w14:textId="77777777">
      <w:pPr>
        <w:pStyle w:val="CommentText"/>
      </w:pPr>
    </w:p>
    <w:p w:rsidR="00E15481" w:rsidP="005100D4" w:rsidRDefault="00E15481" w14:paraId="1B80BEFB" w14:textId="77777777">
      <w:pPr>
        <w:pStyle w:val="CommentText"/>
      </w:pPr>
      <w:r>
        <w:rPr>
          <w:color w:val="000000"/>
        </w:rPr>
        <w:t>Please include this if applicable and complete it as per the relevant price index or determining price factor.</w:t>
      </w:r>
    </w:p>
  </w:comment>
  <w:comment w:initials="LEGCR" w:author="LEG Contract Review [2]" w:date="2024-02-22T09:39:00Z" w:id="38">
    <w:p w:rsidR="001A17CE" w:rsidP="001A17CE" w:rsidRDefault="001A17CE" w14:paraId="2CF3F1BA" w14:textId="77777777">
      <w:pPr>
        <w:pStyle w:val="CommentText"/>
      </w:pPr>
      <w:r>
        <w:rPr>
          <w:rStyle w:val="CommentReference"/>
        </w:rPr>
        <w:annotationRef/>
      </w:r>
      <w:r>
        <w:rPr>
          <w:color w:val="000000"/>
          <w:highlight w:val="lightGray"/>
        </w:rPr>
        <w:t>Notes to Department/Office/Mission:</w:t>
      </w:r>
    </w:p>
    <w:p w:rsidR="001A17CE" w:rsidP="001A17CE" w:rsidRDefault="001A17CE" w14:paraId="258D4A75" w14:textId="77777777">
      <w:pPr>
        <w:pStyle w:val="CommentText"/>
      </w:pPr>
    </w:p>
    <w:p w:rsidR="001A17CE" w:rsidP="001A17CE" w:rsidRDefault="001A17CE" w14:paraId="17A2BC84" w14:textId="77777777">
      <w:pPr>
        <w:pStyle w:val="CommentText"/>
      </w:pPr>
      <w:r>
        <w:rPr>
          <w:color w:val="000000"/>
        </w:rPr>
        <w:t>A performance security is recommended for high-value contracts exceeding USD 300,000. IOM may require performance security for amounts lower than USD 300,000 depending on the potential cost to IOM of non-performance, the degree of risk involved in the performance of the contract, and other factors, including but not limited to the performance history of the selected bidder/s. When used, the performance security should be equal to at least ten per cent (10%) of the total contract amount. Refer to Section 7.5.2.2 of IN 168 Rev. 3 for more information.</w:t>
      </w:r>
    </w:p>
  </w:comment>
  <w:comment w:initials="LEGCR" w:author="LEG Contract Review [2]" w:date="2024-02-22T09:39:00Z" w:id="39">
    <w:p w:rsidR="00E91FDB" w:rsidP="00E91FDB" w:rsidRDefault="001A17CE" w14:paraId="39856AF7" w14:textId="77777777">
      <w:pPr>
        <w:pStyle w:val="CommentText"/>
      </w:pPr>
      <w:r>
        <w:rPr>
          <w:rStyle w:val="CommentReference"/>
        </w:rPr>
        <w:annotationRef/>
      </w:r>
      <w:r w:rsidR="00E91FDB">
        <w:rPr>
          <w:color w:val="000000"/>
          <w:highlight w:val="lightGray"/>
        </w:rPr>
        <w:t>Notes to Department/Office/Mission:</w:t>
      </w:r>
    </w:p>
    <w:p w:rsidR="00E91FDB" w:rsidP="00E91FDB" w:rsidRDefault="00E91FDB" w14:paraId="4E65577A" w14:textId="77777777">
      <w:pPr>
        <w:pStyle w:val="CommentText"/>
      </w:pPr>
    </w:p>
    <w:p w:rsidR="00E91FDB" w:rsidP="00E91FDB" w:rsidRDefault="00E91FDB" w14:paraId="3FA1C805" w14:textId="77777777">
      <w:pPr>
        <w:pStyle w:val="CommentText"/>
      </w:pPr>
      <w:r>
        <w:rPr>
          <w:color w:val="000000"/>
        </w:rPr>
        <w:t xml:space="preserve">In case IOM requires a large supply of Goods at one time which exceeds USD 300,000, it is NOT permitted to split this purchase into several Purchase Orders to avoid obtaining the Performance Security. </w:t>
      </w:r>
    </w:p>
  </w:comment>
  <w:comment w:initials="LEGCR" w:author="LEG Contract Review [2]" w:date="2022-11-24T17:27:00Z" w:id="36">
    <w:p w:rsidR="0093497D" w:rsidP="0093497D" w:rsidRDefault="00D16278" w14:paraId="416742F6" w14:textId="5D34B450">
      <w:pPr>
        <w:pStyle w:val="CommentText"/>
      </w:pPr>
      <w:r w:rsidRPr="0029181C">
        <w:rPr>
          <w:rStyle w:val="CommentReference"/>
          <w:highlight w:val="lightGray"/>
        </w:rPr>
        <w:annotationRef/>
      </w:r>
      <w:r w:rsidR="0093497D">
        <w:rPr>
          <w:color w:val="333333"/>
          <w:highlight w:val="lightGray"/>
        </w:rPr>
        <w:t>Notes to Department/Office/Mission:</w:t>
      </w:r>
    </w:p>
    <w:p w:rsidR="0093497D" w:rsidP="0093497D" w:rsidRDefault="0093497D" w14:paraId="3180B5C7" w14:textId="77777777">
      <w:pPr>
        <w:pStyle w:val="CommentText"/>
      </w:pPr>
    </w:p>
    <w:p w:rsidR="0093497D" w:rsidP="0093497D" w:rsidRDefault="0093497D" w14:paraId="40BBB320" w14:textId="77777777">
      <w:pPr>
        <w:pStyle w:val="CommentText"/>
      </w:pPr>
      <w:r>
        <w:rPr>
          <w:color w:val="333333"/>
          <w:highlight w:val="white"/>
        </w:rPr>
        <w:t xml:space="preserve">The Performance Security must not be less than 10% of the total price and effective for at least 30 days from completion of </w:t>
      </w:r>
      <w:r>
        <w:rPr>
          <w:color w:val="000000"/>
          <w:highlight w:val="white"/>
        </w:rPr>
        <w:t xml:space="preserve">Service Provider's </w:t>
      </w:r>
      <w:r>
        <w:rPr>
          <w:color w:val="333333"/>
          <w:highlight w:val="white"/>
        </w:rPr>
        <w:t>obligation. </w:t>
      </w:r>
    </w:p>
  </w:comment>
  <w:comment w:initials="LEGCR" w:author="LEG Contract Review [2]" w:date="2022-12-06T12:16:00Z" w:id="43">
    <w:p w:rsidR="00E8619A" w:rsidRDefault="00E8619A" w14:paraId="5EE7F8B7" w14:textId="3D060BD1">
      <w:pPr>
        <w:pStyle w:val="CommentText"/>
      </w:pPr>
      <w:r>
        <w:rPr>
          <w:rStyle w:val="CommentReference"/>
        </w:rPr>
        <w:annotationRef/>
      </w:r>
      <w:r>
        <w:rPr>
          <w:highlight w:val="lightGray"/>
        </w:rPr>
        <w:t>Notes to Department/Office/Mission:</w:t>
      </w:r>
    </w:p>
    <w:p w:rsidR="00E8619A" w:rsidRDefault="00E8619A" w14:paraId="043D71CE" w14:textId="77777777">
      <w:pPr>
        <w:pStyle w:val="CommentText"/>
      </w:pPr>
      <w:r>
        <w:t> </w:t>
      </w:r>
    </w:p>
    <w:p w:rsidR="00E8619A" w:rsidP="00370878" w:rsidRDefault="00E8619A" w14:paraId="5938B182" w14:textId="77777777">
      <w:pPr>
        <w:pStyle w:val="CommentText"/>
      </w:pPr>
      <w:r>
        <w:t>In the event this PSEA section needs to be changed, the Department/Office/Mission needs to obtain a written approval from PSEA Unit </w:t>
      </w:r>
      <w:hyperlink w:history="1" r:id="rId5">
        <w:r w:rsidRPr="00A616E1">
          <w:rPr>
            <w:rStyle w:val="Hyperlink"/>
          </w:rPr>
          <w:t>psea-sh@iom.int</w:t>
        </w:r>
      </w:hyperlink>
    </w:p>
  </w:comment>
  <w:comment w:initials="LEGCR" w:author="LEG Contract Review [2]" w:date="2022-11-24T17:29:00Z" w:id="45">
    <w:p w:rsidR="00370878" w:rsidP="00370878" w:rsidRDefault="00370878" w14:paraId="53A26FE2" w14:textId="77777777">
      <w:pPr>
        <w:pStyle w:val="CommentText"/>
      </w:pPr>
      <w:r>
        <w:rPr>
          <w:color w:val="000000"/>
          <w:highlight w:val="lightGray"/>
        </w:rPr>
        <w:t>Notes to Department/Office/Mission:</w:t>
      </w:r>
      <w:r>
        <w:rPr>
          <w:color w:val="000000"/>
        </w:rPr>
        <w:br/>
      </w:r>
    </w:p>
    <w:p w:rsidR="00370878" w:rsidP="00370878" w:rsidRDefault="00370878" w14:paraId="3B7BFE7A" w14:textId="77777777">
      <w:pPr>
        <w:pStyle w:val="CommentText"/>
      </w:pPr>
      <w:r>
        <w:rPr>
          <w:color w:val="333333"/>
          <w:highlight w:val="white"/>
        </w:rPr>
        <w:t>If subcontracting, please check the funding donor agreement for any donor requirement regarding a subcontract (i.e., use of donor’s logo, reporting requirements, anti-corruption clause or any particular provision to be inserted in a subcontract etc.) and insert in the “Special Provisions” clause any specific donor requirements which must be flowed down to IOM’s subcontractors.</w:t>
      </w:r>
    </w:p>
  </w:comment>
  <w:comment w:initials="LEGCR" w:author="LEG Contract Review [2]" w:date="2023-08-28T14:18:00Z" w:id="46">
    <w:p w:rsidR="00FA251D" w:rsidRDefault="00FA251D" w14:paraId="43A318DC" w14:textId="77777777">
      <w:pPr>
        <w:pStyle w:val="CommentText"/>
      </w:pPr>
      <w:r>
        <w:rPr>
          <w:rStyle w:val="CommentReference"/>
        </w:rPr>
        <w:annotationRef/>
      </w:r>
      <w:r>
        <w:rPr>
          <w:color w:val="000000"/>
          <w:highlight w:val="lightGray"/>
        </w:rPr>
        <w:t>Notes to Department/Office/Mission:</w:t>
      </w:r>
    </w:p>
    <w:p w:rsidR="00FA251D" w:rsidRDefault="00FA251D" w14:paraId="62FD84E4" w14:textId="77777777">
      <w:pPr>
        <w:pStyle w:val="CommentText"/>
      </w:pPr>
    </w:p>
    <w:p w:rsidR="00FA251D" w:rsidRDefault="00FA251D" w14:paraId="32DFF7EB" w14:textId="77777777">
      <w:pPr>
        <w:pStyle w:val="CommentText"/>
      </w:pPr>
      <w:r>
        <w:rPr>
          <w:color w:val="000000"/>
        </w:rPr>
        <w:t xml:space="preserve">The liquidated damages needs to be a reasonable pre-estimate of loss should the supplier deliver late. </w:t>
      </w:r>
    </w:p>
    <w:p w:rsidR="00FA251D" w:rsidRDefault="00FA251D" w14:paraId="5536CB16" w14:textId="77777777">
      <w:pPr>
        <w:pStyle w:val="CommentText"/>
      </w:pPr>
    </w:p>
    <w:p w:rsidR="00FA251D" w:rsidP="00B6643D" w:rsidRDefault="00FA251D" w14:paraId="6BDEB9B4" w14:textId="77777777">
      <w:pPr>
        <w:pStyle w:val="CommentText"/>
      </w:pPr>
      <w:r>
        <w:rPr>
          <w:color w:val="000000"/>
          <w:highlight w:val="yellow"/>
        </w:rPr>
        <w:t xml:space="preserve">The IOM office shall determine the rate of the liquidated damages. </w:t>
      </w:r>
      <w:r>
        <w:rPr>
          <w:color w:val="000000"/>
        </w:rPr>
        <w:t>The precise percentage level may be changed according to the circumstances and should not operate as a penalty.</w:t>
      </w:r>
    </w:p>
  </w:comment>
  <w:comment w:initials="LEGCR" w:author="LEG Contract Review [2]" w:date="2022-12-06T12:53:00Z" w:id="48">
    <w:p w:rsidR="00370878" w:rsidP="00370878" w:rsidRDefault="00B33FA5" w14:paraId="663E17A7" w14:textId="77777777">
      <w:pPr>
        <w:pStyle w:val="CommentText"/>
      </w:pPr>
      <w:r>
        <w:rPr>
          <w:rStyle w:val="CommentReference"/>
        </w:rPr>
        <w:annotationRef/>
      </w:r>
      <w:r w:rsidR="00370878">
        <w:rPr>
          <w:color w:val="000000"/>
          <w:highlight w:val="lightGray"/>
        </w:rPr>
        <w:t>Notes to Department/Office/Mission:</w:t>
      </w:r>
    </w:p>
    <w:p w:rsidR="00370878" w:rsidP="00370878" w:rsidRDefault="00370878" w14:paraId="771E4253" w14:textId="77777777">
      <w:pPr>
        <w:pStyle w:val="CommentText"/>
      </w:pPr>
    </w:p>
    <w:p w:rsidR="00370878" w:rsidP="00370878" w:rsidRDefault="00370878" w14:paraId="5EE35021" w14:textId="77777777">
      <w:pPr>
        <w:pStyle w:val="CommentText"/>
      </w:pPr>
      <w:r>
        <w:rPr>
          <w:color w:val="000000"/>
        </w:rPr>
        <w:t xml:space="preserve">UNCITRAL Mediation / Arbitration Rules are available from </w:t>
      </w:r>
      <w:hyperlink w:history="1" r:id="rId6">
        <w:r w:rsidRPr="00FB375B">
          <w:rPr>
            <w:rStyle w:val="Hyperlink"/>
          </w:rPr>
          <w:t>www.uncitral.org</w:t>
        </w:r>
      </w:hyperlink>
      <w:r>
        <w:rPr>
          <w:color w:val="000000"/>
        </w:rPr>
        <w:t>.</w:t>
      </w:r>
    </w:p>
    <w:p w:rsidR="00370878" w:rsidP="00370878" w:rsidRDefault="00370878" w14:paraId="5185E412" w14:textId="77777777">
      <w:pPr>
        <w:pStyle w:val="CommentText"/>
      </w:pPr>
    </w:p>
    <w:p w:rsidR="00370878" w:rsidP="00370878" w:rsidRDefault="00370878" w14:paraId="0A383298" w14:textId="77777777">
      <w:pPr>
        <w:pStyle w:val="CommentText"/>
      </w:pPr>
      <w:r>
        <w:rPr>
          <w:color w:val="000000"/>
        </w:rPr>
        <w:t>Because of IOM’s privileges and immunities, we cannot refer to national legal systems, jurisdiction or courts here and all disputes must be solved by negotiation / mediation / arbitration.</w:t>
      </w:r>
    </w:p>
  </w:comment>
  <w:comment w:initials="LEGCR" w:author="LEG Contract Review [2]" w:date="2022-11-21T10:47:00Z" w:id="49">
    <w:p w:rsidR="008E2E8C" w:rsidP="008E2E8C" w:rsidRDefault="008E2E8C" w14:paraId="48ACC267" w14:textId="34A72A4D">
      <w:pPr>
        <w:pStyle w:val="CommentText"/>
      </w:pPr>
      <w:r>
        <w:rPr>
          <w:rStyle w:val="CommentReference"/>
        </w:rPr>
        <w:annotationRef/>
      </w:r>
      <w:r w:rsidRPr="00901F04" w:rsidR="00901F04">
        <w:rPr>
          <w:highlight w:val="lightGray"/>
        </w:rPr>
        <w:t>Notes to Department/Office/Mission:</w:t>
      </w:r>
      <w:r w:rsidR="00901F04">
        <w:br/>
      </w:r>
    </w:p>
    <w:p w:rsidR="008E2E8C" w:rsidP="008E2E8C" w:rsidRDefault="008E2E8C" w14:paraId="26AAC1AF" w14:textId="77777777">
      <w:pPr>
        <w:pStyle w:val="CommentText"/>
      </w:pPr>
      <w:r>
        <w:rPr>
          <w:color w:val="333333"/>
          <w:highlight w:val="white"/>
        </w:rPr>
        <w:t>Please check any visibility requirements imposed by the donor.</w:t>
      </w:r>
    </w:p>
  </w:comment>
  <w:comment w:initials="LEGCR" w:author="LEG Contract Review [2]" w:date="2022-12-06T12:57:00Z" w:id="51">
    <w:p w:rsidR="00DB2EC3" w:rsidRDefault="00DB2EC3" w14:paraId="48758943" w14:textId="77777777">
      <w:pPr>
        <w:pStyle w:val="CommentText"/>
      </w:pPr>
      <w:r>
        <w:rPr>
          <w:rStyle w:val="CommentReference"/>
        </w:rPr>
        <w:annotationRef/>
      </w:r>
      <w:r>
        <w:rPr>
          <w:color w:val="000000"/>
          <w:highlight w:val="lightGray"/>
        </w:rPr>
        <w:t>Notes to Department/Office/Mission:</w:t>
      </w:r>
    </w:p>
    <w:p w:rsidR="00DB2EC3" w:rsidRDefault="00DB2EC3" w14:paraId="601FA4C2" w14:textId="77777777">
      <w:pPr>
        <w:pStyle w:val="CommentText"/>
      </w:pPr>
    </w:p>
    <w:p w:rsidR="00DB2EC3" w:rsidP="006B2D60" w:rsidRDefault="00DB2EC3" w14:paraId="53EB09FA" w14:textId="77777777">
      <w:pPr>
        <w:pStyle w:val="CommentText"/>
      </w:pPr>
      <w:r>
        <w:rPr>
          <w:color w:val="000000"/>
        </w:rPr>
        <w:t>IOM’s privileges and immunities arise from Article 23 of IOM’s Constitution and from status agreements with host governments. Please contact LEG for more information.</w:t>
      </w:r>
    </w:p>
  </w:comment>
  <w:comment w:initials="LEGCR" w:author="LEG Contract Review [2]" w:date="2022-12-06T13:00:00Z" w:id="53">
    <w:p w:rsidR="005B4715" w:rsidRDefault="005B4715" w14:paraId="4ECF0653" w14:textId="77777777">
      <w:pPr>
        <w:pStyle w:val="CommentText"/>
      </w:pPr>
      <w:r>
        <w:rPr>
          <w:rStyle w:val="CommentReference"/>
        </w:rPr>
        <w:annotationRef/>
      </w:r>
      <w:r>
        <w:rPr>
          <w:color w:val="000000"/>
          <w:highlight w:val="lightGray"/>
        </w:rPr>
        <w:t>Notes to Department/Office/Mission:</w:t>
      </w:r>
    </w:p>
    <w:p w:rsidR="005B4715" w:rsidRDefault="005B4715" w14:paraId="77328D7E" w14:textId="77777777">
      <w:pPr>
        <w:pStyle w:val="CommentText"/>
      </w:pPr>
    </w:p>
    <w:p w:rsidR="005B4715" w:rsidP="00EF3C14" w:rsidRDefault="005B4715" w14:paraId="10CEB364" w14:textId="77777777">
      <w:pPr>
        <w:pStyle w:val="CommentText"/>
      </w:pPr>
      <w:r>
        <w:rPr>
          <w:color w:val="000000"/>
        </w:rPr>
        <w:t>For any termination, please coordinate with LEG in advance to assist with the drafting of appropriate letters, if needed.</w:t>
      </w:r>
    </w:p>
  </w:comment>
  <w:comment w:initials="LEGCR" w:author="LEG Contract Review [2]" w:date="2022-12-06T13:17:00Z" w:id="58">
    <w:p w:rsidR="008C6A37" w:rsidRDefault="00901F04" w14:paraId="48828F25" w14:textId="64420340">
      <w:pPr>
        <w:pStyle w:val="CommentText"/>
      </w:pPr>
      <w:r w:rsidRPr="00901F04">
        <w:rPr>
          <w:highlight w:val="lightGray"/>
        </w:rPr>
        <w:t>Notes to Department/Office/Mission:</w:t>
      </w:r>
      <w:r>
        <w:br/>
      </w:r>
    </w:p>
    <w:p w:rsidR="008C6A37" w:rsidRDefault="008C6A37" w14:paraId="53BA605F" w14:textId="77777777">
      <w:pPr>
        <w:pStyle w:val="CommentText"/>
      </w:pPr>
      <w:r>
        <w:rPr>
          <w:color w:val="333333"/>
          <w:highlight w:val="white"/>
        </w:rPr>
        <w:t>If the agreement is being made retroactive, i.e., effective before the date of signing the draft, please revise this sentence as follows: </w:t>
      </w:r>
      <w:r>
        <w:rPr>
          <w:color w:val="333333"/>
          <w:highlight w:val="white"/>
        </w:rPr>
        <w:br/>
      </w:r>
    </w:p>
    <w:p w:rsidRPr="00901F04" w:rsidR="008C6A37" w:rsidP="00BC0AC7" w:rsidRDefault="008C6A37" w14:paraId="10819EEE" w14:textId="77777777">
      <w:pPr>
        <w:pStyle w:val="CommentText"/>
        <w:rPr>
          <w:lang w:val="es-ES_tradnl"/>
        </w:rPr>
      </w:pPr>
      <w:r w:rsidRPr="00901F04">
        <w:rPr>
          <w:color w:val="333333"/>
          <w:highlight w:val="white"/>
          <w:lang w:val="es-ES_tradnl"/>
        </w:rPr>
        <w:t>"Le présent Accord entrera en vigueur rétroactivement à partir du [date de début indiquée à l'article 1.1</w:t>
      </w:r>
      <w:r w:rsidRPr="00901F04">
        <w:rPr>
          <w:color w:val="000000"/>
          <w:lang w:val="es-ES_tradnl"/>
        </w:rPr>
        <w:t xml:space="preserve">] </w:t>
      </w:r>
      <w:r w:rsidRPr="00901F04">
        <w:rPr>
          <w:color w:val="333333"/>
          <w:highlight w:val="white"/>
          <w:lang w:val="es-ES_tradnl"/>
        </w:rPr>
        <w:t>à la signature des deux Parties."</w:t>
      </w:r>
    </w:p>
  </w:comment>
  <w:comment w:initials="LEGCR" w:author="LEG Contract Review [2]" w:date="2022-11-21T10:49:00Z" w:id="59">
    <w:p w:rsidR="00824942" w:rsidP="00824942" w:rsidRDefault="00824942" w14:paraId="0B14C91E" w14:textId="786D477F">
      <w:pPr>
        <w:pStyle w:val="CommentText"/>
      </w:pPr>
      <w:bookmarkStart w:name="_Hlk67000251" w:id="60"/>
      <w:r>
        <w:rPr>
          <w:rStyle w:val="CommentReference"/>
        </w:rPr>
        <w:annotationRef/>
      </w:r>
      <w:r w:rsidRPr="00901F04" w:rsidR="00901F04">
        <w:rPr>
          <w:highlight w:val="lightGray"/>
        </w:rPr>
        <w:t>Notes to Department/Office/Mission:</w:t>
      </w:r>
      <w:r w:rsidR="00901F04">
        <w:br/>
      </w:r>
    </w:p>
    <w:p w:rsidR="00824942" w:rsidP="008531C8" w:rsidRDefault="00824942" w14:paraId="377447A2" w14:textId="77777777">
      <w:pPr>
        <w:pStyle w:val="CommentText"/>
      </w:pPr>
      <w:r>
        <w:rPr>
          <w:color w:val="333333"/>
          <w:highlight w:val="white"/>
        </w:rPr>
        <w:t>Please delete the Special Provisions clause if there are no flow down conditions required by the donor in the funding agreement.</w:t>
      </w:r>
    </w:p>
    <w:bookmarkEnd w:id="60"/>
  </w:comment>
  <w:comment w:initials="LEGCR" w:author="LEG Contract Review [2]" w:date="2022-11-21T10:50:00Z" w:id="63">
    <w:p w:rsidR="008531C8" w:rsidP="008531C8" w:rsidRDefault="008531C8" w14:paraId="4880EB5D" w14:textId="77777777">
      <w:pPr>
        <w:pStyle w:val="CommentText"/>
      </w:pPr>
      <w:r>
        <w:rPr>
          <w:color w:val="000000"/>
          <w:highlight w:val="lightGray"/>
        </w:rPr>
        <w:t>Notes to Department/Office/Mission:</w:t>
      </w:r>
    </w:p>
    <w:p w:rsidR="008531C8" w:rsidP="008531C8" w:rsidRDefault="008531C8" w14:paraId="14D2234F" w14:textId="77777777">
      <w:pPr>
        <w:pStyle w:val="CommentText"/>
      </w:pPr>
    </w:p>
    <w:p w:rsidR="008531C8" w:rsidP="008531C8" w:rsidRDefault="008531C8" w14:paraId="5CA13CFA" w14:textId="77777777">
      <w:pPr>
        <w:pStyle w:val="CommentText"/>
      </w:pPr>
      <w:r>
        <w:rPr>
          <w:color w:val="000000"/>
        </w:rPr>
        <w:t xml:space="preserve">If the agreement is being executed bilingually, the following clause has to be inserted as the third paragraph of the Final Clauses: </w:t>
      </w:r>
    </w:p>
    <w:p w:rsidR="008531C8" w:rsidP="008531C8" w:rsidRDefault="008531C8" w14:paraId="30AD3443" w14:textId="77777777">
      <w:pPr>
        <w:pStyle w:val="CommentText"/>
      </w:pPr>
    </w:p>
    <w:p w:rsidR="008531C8" w:rsidP="008531C8" w:rsidRDefault="008531C8" w14:paraId="5556381C" w14:textId="77777777">
      <w:pPr>
        <w:pStyle w:val="CommentText"/>
      </w:pPr>
      <w:r>
        <w:rPr>
          <w:color w:val="333333"/>
          <w:highlight w:val="white"/>
          <w:lang w:val="es-ES_tradnl"/>
        </w:rPr>
        <w:t xml:space="preserve">Le présent Accord est rédigé en français et en [autre langue]. En cas de divergences entre les versions linguistiques, la version française prévaudra. </w:t>
      </w:r>
    </w:p>
  </w:comment>
  <w:comment w:initials="LEGCR" w:author="LEG Contract Review [2]" w:date="2022-11-21T10:50:00Z" w:id="64">
    <w:p w:rsidR="00370878" w:rsidP="00370878" w:rsidRDefault="00493A37" w14:paraId="7590CD47" w14:textId="77777777">
      <w:pPr>
        <w:pStyle w:val="CommentText"/>
      </w:pPr>
      <w:bookmarkStart w:name="_Hlk140825003" w:id="66"/>
      <w:r>
        <w:rPr>
          <w:rStyle w:val="CommentReference"/>
        </w:rPr>
        <w:annotationRef/>
      </w:r>
      <w:bookmarkEnd w:id="66"/>
      <w:r w:rsidR="00370878">
        <w:rPr>
          <w:color w:val="000000"/>
          <w:highlight w:val="lightGray"/>
        </w:rPr>
        <w:t>Notes to Department/Office/Mission:</w:t>
      </w:r>
    </w:p>
    <w:p w:rsidR="00370878" w:rsidP="00370878" w:rsidRDefault="00370878" w14:paraId="4F2008EA" w14:textId="77777777">
      <w:pPr>
        <w:pStyle w:val="CommentText"/>
      </w:pPr>
    </w:p>
    <w:p w:rsidR="00370878" w:rsidP="00370878" w:rsidRDefault="00370878" w14:paraId="1B02D70C" w14:textId="77777777">
      <w:pPr>
        <w:pStyle w:val="CommentText"/>
      </w:pPr>
      <w:r>
        <w:rPr>
          <w:color w:val="000000"/>
        </w:rPr>
        <w:t>Please fill in the names and positions of the signatories. Ensure that IOM’s signatory has the relevant delegation of authority (see IN/289 and MA/692).</w:t>
      </w:r>
    </w:p>
    <w:p w:rsidR="00370878" w:rsidP="00370878" w:rsidRDefault="00370878" w14:paraId="57009943" w14:textId="77777777">
      <w:pPr>
        <w:pStyle w:val="CommentText"/>
      </w:pPr>
    </w:p>
    <w:p w:rsidR="00370878" w:rsidP="00370878" w:rsidRDefault="00370878" w14:paraId="4D047821" w14:textId="77777777">
      <w:pPr>
        <w:pStyle w:val="CommentText"/>
      </w:pPr>
      <w:r>
        <w:rPr>
          <w:color w:val="000000"/>
        </w:rPr>
        <w:t>If the draft will be signed by the Officer-in Charge (OIC), please ensure that there is a valid appointment of the OIC.</w:t>
      </w:r>
    </w:p>
    <w:p w:rsidR="00370878" w:rsidP="00370878" w:rsidRDefault="00370878" w14:paraId="7D2C936D" w14:textId="77777777">
      <w:pPr>
        <w:pStyle w:val="CommentText"/>
      </w:pPr>
      <w:r>
        <w:rPr>
          <w:color w:val="333333"/>
          <w:highlight w:val="white"/>
        </w:rPr>
        <w:t>.</w:t>
      </w:r>
    </w:p>
  </w:comment>
  <w:comment w:initials="LEGCR" w:author="LEG Contract Review [2]" w:date="2023-07-28T14:12:00Z" w:id="65">
    <w:p w:rsidR="00493A37" w:rsidP="00493A37" w:rsidRDefault="00493A37" w14:paraId="3220A666" w14:textId="6346DD85">
      <w:pPr>
        <w:pStyle w:val="CommentText"/>
        <w:rPr>
          <w:rStyle w:val="CommentReference"/>
        </w:rPr>
      </w:pPr>
      <w:r>
        <w:rPr>
          <w:rStyle w:val="CommentReference"/>
        </w:rPr>
        <w:annotationRef/>
      </w:r>
      <w:bookmarkStart w:name="_Hlk140924920" w:id="67"/>
      <w:r>
        <w:rPr>
          <w:rStyle w:val="CommentReference"/>
        </w:rPr>
        <w:annotationRef/>
      </w:r>
      <w:r w:rsidRPr="00FD3FC6">
        <w:rPr>
          <w:rStyle w:val="CommentReference"/>
        </w:rPr>
        <w:annotationRef/>
      </w:r>
      <w:bookmarkStart w:name="_Hlk140925504" w:id="68"/>
      <w:r w:rsidRPr="00247A64">
        <w:rPr>
          <w:rStyle w:val="CommentReference"/>
          <w:highlight w:val="lightGray"/>
        </w:rPr>
        <w:t>Notes to Department/Office/Missio</w:t>
      </w:r>
      <w:r>
        <w:rPr>
          <w:rStyle w:val="CommentReference"/>
          <w:highlight w:val="lightGray"/>
        </w:rPr>
        <w:t>n:</w:t>
      </w:r>
    </w:p>
    <w:p w:rsidR="00493A37" w:rsidP="00493A37" w:rsidRDefault="00493A37" w14:paraId="299C5CD1" w14:textId="77777777">
      <w:pPr>
        <w:pStyle w:val="CommentText"/>
        <w:rPr>
          <w:rStyle w:val="CommentReference"/>
        </w:rPr>
      </w:pPr>
    </w:p>
    <w:p w:rsidRPr="00FD3FC6" w:rsidR="00493A37" w:rsidP="00493A37" w:rsidRDefault="00493A37" w14:paraId="6EA17585" w14:textId="77777777">
      <w:pPr>
        <w:pStyle w:val="CommentText"/>
      </w:pPr>
      <w:r>
        <w:t>Upon signing, please insert the actual dates and places of signing. These details are required for reference and for future amendments, if any.</w:t>
      </w:r>
      <w:bookmarkEnd w:id="68"/>
    </w:p>
    <w:bookmarkEnd w:id="67"/>
    <w:p w:rsidR="00493A37" w:rsidP="00493A37" w:rsidRDefault="00493A37" w14:paraId="432666FA" w14:textId="77777777">
      <w:pPr>
        <w:pStyle w:val="CommentText"/>
      </w:pPr>
    </w:p>
  </w:comment>
  <w:comment w:initials="LEGCR" w:author="LEG Contract Review" w:date="2020-12-28T18:18:00Z" w:id="69">
    <w:p w:rsidR="001E18C8" w:rsidP="009A70C0" w:rsidRDefault="001E18C8" w14:paraId="55C6F63B" w14:textId="6E414CFE">
      <w:pPr>
        <w:pStyle w:val="CommentText"/>
        <w:rPr>
          <w:rStyle w:val="CommentReference"/>
        </w:rPr>
      </w:pPr>
      <w:r>
        <w:rPr>
          <w:rStyle w:val="CommentReference"/>
        </w:rPr>
        <w:annotationRef/>
      </w:r>
      <w:r w:rsidRPr="00247A64">
        <w:rPr>
          <w:rStyle w:val="CommentReference"/>
          <w:highlight w:val="lightGray"/>
        </w:rPr>
        <w:t>Notes to Department/Office/Missio</w:t>
      </w:r>
      <w:r>
        <w:rPr>
          <w:rStyle w:val="CommentReference"/>
          <w:highlight w:val="lightGray"/>
        </w:rPr>
        <w:t>n:</w:t>
      </w:r>
    </w:p>
    <w:p w:rsidR="001E18C8" w:rsidP="009A70C0" w:rsidRDefault="001E18C8" w14:paraId="4CE12441" w14:textId="77777777">
      <w:pPr>
        <w:pStyle w:val="CommentText"/>
        <w:rPr>
          <w:rStyle w:val="CommentReference"/>
        </w:rPr>
      </w:pPr>
    </w:p>
    <w:p w:rsidR="001E18C8" w:rsidP="009A70C0" w:rsidRDefault="001E18C8" w14:paraId="74389DE3" w14:textId="77777777">
      <w:pPr>
        <w:pStyle w:val="CommentText"/>
      </w:pPr>
      <w:r>
        <w:t xml:space="preserve">Upon signing, please insert the actual dates and places of signing. These details are required for reference and for future amendments, if any. </w:t>
      </w:r>
    </w:p>
  </w:comment>
  <w:comment w:initials="LEGCR" w:author="LEG Contract Review" w:date="2021-09-08T23:25:00Z" w:id="71">
    <w:p w:rsidR="00462AAD" w:rsidP="00462AAD" w:rsidRDefault="00462AAD" w14:paraId="07D20E6C" w14:textId="77777777">
      <w:pPr>
        <w:spacing w:line="23" w:lineRule="atLeast"/>
        <w:jc w:val="both"/>
        <w:rPr>
          <w:rStyle w:val="CommentReference"/>
          <w:rFonts w:cs="Calibri"/>
          <w:sz w:val="20"/>
        </w:rPr>
      </w:pPr>
      <w:r>
        <w:rPr>
          <w:rStyle w:val="CommentReference"/>
        </w:rPr>
        <w:annotationRef/>
      </w:r>
      <w:r>
        <w:rPr>
          <w:rStyle w:val="CommentReference"/>
          <w:rFonts w:cs="Calibri" w:asciiTheme="majorHAnsi" w:hAnsiTheme="majorHAnsi"/>
          <w:sz w:val="20"/>
          <w:highlight w:val="lightGray"/>
        </w:rPr>
        <w:t>Notes to Department/Office/Mission:</w:t>
      </w:r>
    </w:p>
    <w:p w:rsidR="00462AAD" w:rsidP="00462AAD" w:rsidRDefault="00462AAD" w14:paraId="207FE934" w14:textId="77777777">
      <w:pPr>
        <w:spacing w:line="23" w:lineRule="atLeast"/>
        <w:ind w:left="720" w:hanging="720"/>
        <w:jc w:val="both"/>
        <w:rPr>
          <w:rFonts w:cstheme="minorHAnsi"/>
          <w:color w:val="808080" w:themeColor="background1" w:themeShade="80"/>
          <w:lang w:val="en-PH"/>
        </w:rPr>
      </w:pPr>
    </w:p>
    <w:p w:rsidR="00462AAD" w:rsidP="00462AAD" w:rsidRDefault="00462AAD" w14:paraId="66222A8F" w14:textId="77777777">
      <w:pPr>
        <w:spacing w:line="23" w:lineRule="atLeast"/>
        <w:jc w:val="both"/>
        <w:rPr>
          <w:rFonts w:asciiTheme="majorHAnsi" w:hAnsiTheme="majorHAnsi" w:cstheme="minorHAnsi"/>
          <w:color w:val="000000" w:themeColor="text1"/>
          <w:sz w:val="20"/>
          <w:lang w:val="en-PH"/>
        </w:rPr>
      </w:pPr>
      <w:r>
        <w:rPr>
          <w:rStyle w:val="CommentReference"/>
          <w:rFonts w:asciiTheme="majorHAnsi" w:hAnsiTheme="majorHAnsi"/>
          <w:sz w:val="20"/>
        </w:rPr>
        <w:annotationRef/>
      </w:r>
      <w:r>
        <w:rPr>
          <w:rFonts w:asciiTheme="majorHAnsi" w:hAnsiTheme="majorHAnsi" w:cstheme="minorHAnsi"/>
          <w:color w:val="000000" w:themeColor="text1"/>
          <w:sz w:val="20"/>
          <w:lang w:val="en-PH"/>
        </w:rPr>
        <w:t xml:space="preserve">This Checklist is for the guidance of Departments/Offices/Missions to ensure that the relevant IOM rules and regulations are complied with. </w:t>
      </w:r>
    </w:p>
    <w:p w:rsidR="00462AAD" w:rsidP="00462AAD" w:rsidRDefault="00462AAD" w14:paraId="47C79268" w14:textId="77777777">
      <w:pPr>
        <w:spacing w:line="23" w:lineRule="atLeast"/>
        <w:jc w:val="both"/>
        <w:rPr>
          <w:rFonts w:asciiTheme="majorHAnsi" w:hAnsiTheme="majorHAnsi" w:cstheme="minorHAnsi"/>
          <w:color w:val="000000" w:themeColor="text1"/>
          <w:sz w:val="20"/>
          <w:lang w:val="en-PH"/>
        </w:rPr>
      </w:pPr>
    </w:p>
    <w:p w:rsidR="00462AAD" w:rsidP="00462AAD" w:rsidRDefault="00462AAD" w14:paraId="4E486D2E" w14:textId="77777777">
      <w:pPr>
        <w:spacing w:line="23" w:lineRule="atLeast"/>
        <w:jc w:val="both"/>
        <w:rPr>
          <w:rFonts w:asciiTheme="majorHAnsi" w:hAnsiTheme="majorHAnsi" w:cstheme="minorHAnsi"/>
          <w:i/>
          <w:iCs/>
          <w:color w:val="000000" w:themeColor="text1"/>
          <w:sz w:val="20"/>
          <w:u w:val="single"/>
          <w:lang w:val="en-PH"/>
        </w:rPr>
      </w:pPr>
      <w:r>
        <w:rPr>
          <w:rFonts w:asciiTheme="majorHAnsi" w:hAnsiTheme="majorHAnsi" w:cstheme="minorHAnsi"/>
          <w:color w:val="000000" w:themeColor="text1"/>
          <w:sz w:val="20"/>
          <w:lang w:val="en-PH"/>
        </w:rPr>
        <w:t xml:space="preserve">There is </w:t>
      </w:r>
      <w:r>
        <w:rPr>
          <w:rFonts w:asciiTheme="majorHAnsi" w:hAnsiTheme="majorHAnsi" w:cstheme="minorHAnsi"/>
          <w:color w:val="000000" w:themeColor="text1"/>
          <w:sz w:val="20"/>
          <w:u w:val="single"/>
          <w:lang w:val="en-PH"/>
        </w:rPr>
        <w:t xml:space="preserve">no need to refer this Agreement to LEG for a checklist code, or for review and issuance of an approval code </w:t>
      </w:r>
      <w:r>
        <w:rPr>
          <w:rFonts w:asciiTheme="majorHAnsi" w:hAnsiTheme="majorHAnsi" w:cstheme="minorHAnsi"/>
          <w:i/>
          <w:iCs/>
          <w:color w:val="000000" w:themeColor="text1"/>
          <w:sz w:val="20"/>
          <w:u w:val="single"/>
          <w:lang w:val="en-PH"/>
        </w:rPr>
        <w:t>provided that this template is used without deviation.</w:t>
      </w:r>
    </w:p>
    <w:p w:rsidR="00462AAD" w:rsidP="00462AAD" w:rsidRDefault="00462AAD" w14:paraId="4B916FE7" w14:textId="77777777">
      <w:pPr>
        <w:spacing w:line="23" w:lineRule="atLeast"/>
        <w:ind w:left="720" w:hanging="720"/>
        <w:jc w:val="both"/>
        <w:rPr>
          <w:rFonts w:asciiTheme="majorHAnsi" w:hAnsiTheme="majorHAnsi" w:cstheme="minorHAnsi"/>
          <w:color w:val="000000" w:themeColor="text1"/>
          <w:sz w:val="20"/>
          <w:lang w:val="en-PH"/>
        </w:rPr>
      </w:pPr>
    </w:p>
    <w:p w:rsidR="00462AAD" w:rsidP="00462AAD" w:rsidRDefault="00462AAD" w14:paraId="257EC3DE" w14:textId="77777777">
      <w:pPr>
        <w:spacing w:line="23" w:lineRule="atLeast"/>
        <w:jc w:val="both"/>
        <w:rPr>
          <w:rFonts w:asciiTheme="majorHAnsi" w:hAnsiTheme="majorHAnsi" w:cstheme="minorHAnsi"/>
          <w:color w:val="808080" w:themeColor="background1" w:themeShade="80"/>
          <w:sz w:val="20"/>
          <w:lang w:val="en-PH"/>
        </w:rPr>
      </w:pPr>
      <w:r>
        <w:rPr>
          <w:rFonts w:asciiTheme="majorHAnsi" w:hAnsiTheme="majorHAnsi" w:cstheme="minorHAnsi"/>
          <w:color w:val="000000" w:themeColor="text1"/>
          <w:sz w:val="20"/>
          <w:lang w:val="en-PH"/>
        </w:rPr>
        <w:t xml:space="preserve">In cases of deviation from the template or a need for a new template, please contact LEG Contract Review for assistance and/or approval of any changes to the legal terms and conditions. </w:t>
      </w:r>
    </w:p>
    <w:p w:rsidR="00462AAD" w:rsidP="00462AAD" w:rsidRDefault="00462AAD" w14:paraId="0B2CD20D" w14:textId="77777777">
      <w:pPr>
        <w:pStyle w:val="CommentText"/>
        <w:rPr>
          <w:rFonts w:asciiTheme="majorHAnsi" w:hAnsiTheme="majorHAnsi"/>
        </w:rPr>
      </w:pPr>
    </w:p>
  </w:comment>
  <w:comment w:initials="LEGCR" w:author="LEG Contract Review" w:date="2021-09-08T23:25:00Z" w:id="72">
    <w:p w:rsidR="00462AAD" w:rsidP="00462AAD" w:rsidRDefault="00462AAD" w14:paraId="5182EB41" w14:textId="77777777">
      <w:pPr>
        <w:pStyle w:val="CommentText"/>
        <w:rPr>
          <w:rStyle w:val="CommentReference"/>
          <w:rFonts w:cs="Calibri"/>
        </w:rPr>
      </w:pPr>
      <w:r>
        <w:rPr>
          <w:rStyle w:val="CommentReference"/>
        </w:rPr>
        <w:annotationRef/>
      </w:r>
      <w:r>
        <w:rPr>
          <w:rStyle w:val="CommentReference"/>
          <w:rFonts w:cs="Calibri"/>
          <w:highlight w:val="lightGray"/>
        </w:rPr>
        <w:t>Notes to Department/Office/Mission:</w:t>
      </w:r>
    </w:p>
    <w:p w:rsidR="00462AAD" w:rsidP="00462AAD" w:rsidRDefault="00462AAD" w14:paraId="2687EEBD" w14:textId="77777777">
      <w:pPr>
        <w:pStyle w:val="CommentText"/>
      </w:pPr>
      <w:r>
        <w:t>The same checklist guide can be used when filling in an amendment of this agreement. The Amendment shall not introduce any deviations to the template.</w:t>
      </w:r>
    </w:p>
    <w:p w:rsidR="00462AAD" w:rsidP="00462AAD" w:rsidRDefault="00462AAD" w14:paraId="47DE7F22" w14:textId="77777777">
      <w:pPr>
        <w:pStyle w:val="CommentText"/>
      </w:pPr>
    </w:p>
  </w:comment>
</w:comments>
</file>

<file path=word/commentsExtended.xml><?xml version="1.0" encoding="utf-8"?>
<w15:commentsEx xmlns:mc="http://schemas.openxmlformats.org/markup-compatibility/2006" xmlns:w15="http://schemas.microsoft.com/office/word/2012/wordml" mc:Ignorable="w15">
  <w15:commentEx w15:done="0" w15:paraId="3B0B912C"/>
  <w15:commentEx w15:done="0" w15:paraId="075F5063"/>
  <w15:commentEx w15:done="0" w15:paraId="45FD101D"/>
  <w15:commentEx w15:done="0" w15:paraId="6DB80250"/>
  <w15:commentEx w15:done="0" w15:paraId="4FED9663"/>
  <w15:commentEx w15:done="0" w15:paraId="059D6BAD"/>
  <w15:commentEx w15:done="0" w15:paraId="4F9A0041"/>
  <w15:commentEx w15:done="0" w15:paraId="43C75190"/>
  <w15:commentEx w15:done="0" w15:paraId="5F49D8F9"/>
  <w15:commentEx w15:done="0" w15:paraId="05197D3F"/>
  <w15:commentEx w15:done="0" w15:paraId="0E723466"/>
  <w15:commentEx w15:done="0" w15:paraId="7976799A"/>
  <w15:commentEx w15:done="0" w15:paraId="666B56ED"/>
  <w15:commentEx w15:done="0" w15:paraId="215F8DED"/>
  <w15:commentEx w15:done="0" w15:paraId="3D2716FE"/>
  <w15:commentEx w15:done="0" w15:paraId="1E15C6ED"/>
  <w15:commentEx w15:done="0" w15:paraId="424257FD"/>
  <w15:commentEx w15:done="0" w15:paraId="0F7CB778"/>
  <w15:commentEx w15:done="0" w15:paraId="006A3907"/>
  <w15:commentEx w15:done="0" w15:paraId="1B80BEFB"/>
  <w15:commentEx w15:done="0" w15:paraId="17A2BC84"/>
  <w15:commentEx w15:done="0" w15:paraId="3FA1C805"/>
  <w15:commentEx w15:done="0" w15:paraId="40BBB320"/>
  <w15:commentEx w15:done="0" w15:paraId="5938B182"/>
  <w15:commentEx w15:done="0" w15:paraId="3B7BFE7A"/>
  <w15:commentEx w15:done="0" w15:paraId="6BDEB9B4"/>
  <w15:commentEx w15:done="0" w15:paraId="0A383298"/>
  <w15:commentEx w15:done="0" w15:paraId="26AAC1AF"/>
  <w15:commentEx w15:done="0" w15:paraId="53EB09FA"/>
  <w15:commentEx w15:done="0" w15:paraId="10CEB364"/>
  <w15:commentEx w15:done="0" w15:paraId="10819EEE"/>
  <w15:commentEx w15:done="0" w15:paraId="377447A2"/>
  <w15:commentEx w15:done="0" w15:paraId="5556381C"/>
  <w15:commentEx w15:done="0" w15:paraId="7D2C936D"/>
  <w15:commentEx w15:done="0" w15:paraId="432666FA"/>
  <w15:commentEx w15:done="0" w15:paraId="74389DE3"/>
  <w15:commentEx w15:done="0" w15:paraId="0B2CD20D"/>
  <w15:commentEx w15:done="0" w15:paraId="47DE7F22" w15:paraIdParent="0B2CD20D"/>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4F4783B" w16cex:dateUtc="2021-09-21T07:26:00Z"/>
  <w16cex:commentExtensible w16cex:durableId="24F4F6B8" w16cex:dateUtc="2021-09-21T16:26:00Z"/>
  <w16cex:commentExtensible w16cex:durableId="272A25EC" w16cex:dateUtc="2022-11-24T16:18:00Z"/>
  <w16cex:commentExtensible w16cex:durableId="23FCCCD0" w16cex:dateUtc="2021-03-17T10:45:00Z"/>
  <w16cex:commentExtensible w16cex:durableId="272A26C0" w16cex:dateUtc="2022-11-24T16:22:00Z"/>
  <w16cex:commentExtensible w16cex:durableId="272A26D1" w16cex:dateUtc="2022-11-24T16:22:00Z"/>
  <w16cex:commentExtensible w16cex:durableId="272A26F2" w16cex:dateUtc="2022-11-24T16:22:00Z"/>
  <w16cex:commentExtensible w16cex:durableId="272A2713" w16cex:dateUtc="2022-11-24T16:23:00Z"/>
  <w16cex:commentExtensible w16cex:durableId="27399333" w16cex:dateUtc="2022-12-06T09:08:00Z"/>
  <w16cex:commentExtensible w16cex:durableId="273998F3" w16cex:dateUtc="2022-12-06T09:33:00Z"/>
  <w16cex:commentExtensible w16cex:durableId="273998CF" w16cex:dateUtc="2022-12-06T09:32:00Z"/>
  <w16cex:commentExtensible w16cex:durableId="272A272F" w16cex:dateUtc="2022-11-24T16:23:00Z"/>
  <w16cex:commentExtensible w16cex:durableId="272A2789" w16cex:dateUtc="2022-11-24T16:25:00Z"/>
  <w16cex:commentExtensible w16cex:durableId="286E6D75" w16cex:dateUtc="2023-07-28T08:38:00Z"/>
  <w16cex:commentExtensible w16cex:durableId="2739A0E6" w16cex:dateUtc="2022-12-06T10:07:00Z"/>
  <w16cex:commentExtensible w16cex:durableId="2739A620" w16cex:dateUtc="2022-12-06T10:29:00Z"/>
  <w16cex:commentExtensible w16cex:durableId="2739A746" w16cex:dateUtc="2022-12-06T10:34:00Z"/>
  <w16cex:commentExtensible w16cex:durableId="2739A753" w16cex:dateUtc="2022-12-06T10:34:00Z"/>
  <w16cex:commentExtensible w16cex:durableId="2739AAD8" w16cex:dateUtc="2022-12-06T10:49:00Z"/>
  <w16cex:commentExtensible w16cex:durableId="2739AA5B" w16cex:dateUtc="2022-12-06T10:47:00Z"/>
  <w16cex:commentExtensible w16cex:durableId="1436DDB0" w16cex:dateUtc="2024-02-22T01:39:00Z"/>
  <w16cex:commentExtensible w16cex:durableId="72C83DDB" w16cex:dateUtc="2024-02-22T01:39:00Z"/>
  <w16cex:commentExtensible w16cex:durableId="272A2816" w16cex:dateUtc="2022-11-24T16:27:00Z"/>
  <w16cex:commentExtensible w16cex:durableId="2739B135" w16cex:dateUtc="2022-12-06T11:16:00Z"/>
  <w16cex:commentExtensible w16cex:durableId="272A286C" w16cex:dateUtc="2022-11-24T16:29:00Z"/>
  <w16cex:commentExtensible w16cex:durableId="28972B28" w16cex:dateUtc="2023-08-28T06:18:00Z"/>
  <w16cex:commentExtensible w16cex:durableId="2739B9C4" w16cex:dateUtc="2022-12-06T11:53:00Z"/>
  <w16cex:commentExtensible w16cex:durableId="2725D5BB" w16cex:dateUtc="2022-11-21T09:47:00Z"/>
  <w16cex:commentExtensible w16cex:durableId="2739BAC8" w16cex:dateUtc="2022-12-06T11:57:00Z"/>
  <w16cex:commentExtensible w16cex:durableId="2739BB5D" w16cex:dateUtc="2022-12-06T12:00:00Z"/>
  <w16cex:commentExtensible w16cex:durableId="2739BF78" w16cex:dateUtc="2022-12-06T12:17:00Z"/>
  <w16cex:commentExtensible w16cex:durableId="2725D650" w16cex:dateUtc="2022-11-21T09:49:00Z"/>
  <w16cex:commentExtensible w16cex:durableId="2725D66C" w16cex:dateUtc="2022-11-21T09:50:00Z"/>
  <w16cex:commentExtensible w16cex:durableId="2725D690" w16cex:dateUtc="2022-11-21T09:50:00Z"/>
  <w16cex:commentExtensible w16cex:durableId="286E4B6B" w16cex:dateUtc="2023-07-28T06:12:00Z"/>
  <w16cex:commentExtensible w16cex:durableId="23949FF6" w16cex:dateUtc="2020-12-28T10:18:00Z"/>
  <w16cex:commentExtensible w16cex:durableId="24E3E2CB" w16cex:dateUtc="2021-09-08T17:32:00Z"/>
  <w16cex:commentExtensible w16cex:durableId="24E3E2CC" w16cex:dateUtc="2021-09-08T17:32:00Z"/>
</w16cex:commentsExtensible>
</file>

<file path=word/commentsIds.xml><?xml version="1.0" encoding="utf-8"?>
<w16cid:commentsIds xmlns:mc="http://schemas.openxmlformats.org/markup-compatibility/2006" xmlns:w16cid="http://schemas.microsoft.com/office/word/2016/wordml/cid" mc:Ignorable="w16cid">
  <w16cid:commentId w16cid:paraId="3B0B912C" w16cid:durableId="24F4783B"/>
  <w16cid:commentId w16cid:paraId="075F5063" w16cid:durableId="24F4F6B8"/>
  <w16cid:commentId w16cid:paraId="45FD101D" w16cid:durableId="272A25EC"/>
  <w16cid:commentId w16cid:paraId="6DB80250" w16cid:durableId="23FCCCD0"/>
  <w16cid:commentId w16cid:paraId="4FED9663" w16cid:durableId="272A26C0"/>
  <w16cid:commentId w16cid:paraId="059D6BAD" w16cid:durableId="272A26D1"/>
  <w16cid:commentId w16cid:paraId="4F9A0041" w16cid:durableId="272A26F2"/>
  <w16cid:commentId w16cid:paraId="43C75190" w16cid:durableId="272A2713"/>
  <w16cid:commentId w16cid:paraId="5F49D8F9" w16cid:durableId="27399333"/>
  <w16cid:commentId w16cid:paraId="05197D3F" w16cid:durableId="273998F3"/>
  <w16cid:commentId w16cid:paraId="0E723466" w16cid:durableId="273998CF"/>
  <w16cid:commentId w16cid:paraId="7976799A" w16cid:durableId="272A272F"/>
  <w16cid:commentId w16cid:paraId="666B56ED" w16cid:durableId="272A2789"/>
  <w16cid:commentId w16cid:paraId="215F8DED" w16cid:durableId="286E6D75"/>
  <w16cid:commentId w16cid:paraId="3D2716FE" w16cid:durableId="2739A0E6"/>
  <w16cid:commentId w16cid:paraId="1E15C6ED" w16cid:durableId="2739A620"/>
  <w16cid:commentId w16cid:paraId="424257FD" w16cid:durableId="2739A746"/>
  <w16cid:commentId w16cid:paraId="0F7CB778" w16cid:durableId="2739A753"/>
  <w16cid:commentId w16cid:paraId="006A3907" w16cid:durableId="2739AAD8"/>
  <w16cid:commentId w16cid:paraId="1B80BEFB" w16cid:durableId="2739AA5B"/>
  <w16cid:commentId w16cid:paraId="17A2BC84" w16cid:durableId="1436DDB0"/>
  <w16cid:commentId w16cid:paraId="3FA1C805" w16cid:durableId="72C83DDB"/>
  <w16cid:commentId w16cid:paraId="40BBB320" w16cid:durableId="272A2816"/>
  <w16cid:commentId w16cid:paraId="5938B182" w16cid:durableId="2739B135"/>
  <w16cid:commentId w16cid:paraId="3B7BFE7A" w16cid:durableId="272A286C"/>
  <w16cid:commentId w16cid:paraId="6BDEB9B4" w16cid:durableId="28972B28"/>
  <w16cid:commentId w16cid:paraId="0A383298" w16cid:durableId="2739B9C4"/>
  <w16cid:commentId w16cid:paraId="26AAC1AF" w16cid:durableId="2725D5BB"/>
  <w16cid:commentId w16cid:paraId="53EB09FA" w16cid:durableId="2739BAC8"/>
  <w16cid:commentId w16cid:paraId="10CEB364" w16cid:durableId="2739BB5D"/>
  <w16cid:commentId w16cid:paraId="10819EEE" w16cid:durableId="2739BF78"/>
  <w16cid:commentId w16cid:paraId="377447A2" w16cid:durableId="2725D650"/>
  <w16cid:commentId w16cid:paraId="5556381C" w16cid:durableId="2725D66C"/>
  <w16cid:commentId w16cid:paraId="7D2C936D" w16cid:durableId="2725D690"/>
  <w16cid:commentId w16cid:paraId="432666FA" w16cid:durableId="286E4B6B"/>
  <w16cid:commentId w16cid:paraId="74389DE3" w16cid:durableId="23949FF6"/>
  <w16cid:commentId w16cid:paraId="0B2CD20D" w16cid:durableId="24E3E2CB"/>
  <w16cid:commentId w16cid:paraId="47DE7F22" w16cid:durableId="24E3E2C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456DF" w:rsidP="00A50E5B" w:rsidRDefault="002456DF" w14:paraId="67350B70" w14:textId="77777777">
      <w:r>
        <w:separator/>
      </w:r>
    </w:p>
  </w:endnote>
  <w:endnote w:type="continuationSeparator" w:id="0">
    <w:p w:rsidR="002456DF" w:rsidP="00A50E5B" w:rsidRDefault="002456DF" w14:paraId="4347F79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E18C8" w:rsidP="00346F93" w:rsidRDefault="001E18C8" w14:paraId="12E22966" w14:textId="77777777">
    <w:pPr>
      <w:pStyle w:val="Footer"/>
      <w:rPr>
        <w:lang w:val="en-US"/>
      </w:rPr>
    </w:pPr>
  </w:p>
  <w:p w:rsidRPr="00DC61DF" w:rsidR="001E18C8" w:rsidP="00346F93" w:rsidRDefault="001E18C8" w14:paraId="683932A8" w14:textId="5FDCAEEB">
    <w:pPr>
      <w:pStyle w:val="Footer"/>
      <w:rPr>
        <w:sz w:val="18"/>
        <w:szCs w:val="16"/>
        <w:lang w:val="en-US"/>
      </w:rPr>
    </w:pPr>
    <w:r>
      <w:rPr>
        <w:sz w:val="16"/>
        <w:szCs w:val="16"/>
        <w:lang w:val="en-US"/>
      </w:rPr>
      <w:tab/>
    </w:r>
    <w:r w:rsidRPr="00DC61DF">
      <w:rPr>
        <w:sz w:val="16"/>
        <w:szCs w:val="16"/>
        <w:lang w:val="en-US"/>
      </w:rPr>
      <w:tab/>
    </w:r>
    <w:sdt>
      <w:sdtPr>
        <w:rPr>
          <w:sz w:val="16"/>
          <w:szCs w:val="16"/>
        </w:rPr>
        <w:id w:val="-1216114316"/>
        <w:docPartObj>
          <w:docPartGallery w:val="Page Numbers (Bottom of Page)"/>
          <w:docPartUnique/>
        </w:docPartObj>
      </w:sdtPr>
      <w:sdtEndPr>
        <w:rPr>
          <w:sz w:val="18"/>
        </w:rPr>
      </w:sdtEndPr>
      <w:sdtContent>
        <w:sdt>
          <w:sdtPr>
            <w:rPr>
              <w:sz w:val="16"/>
              <w:szCs w:val="16"/>
            </w:rPr>
            <w:id w:val="-1769616900"/>
            <w:docPartObj>
              <w:docPartGallery w:val="Page Numbers (Top of Page)"/>
              <w:docPartUnique/>
            </w:docPartObj>
          </w:sdtPr>
          <w:sdtEndPr>
            <w:rPr>
              <w:sz w:val="18"/>
            </w:rPr>
          </w:sdtEndPr>
          <w:sdtContent>
            <w:r w:rsidRPr="005250E5">
              <w:rPr>
                <w:sz w:val="16"/>
                <w:szCs w:val="16"/>
                <w:lang w:val="en-US"/>
              </w:rPr>
              <w:t xml:space="preserve">Page </w:t>
            </w:r>
            <w:r w:rsidRPr="00DC61DF">
              <w:rPr>
                <w:b/>
                <w:bCs/>
                <w:sz w:val="16"/>
                <w:szCs w:val="16"/>
              </w:rPr>
              <w:fldChar w:fldCharType="begin"/>
            </w:r>
            <w:r w:rsidRPr="00745EAF">
              <w:rPr>
                <w:b/>
                <w:bCs/>
                <w:sz w:val="16"/>
                <w:szCs w:val="16"/>
                <w:lang w:val="en-US"/>
              </w:rPr>
              <w:instrText xml:space="preserve"> PAGE </w:instrText>
            </w:r>
            <w:r w:rsidRPr="00DC61DF">
              <w:rPr>
                <w:b/>
                <w:bCs/>
                <w:sz w:val="16"/>
                <w:szCs w:val="16"/>
              </w:rPr>
              <w:fldChar w:fldCharType="separate"/>
            </w:r>
            <w:r w:rsidRPr="00745EAF">
              <w:rPr>
                <w:b/>
                <w:bCs/>
                <w:noProof/>
                <w:sz w:val="16"/>
                <w:szCs w:val="16"/>
                <w:lang w:val="en-US"/>
              </w:rPr>
              <w:t>2</w:t>
            </w:r>
            <w:r w:rsidRPr="00DC61DF">
              <w:rPr>
                <w:b/>
                <w:bCs/>
                <w:sz w:val="16"/>
                <w:szCs w:val="16"/>
              </w:rPr>
              <w:fldChar w:fldCharType="end"/>
            </w:r>
            <w:r w:rsidRPr="005250E5">
              <w:rPr>
                <w:sz w:val="16"/>
                <w:szCs w:val="16"/>
                <w:lang w:val="en-US"/>
              </w:rPr>
              <w:t xml:space="preserve"> of </w:t>
            </w:r>
            <w:r w:rsidRPr="00DC61DF">
              <w:rPr>
                <w:b/>
                <w:bCs/>
                <w:sz w:val="16"/>
                <w:szCs w:val="16"/>
              </w:rPr>
              <w:fldChar w:fldCharType="begin"/>
            </w:r>
            <w:r w:rsidRPr="00745EAF">
              <w:rPr>
                <w:b/>
                <w:bCs/>
                <w:sz w:val="16"/>
                <w:szCs w:val="16"/>
                <w:lang w:val="en-US"/>
              </w:rPr>
              <w:instrText xml:space="preserve"> NUMPAGES  </w:instrText>
            </w:r>
            <w:r w:rsidRPr="00DC61DF">
              <w:rPr>
                <w:b/>
                <w:bCs/>
                <w:sz w:val="16"/>
                <w:szCs w:val="16"/>
              </w:rPr>
              <w:fldChar w:fldCharType="separate"/>
            </w:r>
            <w:r w:rsidRPr="00745EAF">
              <w:rPr>
                <w:b/>
                <w:bCs/>
                <w:noProof/>
                <w:sz w:val="16"/>
                <w:szCs w:val="16"/>
                <w:lang w:val="en-US"/>
              </w:rPr>
              <w:t>2</w:t>
            </w:r>
            <w:r w:rsidRPr="00DC61DF">
              <w:rPr>
                <w:b/>
                <w:bCs/>
                <w:sz w:val="16"/>
                <w:szCs w:val="16"/>
              </w:rPr>
              <w:fldChar w:fldCharType="end"/>
            </w:r>
          </w:sdtContent>
        </w:sdt>
      </w:sdtContent>
    </w:sdt>
  </w:p>
  <w:p w:rsidRPr="005250E5" w:rsidR="001E18C8" w:rsidP="00346F93" w:rsidRDefault="001E18C8" w14:paraId="08E5C1FB" w14:textId="17EBF7FA">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456DF" w:rsidP="00A50E5B" w:rsidRDefault="002456DF" w14:paraId="5F178836" w14:textId="77777777">
      <w:r>
        <w:separator/>
      </w:r>
    </w:p>
  </w:footnote>
  <w:footnote w:type="continuationSeparator" w:id="0">
    <w:p w:rsidR="002456DF" w:rsidP="00A50E5B" w:rsidRDefault="002456DF" w14:paraId="10A09550" w14:textId="77777777">
      <w:r>
        <w:continuationSeparator/>
      </w:r>
    </w:p>
  </w:footnote>
  <w:footnote w:id="1">
    <w:p w:rsidRPr="00CA0E91" w:rsidR="5F145D72" w:rsidP="00CA0E91" w:rsidRDefault="5F145D72" w14:paraId="590B67A5" w14:textId="27930BB2">
      <w:pPr>
        <w:pStyle w:val="FootnoteText"/>
        <w:spacing w:line="240" w:lineRule="auto"/>
        <w:rPr>
          <w:rFonts w:asciiTheme="minorHAnsi" w:hAnsiTheme="minorHAnsi" w:cstheme="minorHAnsi"/>
        </w:rPr>
      </w:pPr>
      <w:r w:rsidRPr="00CA0E91">
        <w:rPr>
          <w:rStyle w:val="FootnoteReference"/>
          <w:rFonts w:asciiTheme="minorHAnsi" w:hAnsiTheme="minorHAnsi" w:cstheme="minorHAnsi"/>
        </w:rPr>
        <w:footnoteRef/>
      </w:r>
      <w:r w:rsidRPr="00CA0E91">
        <w:rPr>
          <w:rFonts w:asciiTheme="minorHAnsi" w:hAnsiTheme="minorHAnsi" w:cstheme="minorHAnsi"/>
        </w:rPr>
        <w:t xml:space="preserve"> La Circulaire du Secrétaire général Dispositions spéciales visant à prévenir l'exploitation et les abus sexuels en date du 9 octobre 2003 N0355040.pdf (un.org). </w:t>
      </w:r>
    </w:p>
  </w:footnote>
  <w:footnote w:id="2">
    <w:p w:rsidRPr="00CA0E91" w:rsidR="5F145D72" w:rsidP="00CA0E91" w:rsidRDefault="5F145D72" w14:paraId="7E7381F8" w14:textId="1CF443D5">
      <w:pPr>
        <w:rPr>
          <w:rFonts w:asciiTheme="minorHAnsi" w:hAnsiTheme="minorHAnsi" w:cstheme="minorHAnsi"/>
          <w:sz w:val="20"/>
        </w:rPr>
      </w:pPr>
      <w:r w:rsidRPr="00CA0E91">
        <w:rPr>
          <w:rStyle w:val="FootnoteReference"/>
          <w:rFonts w:asciiTheme="minorHAnsi" w:hAnsiTheme="minorHAnsi" w:cstheme="minorHAnsi"/>
          <w:sz w:val="20"/>
        </w:rPr>
        <w:footnoteRef/>
      </w:r>
      <w:r w:rsidRPr="00CA0E91">
        <w:rPr>
          <w:rFonts w:asciiTheme="minorHAnsi" w:hAnsiTheme="minorHAnsi" w:cstheme="minorHAnsi"/>
          <w:sz w:val="20"/>
        </w:rPr>
        <w:t xml:space="preserve"> </w:t>
      </w:r>
      <w:r w:rsidRPr="00CA0E91">
        <w:rPr>
          <w:rFonts w:eastAsia="Calibri" w:asciiTheme="minorHAnsi" w:hAnsiTheme="minorHAnsi" w:cstheme="minorHAnsi"/>
          <w:sz w:val="20"/>
          <w:lang w:val="en-GB"/>
        </w:rPr>
        <w:t xml:space="preserve">Politique type du Système des Nations Unies sur le harcèlement sexuel </w:t>
      </w:r>
      <w:hyperlink w:history="1" r:id="rId1">
        <w:r w:rsidRPr="00CA0E91">
          <w:rPr>
            <w:rStyle w:val="Hyperlink"/>
            <w:rFonts w:eastAsia="Calibri" w:asciiTheme="minorHAnsi" w:hAnsiTheme="minorHAnsi" w:cstheme="minorHAnsi"/>
            <w:color w:val="auto"/>
            <w:sz w:val="20"/>
            <w:lang w:val="en-GB"/>
          </w:rPr>
          <w:t>CEB Model Policy (unsceb.org)</w:t>
        </w:r>
      </w:hyperlink>
      <w:r w:rsidRPr="00CA0E91">
        <w:rPr>
          <w:rFonts w:eastAsia="Calibri" w:asciiTheme="minorHAnsi" w:hAnsiTheme="minorHAnsi" w:cstheme="minorHAnsi"/>
          <w:sz w:val="20"/>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5E91" w:rsidR="001E18C8" w:rsidP="00F5313F" w:rsidRDefault="001E18C8" w14:paraId="42B5A979" w14:textId="4344B628">
    <w:pPr>
      <w:pStyle w:val="Header"/>
      <w:spacing w:line="240" w:lineRule="auto"/>
      <w:rPr>
        <w:sz w:val="16"/>
        <w:szCs w:val="16"/>
        <w:lang w:val="en-US"/>
      </w:rPr>
    </w:pPr>
    <w:r w:rsidRPr="00F55E91">
      <w:rPr>
        <w:sz w:val="16"/>
        <w:szCs w:val="16"/>
        <w:lang w:val="en-US"/>
      </w:rPr>
      <w:t xml:space="preserve">LEG C11 – LTA Service Agreement </w:t>
    </w:r>
    <w:r w:rsidRPr="00F55E91" w:rsidR="00C15A5A">
      <w:rPr>
        <w:sz w:val="16"/>
        <w:szCs w:val="16"/>
        <w:lang w:val="en-US"/>
      </w:rPr>
      <w:t>FR</w:t>
    </w:r>
    <w:r w:rsidRPr="00F55E91">
      <w:rPr>
        <w:sz w:val="16"/>
        <w:szCs w:val="16"/>
        <w:lang w:val="en-US"/>
      </w:rPr>
      <w:t xml:space="preserve"> </w:t>
    </w:r>
  </w:p>
  <w:p w:rsidRPr="00F55E91" w:rsidR="001E18C8" w:rsidP="00F5313F" w:rsidRDefault="001E18C8" w14:paraId="4E336B23" w14:textId="05F0EDC5">
    <w:pPr>
      <w:pStyle w:val="Header"/>
      <w:spacing w:line="240" w:lineRule="auto"/>
      <w:rPr>
        <w:sz w:val="16"/>
        <w:szCs w:val="16"/>
        <w:lang w:val="en-US"/>
      </w:rPr>
    </w:pPr>
    <w:r w:rsidRPr="00F55E91">
      <w:rPr>
        <w:sz w:val="16"/>
        <w:szCs w:val="16"/>
        <w:lang w:val="en-US"/>
      </w:rPr>
      <w:t xml:space="preserve">Updated: </w:t>
    </w:r>
    <w:sdt>
      <w:sdtPr>
        <w:rPr>
          <w:rStyle w:val="Style1"/>
          <w:szCs w:val="16"/>
        </w:rPr>
        <w:id w:val="1236663033"/>
        <w:placeholder>
          <w:docPart w:val="A4EF4695994549CC929AE5F452CC9B94"/>
        </w:placeholder>
        <w:date w:fullDate="2024-01-25T00:00:00Z">
          <w:dateFormat w:val="d MMMM yyyy"/>
          <w:lid w:val="en-PH"/>
          <w:storeMappedDataAs w:val="dateTime"/>
          <w:calendar w:val="gregorian"/>
        </w:date>
      </w:sdtPr>
      <w:sdtEndPr>
        <w:rPr>
          <w:rStyle w:val="DefaultParagraphFont"/>
          <w:sz w:val="22"/>
          <w:lang w:val="en-US"/>
        </w:rPr>
      </w:sdtEndPr>
      <w:sdtContent>
        <w:r w:rsidR="008B569B">
          <w:rPr>
            <w:rStyle w:val="Style1"/>
            <w:szCs w:val="16"/>
            <w:lang w:val="en-PH"/>
          </w:rPr>
          <w:t>25 January 2024</w:t>
        </w:r>
      </w:sdtContent>
    </w:sdt>
  </w:p>
  <w:p w:rsidRPr="00F5313F" w:rsidR="001E18C8" w:rsidP="00F5313F" w:rsidRDefault="001E18C8" w14:paraId="650E9E7F" w14:textId="77777777">
    <w:pPr>
      <w:pStyle w:val="Header"/>
      <w:rPr>
        <w:color w:val="FF0000"/>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B7A57"/>
    <w:multiLevelType w:val="hybridMultilevel"/>
    <w:tmpl w:val="AB9879AE"/>
    <w:lvl w:ilvl="0" w:tplc="701A296E">
      <w:start w:val="1"/>
      <w:numFmt w:val="lowerLetter"/>
      <w:lvlText w:val="(%1)"/>
      <w:lvlJc w:val="left"/>
      <w:pPr>
        <w:ind w:left="1440" w:hanging="360"/>
      </w:pPr>
    </w:lvl>
    <w:lvl w:ilvl="1" w:tplc="A8EA9FB2">
      <w:start w:val="1"/>
      <w:numFmt w:val="lowerLetter"/>
      <w:lvlText w:val="%2."/>
      <w:lvlJc w:val="left"/>
      <w:pPr>
        <w:ind w:left="1440" w:hanging="360"/>
      </w:pPr>
    </w:lvl>
    <w:lvl w:ilvl="2" w:tplc="FE083DBC">
      <w:start w:val="1"/>
      <w:numFmt w:val="lowerRoman"/>
      <w:lvlText w:val="%3."/>
      <w:lvlJc w:val="right"/>
      <w:pPr>
        <w:ind w:left="2160" w:hanging="180"/>
      </w:pPr>
    </w:lvl>
    <w:lvl w:ilvl="3" w:tplc="E05235C8">
      <w:start w:val="1"/>
      <w:numFmt w:val="decimal"/>
      <w:lvlText w:val="%4."/>
      <w:lvlJc w:val="left"/>
      <w:pPr>
        <w:ind w:left="2880" w:hanging="360"/>
      </w:pPr>
    </w:lvl>
    <w:lvl w:ilvl="4" w:tplc="9EACB63E">
      <w:start w:val="1"/>
      <w:numFmt w:val="lowerLetter"/>
      <w:lvlText w:val="%5."/>
      <w:lvlJc w:val="left"/>
      <w:pPr>
        <w:ind w:left="3600" w:hanging="360"/>
      </w:pPr>
    </w:lvl>
    <w:lvl w:ilvl="5" w:tplc="F53C9B0E">
      <w:start w:val="1"/>
      <w:numFmt w:val="lowerRoman"/>
      <w:lvlText w:val="%6."/>
      <w:lvlJc w:val="right"/>
      <w:pPr>
        <w:ind w:left="4320" w:hanging="180"/>
      </w:pPr>
    </w:lvl>
    <w:lvl w:ilvl="6" w:tplc="D2664B76">
      <w:start w:val="1"/>
      <w:numFmt w:val="decimal"/>
      <w:lvlText w:val="%7."/>
      <w:lvlJc w:val="left"/>
      <w:pPr>
        <w:ind w:left="5040" w:hanging="360"/>
      </w:pPr>
    </w:lvl>
    <w:lvl w:ilvl="7" w:tplc="3F32AA66">
      <w:start w:val="1"/>
      <w:numFmt w:val="lowerLetter"/>
      <w:lvlText w:val="%8."/>
      <w:lvlJc w:val="left"/>
      <w:pPr>
        <w:ind w:left="5760" w:hanging="360"/>
      </w:pPr>
    </w:lvl>
    <w:lvl w:ilvl="8" w:tplc="A7DAE982">
      <w:start w:val="1"/>
      <w:numFmt w:val="lowerRoman"/>
      <w:lvlText w:val="%9."/>
      <w:lvlJc w:val="right"/>
      <w:pPr>
        <w:ind w:left="6480" w:hanging="180"/>
      </w:pPr>
    </w:lvl>
  </w:abstractNum>
  <w:abstractNum w:abstractNumId="1" w15:restartNumberingAfterBreak="0">
    <w:nsid w:val="00462604"/>
    <w:multiLevelType w:val="multilevel"/>
    <w:tmpl w:val="AA48159E"/>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13B631D"/>
    <w:multiLevelType w:val="hybridMultilevel"/>
    <w:tmpl w:val="348AFF28"/>
    <w:lvl w:ilvl="0" w:tplc="3409000F">
      <w:start w:val="1"/>
      <w:numFmt w:val="decimal"/>
      <w:lvlText w:val="%1."/>
      <w:lvlJc w:val="left"/>
      <w:pPr>
        <w:ind w:left="2160" w:hanging="360"/>
      </w:pPr>
    </w:lvl>
    <w:lvl w:ilvl="1" w:tplc="0409000F">
      <w:start w:val="1"/>
      <w:numFmt w:val="decimal"/>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3" w15:restartNumberingAfterBreak="0">
    <w:nsid w:val="037F43B6"/>
    <w:multiLevelType w:val="hybridMultilevel"/>
    <w:tmpl w:val="7B806CFA"/>
    <w:lvl w:ilvl="0" w:tplc="162A8F5E">
      <w:start w:val="1"/>
      <w:numFmt w:val="lowerLetter"/>
      <w:lvlText w:val="(%1)"/>
      <w:lvlJc w:val="left"/>
      <w:pPr>
        <w:ind w:left="1440" w:hanging="360"/>
      </w:pPr>
    </w:lvl>
    <w:lvl w:ilvl="1" w:tplc="7042FF76">
      <w:start w:val="1"/>
      <w:numFmt w:val="lowerLetter"/>
      <w:lvlText w:val="%2."/>
      <w:lvlJc w:val="left"/>
      <w:pPr>
        <w:ind w:left="1440" w:hanging="360"/>
      </w:pPr>
    </w:lvl>
    <w:lvl w:ilvl="2" w:tplc="041E5692">
      <w:start w:val="1"/>
      <w:numFmt w:val="lowerRoman"/>
      <w:lvlText w:val="%3."/>
      <w:lvlJc w:val="right"/>
      <w:pPr>
        <w:ind w:left="2160" w:hanging="180"/>
      </w:pPr>
    </w:lvl>
    <w:lvl w:ilvl="3" w:tplc="9BD846A8">
      <w:start w:val="1"/>
      <w:numFmt w:val="decimal"/>
      <w:lvlText w:val="%4."/>
      <w:lvlJc w:val="left"/>
      <w:pPr>
        <w:ind w:left="2880" w:hanging="360"/>
      </w:pPr>
    </w:lvl>
    <w:lvl w:ilvl="4" w:tplc="11A8C8BA">
      <w:start w:val="1"/>
      <w:numFmt w:val="lowerLetter"/>
      <w:lvlText w:val="%5."/>
      <w:lvlJc w:val="left"/>
      <w:pPr>
        <w:ind w:left="3600" w:hanging="360"/>
      </w:pPr>
    </w:lvl>
    <w:lvl w:ilvl="5" w:tplc="FE72EB50">
      <w:start w:val="1"/>
      <w:numFmt w:val="lowerRoman"/>
      <w:lvlText w:val="%6."/>
      <w:lvlJc w:val="right"/>
      <w:pPr>
        <w:ind w:left="4320" w:hanging="180"/>
      </w:pPr>
    </w:lvl>
    <w:lvl w:ilvl="6" w:tplc="0E1C86AA">
      <w:start w:val="1"/>
      <w:numFmt w:val="decimal"/>
      <w:lvlText w:val="%7."/>
      <w:lvlJc w:val="left"/>
      <w:pPr>
        <w:ind w:left="5040" w:hanging="360"/>
      </w:pPr>
    </w:lvl>
    <w:lvl w:ilvl="7" w:tplc="D19626F4">
      <w:start w:val="1"/>
      <w:numFmt w:val="lowerLetter"/>
      <w:lvlText w:val="%8."/>
      <w:lvlJc w:val="left"/>
      <w:pPr>
        <w:ind w:left="5760" w:hanging="360"/>
      </w:pPr>
    </w:lvl>
    <w:lvl w:ilvl="8" w:tplc="B980134A">
      <w:start w:val="1"/>
      <w:numFmt w:val="lowerRoman"/>
      <w:lvlText w:val="%9."/>
      <w:lvlJc w:val="right"/>
      <w:pPr>
        <w:ind w:left="6480" w:hanging="180"/>
      </w:pPr>
    </w:lvl>
  </w:abstractNum>
  <w:abstractNum w:abstractNumId="4" w15:restartNumberingAfterBreak="0">
    <w:nsid w:val="0B6D7DD4"/>
    <w:multiLevelType w:val="hybridMultilevel"/>
    <w:tmpl w:val="15000358"/>
    <w:lvl w:ilvl="0" w:tplc="A5A4FEDA">
      <w:start w:val="1"/>
      <w:numFmt w:val="lowerLetter"/>
      <w:lvlText w:val="(%1)"/>
      <w:lvlJc w:val="left"/>
      <w:pPr>
        <w:ind w:left="1260" w:hanging="360"/>
      </w:pPr>
      <w:rPr>
        <w:rFonts w:hint="default"/>
        <w:sz w:val="22"/>
        <w:szCs w:val="22"/>
      </w:rPr>
    </w:lvl>
    <w:lvl w:ilvl="1" w:tplc="34090019" w:tentative="1">
      <w:start w:val="1"/>
      <w:numFmt w:val="lowerLetter"/>
      <w:lvlText w:val="%2."/>
      <w:lvlJc w:val="left"/>
      <w:pPr>
        <w:ind w:left="1980" w:hanging="360"/>
      </w:pPr>
    </w:lvl>
    <w:lvl w:ilvl="2" w:tplc="3409001B" w:tentative="1">
      <w:start w:val="1"/>
      <w:numFmt w:val="lowerRoman"/>
      <w:lvlText w:val="%3."/>
      <w:lvlJc w:val="right"/>
      <w:pPr>
        <w:ind w:left="2700" w:hanging="180"/>
      </w:pPr>
    </w:lvl>
    <w:lvl w:ilvl="3" w:tplc="3409000F" w:tentative="1">
      <w:start w:val="1"/>
      <w:numFmt w:val="decimal"/>
      <w:lvlText w:val="%4."/>
      <w:lvlJc w:val="left"/>
      <w:pPr>
        <w:ind w:left="3420" w:hanging="360"/>
      </w:pPr>
    </w:lvl>
    <w:lvl w:ilvl="4" w:tplc="34090019" w:tentative="1">
      <w:start w:val="1"/>
      <w:numFmt w:val="lowerLetter"/>
      <w:lvlText w:val="%5."/>
      <w:lvlJc w:val="left"/>
      <w:pPr>
        <w:ind w:left="4140" w:hanging="360"/>
      </w:pPr>
    </w:lvl>
    <w:lvl w:ilvl="5" w:tplc="3409001B" w:tentative="1">
      <w:start w:val="1"/>
      <w:numFmt w:val="lowerRoman"/>
      <w:lvlText w:val="%6."/>
      <w:lvlJc w:val="right"/>
      <w:pPr>
        <w:ind w:left="4860" w:hanging="180"/>
      </w:pPr>
    </w:lvl>
    <w:lvl w:ilvl="6" w:tplc="3409000F" w:tentative="1">
      <w:start w:val="1"/>
      <w:numFmt w:val="decimal"/>
      <w:lvlText w:val="%7."/>
      <w:lvlJc w:val="left"/>
      <w:pPr>
        <w:ind w:left="5580" w:hanging="360"/>
      </w:pPr>
    </w:lvl>
    <w:lvl w:ilvl="7" w:tplc="34090019" w:tentative="1">
      <w:start w:val="1"/>
      <w:numFmt w:val="lowerLetter"/>
      <w:lvlText w:val="%8."/>
      <w:lvlJc w:val="left"/>
      <w:pPr>
        <w:ind w:left="6300" w:hanging="360"/>
      </w:pPr>
    </w:lvl>
    <w:lvl w:ilvl="8" w:tplc="3409001B" w:tentative="1">
      <w:start w:val="1"/>
      <w:numFmt w:val="lowerRoman"/>
      <w:lvlText w:val="%9."/>
      <w:lvlJc w:val="right"/>
      <w:pPr>
        <w:ind w:left="7020" w:hanging="180"/>
      </w:pPr>
    </w:lvl>
  </w:abstractNum>
  <w:abstractNum w:abstractNumId="5" w15:restartNumberingAfterBreak="0">
    <w:nsid w:val="0D2F144B"/>
    <w:multiLevelType w:val="hybridMultilevel"/>
    <w:tmpl w:val="49B402E6"/>
    <w:lvl w:ilvl="0" w:tplc="94983562">
      <w:start w:val="1"/>
      <w:numFmt w:val="decimal"/>
      <w:lvlText w:val="%1."/>
      <w:lvlJc w:val="left"/>
      <w:pPr>
        <w:ind w:left="720" w:hanging="360"/>
      </w:pPr>
    </w:lvl>
    <w:lvl w:ilvl="1" w:tplc="5C8CDB18">
      <w:start w:val="2"/>
      <w:numFmt w:val="decimal"/>
      <w:lvlText w:val="%2."/>
      <w:lvlJc w:val="left"/>
      <w:pPr>
        <w:ind w:left="1800" w:hanging="360"/>
      </w:pPr>
    </w:lvl>
    <w:lvl w:ilvl="2" w:tplc="A3463DBE">
      <w:start w:val="1"/>
      <w:numFmt w:val="lowerRoman"/>
      <w:lvlText w:val="%3."/>
      <w:lvlJc w:val="right"/>
      <w:pPr>
        <w:ind w:left="2160" w:hanging="180"/>
      </w:pPr>
    </w:lvl>
    <w:lvl w:ilvl="3" w:tplc="0972B14A">
      <w:start w:val="1"/>
      <w:numFmt w:val="decimal"/>
      <w:lvlText w:val="%4."/>
      <w:lvlJc w:val="left"/>
      <w:pPr>
        <w:ind w:left="2880" w:hanging="360"/>
      </w:pPr>
    </w:lvl>
    <w:lvl w:ilvl="4" w:tplc="D6C00264">
      <w:start w:val="1"/>
      <w:numFmt w:val="lowerLetter"/>
      <w:lvlText w:val="%5."/>
      <w:lvlJc w:val="left"/>
      <w:pPr>
        <w:ind w:left="3600" w:hanging="360"/>
      </w:pPr>
    </w:lvl>
    <w:lvl w:ilvl="5" w:tplc="F15E56B8">
      <w:start w:val="1"/>
      <w:numFmt w:val="lowerRoman"/>
      <w:lvlText w:val="%6."/>
      <w:lvlJc w:val="right"/>
      <w:pPr>
        <w:ind w:left="4320" w:hanging="180"/>
      </w:pPr>
    </w:lvl>
    <w:lvl w:ilvl="6" w:tplc="2A5681DA">
      <w:start w:val="1"/>
      <w:numFmt w:val="decimal"/>
      <w:lvlText w:val="%7."/>
      <w:lvlJc w:val="left"/>
      <w:pPr>
        <w:ind w:left="5040" w:hanging="360"/>
      </w:pPr>
    </w:lvl>
    <w:lvl w:ilvl="7" w:tplc="0A14DF34">
      <w:start w:val="1"/>
      <w:numFmt w:val="lowerLetter"/>
      <w:lvlText w:val="%8."/>
      <w:lvlJc w:val="left"/>
      <w:pPr>
        <w:ind w:left="5760" w:hanging="360"/>
      </w:pPr>
    </w:lvl>
    <w:lvl w:ilvl="8" w:tplc="5328AAEE">
      <w:start w:val="1"/>
      <w:numFmt w:val="lowerRoman"/>
      <w:lvlText w:val="%9."/>
      <w:lvlJc w:val="right"/>
      <w:pPr>
        <w:ind w:left="6480" w:hanging="180"/>
      </w:pPr>
    </w:lvl>
  </w:abstractNum>
  <w:abstractNum w:abstractNumId="6" w15:restartNumberingAfterBreak="0">
    <w:nsid w:val="0E087012"/>
    <w:multiLevelType w:val="hybridMultilevel"/>
    <w:tmpl w:val="2144AE68"/>
    <w:lvl w:ilvl="0" w:tplc="34090017">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15:restartNumberingAfterBreak="0">
    <w:nsid w:val="0E64493E"/>
    <w:multiLevelType w:val="hybridMultilevel"/>
    <w:tmpl w:val="2370E20E"/>
    <w:lvl w:ilvl="0" w:tplc="3409001B">
      <w:start w:val="1"/>
      <w:numFmt w:val="lowerRoman"/>
      <w:lvlText w:val="%1."/>
      <w:lvlJc w:val="right"/>
      <w:pPr>
        <w:ind w:left="2520" w:hanging="360"/>
      </w:pPr>
    </w:lvl>
    <w:lvl w:ilvl="1" w:tplc="34090019" w:tentative="1">
      <w:start w:val="1"/>
      <w:numFmt w:val="lowerLetter"/>
      <w:lvlText w:val="%2."/>
      <w:lvlJc w:val="left"/>
      <w:pPr>
        <w:ind w:left="3240" w:hanging="360"/>
      </w:pPr>
    </w:lvl>
    <w:lvl w:ilvl="2" w:tplc="3409001B" w:tentative="1">
      <w:start w:val="1"/>
      <w:numFmt w:val="lowerRoman"/>
      <w:lvlText w:val="%3."/>
      <w:lvlJc w:val="right"/>
      <w:pPr>
        <w:ind w:left="3960" w:hanging="180"/>
      </w:pPr>
    </w:lvl>
    <w:lvl w:ilvl="3" w:tplc="3409000F" w:tentative="1">
      <w:start w:val="1"/>
      <w:numFmt w:val="decimal"/>
      <w:lvlText w:val="%4."/>
      <w:lvlJc w:val="left"/>
      <w:pPr>
        <w:ind w:left="4680" w:hanging="360"/>
      </w:pPr>
    </w:lvl>
    <w:lvl w:ilvl="4" w:tplc="34090019" w:tentative="1">
      <w:start w:val="1"/>
      <w:numFmt w:val="lowerLetter"/>
      <w:lvlText w:val="%5."/>
      <w:lvlJc w:val="left"/>
      <w:pPr>
        <w:ind w:left="5400" w:hanging="360"/>
      </w:pPr>
    </w:lvl>
    <w:lvl w:ilvl="5" w:tplc="3409001B" w:tentative="1">
      <w:start w:val="1"/>
      <w:numFmt w:val="lowerRoman"/>
      <w:lvlText w:val="%6."/>
      <w:lvlJc w:val="right"/>
      <w:pPr>
        <w:ind w:left="6120" w:hanging="180"/>
      </w:pPr>
    </w:lvl>
    <w:lvl w:ilvl="6" w:tplc="3409000F" w:tentative="1">
      <w:start w:val="1"/>
      <w:numFmt w:val="decimal"/>
      <w:lvlText w:val="%7."/>
      <w:lvlJc w:val="left"/>
      <w:pPr>
        <w:ind w:left="6840" w:hanging="360"/>
      </w:pPr>
    </w:lvl>
    <w:lvl w:ilvl="7" w:tplc="34090019" w:tentative="1">
      <w:start w:val="1"/>
      <w:numFmt w:val="lowerLetter"/>
      <w:lvlText w:val="%8."/>
      <w:lvlJc w:val="left"/>
      <w:pPr>
        <w:ind w:left="7560" w:hanging="360"/>
      </w:pPr>
    </w:lvl>
    <w:lvl w:ilvl="8" w:tplc="3409001B" w:tentative="1">
      <w:start w:val="1"/>
      <w:numFmt w:val="lowerRoman"/>
      <w:lvlText w:val="%9."/>
      <w:lvlJc w:val="right"/>
      <w:pPr>
        <w:ind w:left="8280" w:hanging="180"/>
      </w:pPr>
    </w:lvl>
  </w:abstractNum>
  <w:abstractNum w:abstractNumId="8" w15:restartNumberingAfterBreak="0">
    <w:nsid w:val="0FFE347B"/>
    <w:multiLevelType w:val="multilevel"/>
    <w:tmpl w:val="81BA584E"/>
    <w:lvl w:ilvl="0">
      <w:start w:val="1"/>
      <w:numFmt w:val="decimal"/>
      <w:lvlText w:val="%1."/>
      <w:lvlJc w:val="left"/>
      <w:pPr>
        <w:ind w:left="1919" w:hanging="360"/>
      </w:pPr>
    </w:lvl>
    <w:lvl w:ilvl="1">
      <w:start w:val="3"/>
      <w:numFmt w:val="decimal"/>
      <w:isLgl/>
      <w:lvlText w:val="%1.%2"/>
      <w:lvlJc w:val="left"/>
      <w:pPr>
        <w:ind w:left="2279" w:hanging="720"/>
      </w:pPr>
      <w:rPr>
        <w:rFonts w:hint="default"/>
      </w:rPr>
    </w:lvl>
    <w:lvl w:ilvl="2">
      <w:start w:val="1"/>
      <w:numFmt w:val="decimal"/>
      <w:isLgl/>
      <w:lvlText w:val="%1.%2.%3"/>
      <w:lvlJc w:val="left"/>
      <w:pPr>
        <w:ind w:left="2279"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2639" w:hanging="1080"/>
      </w:pPr>
      <w:rPr>
        <w:rFonts w:hint="default"/>
      </w:rPr>
    </w:lvl>
    <w:lvl w:ilvl="5">
      <w:start w:val="1"/>
      <w:numFmt w:val="decimal"/>
      <w:isLgl/>
      <w:lvlText w:val="%1.%2.%3.%4.%5.%6"/>
      <w:lvlJc w:val="left"/>
      <w:pPr>
        <w:ind w:left="2639" w:hanging="1080"/>
      </w:pPr>
      <w:rPr>
        <w:rFonts w:hint="default"/>
      </w:rPr>
    </w:lvl>
    <w:lvl w:ilvl="6">
      <w:start w:val="1"/>
      <w:numFmt w:val="decimal"/>
      <w:isLgl/>
      <w:lvlText w:val="%1.%2.%3.%4.%5.%6.%7"/>
      <w:lvlJc w:val="left"/>
      <w:pPr>
        <w:ind w:left="2999" w:hanging="1440"/>
      </w:pPr>
      <w:rPr>
        <w:rFonts w:hint="default"/>
      </w:rPr>
    </w:lvl>
    <w:lvl w:ilvl="7">
      <w:start w:val="1"/>
      <w:numFmt w:val="decimal"/>
      <w:isLgl/>
      <w:lvlText w:val="%1.%2.%3.%4.%5.%6.%7.%8"/>
      <w:lvlJc w:val="left"/>
      <w:pPr>
        <w:ind w:left="2999" w:hanging="1440"/>
      </w:pPr>
      <w:rPr>
        <w:rFonts w:hint="default"/>
      </w:rPr>
    </w:lvl>
    <w:lvl w:ilvl="8">
      <w:start w:val="1"/>
      <w:numFmt w:val="decimal"/>
      <w:isLgl/>
      <w:lvlText w:val="%1.%2.%3.%4.%5.%6.%7.%8.%9"/>
      <w:lvlJc w:val="left"/>
      <w:pPr>
        <w:ind w:left="2999" w:hanging="1440"/>
      </w:pPr>
      <w:rPr>
        <w:rFonts w:hint="default"/>
      </w:rPr>
    </w:lvl>
  </w:abstractNum>
  <w:abstractNum w:abstractNumId="9" w15:restartNumberingAfterBreak="0">
    <w:nsid w:val="163F2E09"/>
    <w:multiLevelType w:val="multilevel"/>
    <w:tmpl w:val="8D3CAEF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720"/>
      </w:pPr>
      <w:rPr>
        <w:rFonts w:hint="default"/>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10" w15:restartNumberingAfterBreak="0">
    <w:nsid w:val="17741492"/>
    <w:multiLevelType w:val="hybridMultilevel"/>
    <w:tmpl w:val="A31E575C"/>
    <w:lvl w:ilvl="0" w:tplc="D00CD7F8">
      <w:start w:val="1"/>
      <w:numFmt w:val="bullet"/>
      <w:lvlText w:val="(%1)"/>
      <w:lvlJc w:val="left"/>
      <w:pPr>
        <w:ind w:left="720" w:hanging="360"/>
      </w:pPr>
      <w:rPr>
        <w:rFonts w:hint="default" w:ascii="Calibri" w:hAnsi="Calibri"/>
      </w:rPr>
    </w:lvl>
    <w:lvl w:ilvl="1" w:tplc="EEAAA908">
      <w:start w:val="1"/>
      <w:numFmt w:val="bullet"/>
      <w:lvlText w:val="o"/>
      <w:lvlJc w:val="left"/>
      <w:pPr>
        <w:ind w:left="1440" w:hanging="360"/>
      </w:pPr>
      <w:rPr>
        <w:rFonts w:hint="default" w:ascii="Courier New" w:hAnsi="Courier New"/>
      </w:rPr>
    </w:lvl>
    <w:lvl w:ilvl="2" w:tplc="3D5C8080">
      <w:start w:val="1"/>
      <w:numFmt w:val="bullet"/>
      <w:lvlText w:val=""/>
      <w:lvlJc w:val="left"/>
      <w:pPr>
        <w:ind w:left="2160" w:hanging="360"/>
      </w:pPr>
      <w:rPr>
        <w:rFonts w:hint="default" w:ascii="Wingdings" w:hAnsi="Wingdings"/>
      </w:rPr>
    </w:lvl>
    <w:lvl w:ilvl="3" w:tplc="330A8C86">
      <w:start w:val="1"/>
      <w:numFmt w:val="bullet"/>
      <w:lvlText w:val=""/>
      <w:lvlJc w:val="left"/>
      <w:pPr>
        <w:ind w:left="2880" w:hanging="360"/>
      </w:pPr>
      <w:rPr>
        <w:rFonts w:hint="default" w:ascii="Symbol" w:hAnsi="Symbol"/>
      </w:rPr>
    </w:lvl>
    <w:lvl w:ilvl="4" w:tplc="52E44A08">
      <w:start w:val="1"/>
      <w:numFmt w:val="bullet"/>
      <w:lvlText w:val="o"/>
      <w:lvlJc w:val="left"/>
      <w:pPr>
        <w:ind w:left="3600" w:hanging="360"/>
      </w:pPr>
      <w:rPr>
        <w:rFonts w:hint="default" w:ascii="Courier New" w:hAnsi="Courier New"/>
      </w:rPr>
    </w:lvl>
    <w:lvl w:ilvl="5" w:tplc="6D0A8AF2">
      <w:start w:val="1"/>
      <w:numFmt w:val="bullet"/>
      <w:lvlText w:val=""/>
      <w:lvlJc w:val="left"/>
      <w:pPr>
        <w:ind w:left="4320" w:hanging="360"/>
      </w:pPr>
      <w:rPr>
        <w:rFonts w:hint="default" w:ascii="Wingdings" w:hAnsi="Wingdings"/>
      </w:rPr>
    </w:lvl>
    <w:lvl w:ilvl="6" w:tplc="EE4EC720">
      <w:start w:val="1"/>
      <w:numFmt w:val="bullet"/>
      <w:lvlText w:val=""/>
      <w:lvlJc w:val="left"/>
      <w:pPr>
        <w:ind w:left="5040" w:hanging="360"/>
      </w:pPr>
      <w:rPr>
        <w:rFonts w:hint="default" w:ascii="Symbol" w:hAnsi="Symbol"/>
      </w:rPr>
    </w:lvl>
    <w:lvl w:ilvl="7" w:tplc="B0C60F14">
      <w:start w:val="1"/>
      <w:numFmt w:val="bullet"/>
      <w:lvlText w:val="o"/>
      <w:lvlJc w:val="left"/>
      <w:pPr>
        <w:ind w:left="5760" w:hanging="360"/>
      </w:pPr>
      <w:rPr>
        <w:rFonts w:hint="default" w:ascii="Courier New" w:hAnsi="Courier New"/>
      </w:rPr>
    </w:lvl>
    <w:lvl w:ilvl="8" w:tplc="D9BA6D16">
      <w:start w:val="1"/>
      <w:numFmt w:val="bullet"/>
      <w:lvlText w:val=""/>
      <w:lvlJc w:val="left"/>
      <w:pPr>
        <w:ind w:left="6480" w:hanging="360"/>
      </w:pPr>
      <w:rPr>
        <w:rFonts w:hint="default" w:ascii="Wingdings" w:hAnsi="Wingdings"/>
      </w:rPr>
    </w:lvl>
  </w:abstractNum>
  <w:abstractNum w:abstractNumId="11" w15:restartNumberingAfterBreak="0">
    <w:nsid w:val="19223B62"/>
    <w:multiLevelType w:val="hybridMultilevel"/>
    <w:tmpl w:val="11044142"/>
    <w:lvl w:ilvl="0" w:tplc="DBA26CD2">
      <w:start w:val="1"/>
      <w:numFmt w:val="decimal"/>
      <w:lvlText w:val="%1."/>
      <w:lvlJc w:val="left"/>
      <w:pPr>
        <w:ind w:left="720" w:hanging="360"/>
      </w:pPr>
    </w:lvl>
    <w:lvl w:ilvl="1" w:tplc="10E0D186">
      <w:start w:val="1"/>
      <w:numFmt w:val="decimal"/>
      <w:lvlText w:val="%2."/>
      <w:lvlJc w:val="left"/>
      <w:pPr>
        <w:ind w:left="1800" w:hanging="360"/>
      </w:pPr>
    </w:lvl>
    <w:lvl w:ilvl="2" w:tplc="AF000EF8">
      <w:start w:val="1"/>
      <w:numFmt w:val="lowerRoman"/>
      <w:lvlText w:val="%3."/>
      <w:lvlJc w:val="right"/>
      <w:pPr>
        <w:ind w:left="2160" w:hanging="180"/>
      </w:pPr>
    </w:lvl>
    <w:lvl w:ilvl="3" w:tplc="A46C3C38">
      <w:start w:val="1"/>
      <w:numFmt w:val="decimal"/>
      <w:lvlText w:val="%4."/>
      <w:lvlJc w:val="left"/>
      <w:pPr>
        <w:ind w:left="2880" w:hanging="360"/>
      </w:pPr>
    </w:lvl>
    <w:lvl w:ilvl="4" w:tplc="84AA0884">
      <w:start w:val="1"/>
      <w:numFmt w:val="lowerLetter"/>
      <w:lvlText w:val="%5."/>
      <w:lvlJc w:val="left"/>
      <w:pPr>
        <w:ind w:left="3600" w:hanging="360"/>
      </w:pPr>
    </w:lvl>
    <w:lvl w:ilvl="5" w:tplc="2ED4E138">
      <w:start w:val="1"/>
      <w:numFmt w:val="lowerRoman"/>
      <w:lvlText w:val="%6."/>
      <w:lvlJc w:val="right"/>
      <w:pPr>
        <w:ind w:left="4320" w:hanging="180"/>
      </w:pPr>
    </w:lvl>
    <w:lvl w:ilvl="6" w:tplc="C1A451C0">
      <w:start w:val="1"/>
      <w:numFmt w:val="decimal"/>
      <w:lvlText w:val="%7."/>
      <w:lvlJc w:val="left"/>
      <w:pPr>
        <w:ind w:left="5040" w:hanging="360"/>
      </w:pPr>
    </w:lvl>
    <w:lvl w:ilvl="7" w:tplc="B59467B0">
      <w:start w:val="1"/>
      <w:numFmt w:val="lowerLetter"/>
      <w:lvlText w:val="%8."/>
      <w:lvlJc w:val="left"/>
      <w:pPr>
        <w:ind w:left="5760" w:hanging="360"/>
      </w:pPr>
    </w:lvl>
    <w:lvl w:ilvl="8" w:tplc="2638A8C4">
      <w:start w:val="1"/>
      <w:numFmt w:val="lowerRoman"/>
      <w:lvlText w:val="%9."/>
      <w:lvlJc w:val="right"/>
      <w:pPr>
        <w:ind w:left="6480" w:hanging="180"/>
      </w:pPr>
    </w:lvl>
  </w:abstractNum>
  <w:abstractNum w:abstractNumId="12" w15:restartNumberingAfterBreak="0">
    <w:nsid w:val="1C966075"/>
    <w:multiLevelType w:val="multilevel"/>
    <w:tmpl w:val="AA48159E"/>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46F79E7"/>
    <w:multiLevelType w:val="hybridMultilevel"/>
    <w:tmpl w:val="19D0AB70"/>
    <w:lvl w:ilvl="0" w:tplc="4876625E">
      <w:start w:val="2"/>
      <w:numFmt w:val="lowerLetter"/>
      <w:lvlText w:val="(%1)"/>
      <w:lvlJc w:val="left"/>
      <w:pPr>
        <w:ind w:left="2610" w:hanging="360"/>
      </w:pPr>
      <w:rPr>
        <w:rFonts w:hint="default"/>
      </w:rPr>
    </w:lvl>
    <w:lvl w:ilvl="1" w:tplc="04090019">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4" w15:restartNumberingAfterBreak="0">
    <w:nsid w:val="2647219A"/>
    <w:multiLevelType w:val="hybridMultilevel"/>
    <w:tmpl w:val="B1B0288A"/>
    <w:lvl w:ilvl="0" w:tplc="FFFFFFFF">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26913E30"/>
    <w:multiLevelType w:val="hybridMultilevel"/>
    <w:tmpl w:val="D3D04F0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26E977A0"/>
    <w:multiLevelType w:val="hybridMultilevel"/>
    <w:tmpl w:val="1ABC0D2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7" w15:restartNumberingAfterBreak="0">
    <w:nsid w:val="2D9793F6"/>
    <w:multiLevelType w:val="hybridMultilevel"/>
    <w:tmpl w:val="59E88B92"/>
    <w:lvl w:ilvl="0" w:tplc="FD44B75E">
      <w:start w:val="1"/>
      <w:numFmt w:val="lowerLetter"/>
      <w:lvlText w:val="(%1)"/>
      <w:lvlJc w:val="left"/>
      <w:pPr>
        <w:ind w:left="1440" w:hanging="360"/>
      </w:pPr>
    </w:lvl>
    <w:lvl w:ilvl="1" w:tplc="3244A6C8">
      <w:start w:val="1"/>
      <w:numFmt w:val="lowerLetter"/>
      <w:lvlText w:val="%2."/>
      <w:lvlJc w:val="left"/>
      <w:pPr>
        <w:ind w:left="1440" w:hanging="360"/>
      </w:pPr>
    </w:lvl>
    <w:lvl w:ilvl="2" w:tplc="EACE8CE0">
      <w:start w:val="1"/>
      <w:numFmt w:val="lowerRoman"/>
      <w:lvlText w:val="%3."/>
      <w:lvlJc w:val="right"/>
      <w:pPr>
        <w:ind w:left="2160" w:hanging="180"/>
      </w:pPr>
    </w:lvl>
    <w:lvl w:ilvl="3" w:tplc="0A42BFF2">
      <w:start w:val="1"/>
      <w:numFmt w:val="decimal"/>
      <w:lvlText w:val="%4."/>
      <w:lvlJc w:val="left"/>
      <w:pPr>
        <w:ind w:left="2880" w:hanging="360"/>
      </w:pPr>
    </w:lvl>
    <w:lvl w:ilvl="4" w:tplc="1CCC3BF6">
      <w:start w:val="1"/>
      <w:numFmt w:val="lowerLetter"/>
      <w:lvlText w:val="%5."/>
      <w:lvlJc w:val="left"/>
      <w:pPr>
        <w:ind w:left="3600" w:hanging="360"/>
      </w:pPr>
    </w:lvl>
    <w:lvl w:ilvl="5" w:tplc="E048ED22">
      <w:start w:val="1"/>
      <w:numFmt w:val="lowerRoman"/>
      <w:lvlText w:val="%6."/>
      <w:lvlJc w:val="right"/>
      <w:pPr>
        <w:ind w:left="4320" w:hanging="180"/>
      </w:pPr>
    </w:lvl>
    <w:lvl w:ilvl="6" w:tplc="E940CC2E">
      <w:start w:val="1"/>
      <w:numFmt w:val="decimal"/>
      <w:lvlText w:val="%7."/>
      <w:lvlJc w:val="left"/>
      <w:pPr>
        <w:ind w:left="5040" w:hanging="360"/>
      </w:pPr>
    </w:lvl>
    <w:lvl w:ilvl="7" w:tplc="A2B0A524">
      <w:start w:val="1"/>
      <w:numFmt w:val="lowerLetter"/>
      <w:lvlText w:val="%8."/>
      <w:lvlJc w:val="left"/>
      <w:pPr>
        <w:ind w:left="5760" w:hanging="360"/>
      </w:pPr>
    </w:lvl>
    <w:lvl w:ilvl="8" w:tplc="F5A69F94">
      <w:start w:val="1"/>
      <w:numFmt w:val="lowerRoman"/>
      <w:lvlText w:val="%9."/>
      <w:lvlJc w:val="right"/>
      <w:pPr>
        <w:ind w:left="6480" w:hanging="180"/>
      </w:pPr>
    </w:lvl>
  </w:abstractNum>
  <w:abstractNum w:abstractNumId="18" w15:restartNumberingAfterBreak="0">
    <w:nsid w:val="303A5AC3"/>
    <w:multiLevelType w:val="multilevel"/>
    <w:tmpl w:val="AA48159E"/>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4D8B90D"/>
    <w:multiLevelType w:val="hybridMultilevel"/>
    <w:tmpl w:val="5E206218"/>
    <w:lvl w:ilvl="0" w:tplc="C2908266">
      <w:start w:val="1"/>
      <w:numFmt w:val="lowerLetter"/>
      <w:lvlText w:val="(%1)"/>
      <w:lvlJc w:val="left"/>
      <w:pPr>
        <w:ind w:left="1440" w:hanging="360"/>
      </w:pPr>
    </w:lvl>
    <w:lvl w:ilvl="1" w:tplc="02D2A486">
      <w:start w:val="1"/>
      <w:numFmt w:val="lowerLetter"/>
      <w:lvlText w:val="%2."/>
      <w:lvlJc w:val="left"/>
      <w:pPr>
        <w:ind w:left="1440" w:hanging="360"/>
      </w:pPr>
    </w:lvl>
    <w:lvl w:ilvl="2" w:tplc="20025F04">
      <w:start w:val="1"/>
      <w:numFmt w:val="lowerRoman"/>
      <w:lvlText w:val="%3."/>
      <w:lvlJc w:val="right"/>
      <w:pPr>
        <w:ind w:left="2160" w:hanging="180"/>
      </w:pPr>
    </w:lvl>
    <w:lvl w:ilvl="3" w:tplc="89B2D24C">
      <w:start w:val="1"/>
      <w:numFmt w:val="decimal"/>
      <w:lvlText w:val="%4."/>
      <w:lvlJc w:val="left"/>
      <w:pPr>
        <w:ind w:left="2880" w:hanging="360"/>
      </w:pPr>
    </w:lvl>
    <w:lvl w:ilvl="4" w:tplc="536A7B90">
      <w:start w:val="1"/>
      <w:numFmt w:val="lowerLetter"/>
      <w:lvlText w:val="%5."/>
      <w:lvlJc w:val="left"/>
      <w:pPr>
        <w:ind w:left="3600" w:hanging="360"/>
      </w:pPr>
    </w:lvl>
    <w:lvl w:ilvl="5" w:tplc="A810F292">
      <w:start w:val="1"/>
      <w:numFmt w:val="lowerRoman"/>
      <w:lvlText w:val="%6."/>
      <w:lvlJc w:val="right"/>
      <w:pPr>
        <w:ind w:left="4320" w:hanging="180"/>
      </w:pPr>
    </w:lvl>
    <w:lvl w:ilvl="6" w:tplc="64E62BB0">
      <w:start w:val="1"/>
      <w:numFmt w:val="decimal"/>
      <w:lvlText w:val="%7."/>
      <w:lvlJc w:val="left"/>
      <w:pPr>
        <w:ind w:left="5040" w:hanging="360"/>
      </w:pPr>
    </w:lvl>
    <w:lvl w:ilvl="7" w:tplc="5FE66D8E">
      <w:start w:val="1"/>
      <w:numFmt w:val="lowerLetter"/>
      <w:lvlText w:val="%8."/>
      <w:lvlJc w:val="left"/>
      <w:pPr>
        <w:ind w:left="5760" w:hanging="360"/>
      </w:pPr>
    </w:lvl>
    <w:lvl w:ilvl="8" w:tplc="67D03866">
      <w:start w:val="1"/>
      <w:numFmt w:val="lowerRoman"/>
      <w:lvlText w:val="%9."/>
      <w:lvlJc w:val="right"/>
      <w:pPr>
        <w:ind w:left="6480" w:hanging="180"/>
      </w:pPr>
    </w:lvl>
  </w:abstractNum>
  <w:abstractNum w:abstractNumId="20" w15:restartNumberingAfterBreak="0">
    <w:nsid w:val="39576C0F"/>
    <w:multiLevelType w:val="hybridMultilevel"/>
    <w:tmpl w:val="505C5F56"/>
    <w:lvl w:ilvl="0" w:tplc="ED70793E">
      <w:start w:val="1"/>
      <w:numFmt w:val="lowerLetter"/>
      <w:lvlText w:val="(%1)"/>
      <w:lvlJc w:val="left"/>
      <w:pPr>
        <w:ind w:left="720" w:hanging="360"/>
      </w:pPr>
      <w:rPr>
        <w:rFonts w:hint="default"/>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E7042D"/>
    <w:multiLevelType w:val="hybridMultilevel"/>
    <w:tmpl w:val="CD720CA2"/>
    <w:lvl w:ilvl="0" w:tplc="34090003">
      <w:start w:val="1"/>
      <w:numFmt w:val="bullet"/>
      <w:lvlText w:val="o"/>
      <w:lvlJc w:val="left"/>
      <w:pPr>
        <w:tabs>
          <w:tab w:val="num" w:pos="720"/>
        </w:tabs>
        <w:ind w:left="720" w:hanging="360"/>
      </w:pPr>
      <w:rPr>
        <w:rFonts w:hint="default" w:ascii="Courier New" w:hAnsi="Courier New" w:cs="Courier New"/>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3D7F6347"/>
    <w:multiLevelType w:val="multilevel"/>
    <w:tmpl w:val="2710F2D8"/>
    <w:lvl w:ilvl="0">
      <w:start w:val="4"/>
      <w:numFmt w:val="decimal"/>
      <w:pStyle w:val="MatrixLevel02-1"/>
      <w:lvlText w:val="%1."/>
      <w:lvlJc w:val="left"/>
      <w:pPr>
        <w:ind w:left="360" w:hanging="360"/>
      </w:pPr>
      <w:rPr>
        <w:rFonts w:hint="default" w:ascii="Calibri" w:hAnsi="Calibri" w:cs="Times New Roman"/>
        <w:b w:val="0"/>
        <w:i w:val="0"/>
      </w:rPr>
    </w:lvl>
    <w:lvl w:ilvl="1">
      <w:start w:val="1"/>
      <w:numFmt w:val="decimal"/>
      <w:pStyle w:val="MatrixLevel02-2"/>
      <w:lvlText w:val="%1.%2"/>
      <w:lvlJc w:val="left"/>
      <w:pPr>
        <w:ind w:left="1116" w:hanging="576"/>
      </w:pPr>
    </w:lvl>
    <w:lvl w:ilvl="2">
      <w:start w:val="1"/>
      <w:numFmt w:val="lowerLetter"/>
      <w:pStyle w:val="MatrixLevel02-3"/>
      <w:lvlText w:val="(%3)"/>
      <w:lvlJc w:val="left"/>
      <w:pPr>
        <w:ind w:left="1440" w:hanging="504"/>
      </w:pPr>
    </w:lvl>
    <w:lvl w:ilvl="3">
      <w:start w:val="1"/>
      <w:numFmt w:val="lowerRoman"/>
      <w:pStyle w:val="MatrixLevel02-4"/>
      <w:lvlText w:val="(%4)"/>
      <w:lvlJc w:val="left"/>
      <w:pPr>
        <w:ind w:left="1800" w:hanging="360"/>
      </w:pPr>
      <w:rPr>
        <w:rFonts w:hint="default" w:ascii="Calibri" w:hAnsi="Calibri" w:eastAsia="Times New Roman" w:cs="Times New Roman"/>
        <w:b w:val="0"/>
        <w:i w:val="0"/>
      </w:rPr>
    </w:lvl>
    <w:lvl w:ilvl="4">
      <w:start w:val="1"/>
      <w:numFmt w:val="lowerLetter"/>
      <w:pStyle w:val="MatrixLevel02-5"/>
      <w:lvlText w:val="%5."/>
      <w:lvlJc w:val="left"/>
      <w:pPr>
        <w:ind w:left="2880" w:hanging="360"/>
      </w:pPr>
    </w:lvl>
    <w:lvl w:ilvl="5">
      <w:start w:val="1"/>
      <w:numFmt w:val="lowerRoman"/>
      <w:pStyle w:val="MatrixLevel02-6"/>
      <w:lvlText w:val="(%6)"/>
      <w:lvlJc w:val="left"/>
      <w:pPr>
        <w:ind w:left="324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EF218D1"/>
    <w:multiLevelType w:val="hybridMultilevel"/>
    <w:tmpl w:val="9EB06334"/>
    <w:lvl w:ilvl="0" w:tplc="59906470">
      <w:start w:val="1"/>
      <w:numFmt w:val="bullet"/>
      <w:lvlText w:val="□"/>
      <w:lvlJc w:val="left"/>
      <w:pPr>
        <w:ind w:left="720" w:hanging="360"/>
      </w:pPr>
      <w:rPr>
        <w:rFonts w:hint="default" w:ascii="Courier New" w:hAnsi="Courier New"/>
      </w:rPr>
    </w:lvl>
    <w:lvl w:ilvl="1" w:tplc="9DF0701C">
      <w:start w:val="1"/>
      <w:numFmt w:val="bullet"/>
      <w:lvlText w:val="o"/>
      <w:lvlJc w:val="left"/>
      <w:pPr>
        <w:ind w:left="1440" w:hanging="360"/>
      </w:pPr>
      <w:rPr>
        <w:rFonts w:hint="default" w:ascii="Courier New" w:hAnsi="Courier New"/>
      </w:rPr>
    </w:lvl>
    <w:lvl w:ilvl="2" w:tplc="4564A3D2">
      <w:start w:val="1"/>
      <w:numFmt w:val="bullet"/>
      <w:lvlText w:val=""/>
      <w:lvlJc w:val="left"/>
      <w:pPr>
        <w:ind w:left="2160" w:hanging="360"/>
      </w:pPr>
      <w:rPr>
        <w:rFonts w:hint="default" w:ascii="Wingdings" w:hAnsi="Wingdings"/>
      </w:rPr>
    </w:lvl>
    <w:lvl w:ilvl="3" w:tplc="412EEEDE">
      <w:start w:val="1"/>
      <w:numFmt w:val="bullet"/>
      <w:lvlText w:val=""/>
      <w:lvlJc w:val="left"/>
      <w:pPr>
        <w:ind w:left="2880" w:hanging="360"/>
      </w:pPr>
      <w:rPr>
        <w:rFonts w:hint="default" w:ascii="Symbol" w:hAnsi="Symbol"/>
      </w:rPr>
    </w:lvl>
    <w:lvl w:ilvl="4" w:tplc="7954F76C">
      <w:start w:val="1"/>
      <w:numFmt w:val="bullet"/>
      <w:lvlText w:val="o"/>
      <w:lvlJc w:val="left"/>
      <w:pPr>
        <w:ind w:left="3600" w:hanging="360"/>
      </w:pPr>
      <w:rPr>
        <w:rFonts w:hint="default" w:ascii="Courier New" w:hAnsi="Courier New"/>
      </w:rPr>
    </w:lvl>
    <w:lvl w:ilvl="5" w:tplc="8DD491B4">
      <w:start w:val="1"/>
      <w:numFmt w:val="bullet"/>
      <w:lvlText w:val=""/>
      <w:lvlJc w:val="left"/>
      <w:pPr>
        <w:ind w:left="4320" w:hanging="360"/>
      </w:pPr>
      <w:rPr>
        <w:rFonts w:hint="default" w:ascii="Wingdings" w:hAnsi="Wingdings"/>
      </w:rPr>
    </w:lvl>
    <w:lvl w:ilvl="6" w:tplc="40E4F9A4">
      <w:start w:val="1"/>
      <w:numFmt w:val="bullet"/>
      <w:lvlText w:val=""/>
      <w:lvlJc w:val="left"/>
      <w:pPr>
        <w:ind w:left="5040" w:hanging="360"/>
      </w:pPr>
      <w:rPr>
        <w:rFonts w:hint="default" w:ascii="Symbol" w:hAnsi="Symbol"/>
      </w:rPr>
    </w:lvl>
    <w:lvl w:ilvl="7" w:tplc="89949C06">
      <w:start w:val="1"/>
      <w:numFmt w:val="bullet"/>
      <w:lvlText w:val="o"/>
      <w:lvlJc w:val="left"/>
      <w:pPr>
        <w:ind w:left="5760" w:hanging="360"/>
      </w:pPr>
      <w:rPr>
        <w:rFonts w:hint="default" w:ascii="Courier New" w:hAnsi="Courier New"/>
      </w:rPr>
    </w:lvl>
    <w:lvl w:ilvl="8" w:tplc="0424167E">
      <w:start w:val="1"/>
      <w:numFmt w:val="bullet"/>
      <w:lvlText w:val=""/>
      <w:lvlJc w:val="left"/>
      <w:pPr>
        <w:ind w:left="6480" w:hanging="360"/>
      </w:pPr>
      <w:rPr>
        <w:rFonts w:hint="default" w:ascii="Wingdings" w:hAnsi="Wingdings"/>
      </w:rPr>
    </w:lvl>
  </w:abstractNum>
  <w:abstractNum w:abstractNumId="24" w15:restartNumberingAfterBreak="0">
    <w:nsid w:val="3F933D37"/>
    <w:multiLevelType w:val="hybridMultilevel"/>
    <w:tmpl w:val="018CA42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5" w15:restartNumberingAfterBreak="0">
    <w:nsid w:val="44506BAA"/>
    <w:multiLevelType w:val="multilevel"/>
    <w:tmpl w:val="4EB83C1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360"/>
      </w:pPr>
      <w:rPr>
        <w:rFonts w:hint="default" w:ascii="Calibri" w:hAnsi="Calibri" w:eastAsia="Times New Roman" w:cs="Calibri"/>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6" w15:restartNumberingAfterBreak="0">
    <w:nsid w:val="46822335"/>
    <w:multiLevelType w:val="multilevel"/>
    <w:tmpl w:val="AA48159E"/>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CC564FD"/>
    <w:multiLevelType w:val="hybridMultilevel"/>
    <w:tmpl w:val="B13A7C64"/>
    <w:lvl w:ilvl="0" w:tplc="DA28C088">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8" w15:restartNumberingAfterBreak="0">
    <w:nsid w:val="4CC6059F"/>
    <w:multiLevelType w:val="multilevel"/>
    <w:tmpl w:val="AA48159E"/>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4FC03C24"/>
    <w:multiLevelType w:val="hybridMultilevel"/>
    <w:tmpl w:val="4754BF20"/>
    <w:lvl w:ilvl="0" w:tplc="C30E69E4">
      <w:start w:val="1"/>
      <w:numFmt w:val="lowerLetter"/>
      <w:lvlText w:val="(%1)"/>
      <w:lvlJc w:val="left"/>
      <w:pPr>
        <w:ind w:left="1080" w:hanging="360"/>
      </w:pPr>
      <w:rPr>
        <w:rFonts w:hint="default" w:ascii="Calibri" w:hAnsi="Calibri" w:eastAsia="Calibri" w:cs="Calibr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0A0DC1A"/>
    <w:multiLevelType w:val="hybridMultilevel"/>
    <w:tmpl w:val="940E4C58"/>
    <w:lvl w:ilvl="0" w:tplc="19923BAC">
      <w:start w:val="1"/>
      <w:numFmt w:val="lowerLetter"/>
      <w:lvlText w:val="(%1)"/>
      <w:lvlJc w:val="left"/>
      <w:pPr>
        <w:ind w:left="1440" w:hanging="360"/>
      </w:pPr>
    </w:lvl>
    <w:lvl w:ilvl="1" w:tplc="99307414">
      <w:start w:val="1"/>
      <w:numFmt w:val="lowerLetter"/>
      <w:lvlText w:val="%2."/>
      <w:lvlJc w:val="left"/>
      <w:pPr>
        <w:ind w:left="1440" w:hanging="360"/>
      </w:pPr>
    </w:lvl>
    <w:lvl w:ilvl="2" w:tplc="B2AAB20E">
      <w:start w:val="1"/>
      <w:numFmt w:val="lowerRoman"/>
      <w:lvlText w:val="%3."/>
      <w:lvlJc w:val="right"/>
      <w:pPr>
        <w:ind w:left="2160" w:hanging="180"/>
      </w:pPr>
    </w:lvl>
    <w:lvl w:ilvl="3" w:tplc="4FACE1EC">
      <w:start w:val="1"/>
      <w:numFmt w:val="decimal"/>
      <w:lvlText w:val="%4."/>
      <w:lvlJc w:val="left"/>
      <w:pPr>
        <w:ind w:left="2880" w:hanging="360"/>
      </w:pPr>
    </w:lvl>
    <w:lvl w:ilvl="4" w:tplc="A440931A">
      <w:start w:val="1"/>
      <w:numFmt w:val="lowerLetter"/>
      <w:lvlText w:val="%5."/>
      <w:lvlJc w:val="left"/>
      <w:pPr>
        <w:ind w:left="3600" w:hanging="360"/>
      </w:pPr>
    </w:lvl>
    <w:lvl w:ilvl="5" w:tplc="DC16DE20">
      <w:start w:val="1"/>
      <w:numFmt w:val="lowerRoman"/>
      <w:lvlText w:val="%6."/>
      <w:lvlJc w:val="right"/>
      <w:pPr>
        <w:ind w:left="4320" w:hanging="180"/>
      </w:pPr>
    </w:lvl>
    <w:lvl w:ilvl="6" w:tplc="FAFA02AE">
      <w:start w:val="1"/>
      <w:numFmt w:val="decimal"/>
      <w:lvlText w:val="%7."/>
      <w:lvlJc w:val="left"/>
      <w:pPr>
        <w:ind w:left="5040" w:hanging="360"/>
      </w:pPr>
    </w:lvl>
    <w:lvl w:ilvl="7" w:tplc="387C36CA">
      <w:start w:val="1"/>
      <w:numFmt w:val="lowerLetter"/>
      <w:lvlText w:val="%8."/>
      <w:lvlJc w:val="left"/>
      <w:pPr>
        <w:ind w:left="5760" w:hanging="360"/>
      </w:pPr>
    </w:lvl>
    <w:lvl w:ilvl="8" w:tplc="3042CCAE">
      <w:start w:val="1"/>
      <w:numFmt w:val="lowerRoman"/>
      <w:lvlText w:val="%9."/>
      <w:lvlJc w:val="right"/>
      <w:pPr>
        <w:ind w:left="6480" w:hanging="180"/>
      </w:pPr>
    </w:lvl>
  </w:abstractNum>
  <w:abstractNum w:abstractNumId="31" w15:restartNumberingAfterBreak="0">
    <w:nsid w:val="51F62102"/>
    <w:multiLevelType w:val="multilevel"/>
    <w:tmpl w:val="AA48159E"/>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5388E953"/>
    <w:multiLevelType w:val="hybridMultilevel"/>
    <w:tmpl w:val="093EEDEC"/>
    <w:lvl w:ilvl="0" w:tplc="30520A72">
      <w:start w:val="1"/>
      <w:numFmt w:val="lowerLetter"/>
      <w:lvlText w:val="(%1)"/>
      <w:lvlJc w:val="left"/>
      <w:pPr>
        <w:ind w:left="1440" w:hanging="360"/>
      </w:pPr>
    </w:lvl>
    <w:lvl w:ilvl="1" w:tplc="3B58316E">
      <w:start w:val="1"/>
      <w:numFmt w:val="lowerLetter"/>
      <w:lvlText w:val="%2."/>
      <w:lvlJc w:val="left"/>
      <w:pPr>
        <w:ind w:left="1440" w:hanging="360"/>
      </w:pPr>
    </w:lvl>
    <w:lvl w:ilvl="2" w:tplc="BC0816CC">
      <w:start w:val="1"/>
      <w:numFmt w:val="lowerRoman"/>
      <w:lvlText w:val="%3."/>
      <w:lvlJc w:val="right"/>
      <w:pPr>
        <w:ind w:left="2160" w:hanging="180"/>
      </w:pPr>
    </w:lvl>
    <w:lvl w:ilvl="3" w:tplc="CF7447A2">
      <w:start w:val="1"/>
      <w:numFmt w:val="decimal"/>
      <w:lvlText w:val="%4."/>
      <w:lvlJc w:val="left"/>
      <w:pPr>
        <w:ind w:left="2880" w:hanging="360"/>
      </w:pPr>
    </w:lvl>
    <w:lvl w:ilvl="4" w:tplc="9B5A36AE">
      <w:start w:val="1"/>
      <w:numFmt w:val="lowerLetter"/>
      <w:lvlText w:val="%5."/>
      <w:lvlJc w:val="left"/>
      <w:pPr>
        <w:ind w:left="3600" w:hanging="360"/>
      </w:pPr>
    </w:lvl>
    <w:lvl w:ilvl="5" w:tplc="FE2EEDAA">
      <w:start w:val="1"/>
      <w:numFmt w:val="lowerRoman"/>
      <w:lvlText w:val="%6."/>
      <w:lvlJc w:val="right"/>
      <w:pPr>
        <w:ind w:left="4320" w:hanging="180"/>
      </w:pPr>
    </w:lvl>
    <w:lvl w:ilvl="6" w:tplc="1BCA72FE">
      <w:start w:val="1"/>
      <w:numFmt w:val="decimal"/>
      <w:lvlText w:val="%7."/>
      <w:lvlJc w:val="left"/>
      <w:pPr>
        <w:ind w:left="5040" w:hanging="360"/>
      </w:pPr>
    </w:lvl>
    <w:lvl w:ilvl="7" w:tplc="D79E5A1E">
      <w:start w:val="1"/>
      <w:numFmt w:val="lowerLetter"/>
      <w:lvlText w:val="%8."/>
      <w:lvlJc w:val="left"/>
      <w:pPr>
        <w:ind w:left="5760" w:hanging="360"/>
      </w:pPr>
    </w:lvl>
    <w:lvl w:ilvl="8" w:tplc="C7129012">
      <w:start w:val="1"/>
      <w:numFmt w:val="lowerRoman"/>
      <w:lvlText w:val="%9."/>
      <w:lvlJc w:val="right"/>
      <w:pPr>
        <w:ind w:left="6480" w:hanging="180"/>
      </w:pPr>
    </w:lvl>
  </w:abstractNum>
  <w:abstractNum w:abstractNumId="33" w15:restartNumberingAfterBreak="0">
    <w:nsid w:val="5A430021"/>
    <w:multiLevelType w:val="hybridMultilevel"/>
    <w:tmpl w:val="1D36F46A"/>
    <w:lvl w:ilvl="0" w:tplc="34090003">
      <w:start w:val="1"/>
      <w:numFmt w:val="bullet"/>
      <w:lvlText w:val="o"/>
      <w:lvlJc w:val="left"/>
      <w:pPr>
        <w:ind w:left="720" w:hanging="360"/>
      </w:pPr>
      <w:rPr>
        <w:rFonts w:hint="default" w:ascii="Courier New" w:hAnsi="Courier New" w:cs="Courier New"/>
      </w:rPr>
    </w:lvl>
    <w:lvl w:ilvl="1" w:tplc="34090003" w:tentative="1">
      <w:start w:val="1"/>
      <w:numFmt w:val="bullet"/>
      <w:lvlText w:val="o"/>
      <w:lvlJc w:val="left"/>
      <w:pPr>
        <w:ind w:left="1440" w:hanging="360"/>
      </w:pPr>
      <w:rPr>
        <w:rFonts w:hint="default" w:ascii="Courier New" w:hAnsi="Courier New" w:cs="Courier New"/>
      </w:rPr>
    </w:lvl>
    <w:lvl w:ilvl="2" w:tplc="34090005" w:tentative="1">
      <w:start w:val="1"/>
      <w:numFmt w:val="bullet"/>
      <w:lvlText w:val=""/>
      <w:lvlJc w:val="left"/>
      <w:pPr>
        <w:ind w:left="2160" w:hanging="360"/>
      </w:pPr>
      <w:rPr>
        <w:rFonts w:hint="default" w:ascii="Wingdings" w:hAnsi="Wingdings" w:cs="Wingdings"/>
      </w:rPr>
    </w:lvl>
    <w:lvl w:ilvl="3" w:tplc="34090001" w:tentative="1">
      <w:start w:val="1"/>
      <w:numFmt w:val="bullet"/>
      <w:lvlText w:val=""/>
      <w:lvlJc w:val="left"/>
      <w:pPr>
        <w:ind w:left="2880" w:hanging="360"/>
      </w:pPr>
      <w:rPr>
        <w:rFonts w:hint="default" w:ascii="Symbol" w:hAnsi="Symbol" w:cs="Symbol"/>
      </w:rPr>
    </w:lvl>
    <w:lvl w:ilvl="4" w:tplc="34090003" w:tentative="1">
      <w:start w:val="1"/>
      <w:numFmt w:val="bullet"/>
      <w:lvlText w:val="o"/>
      <w:lvlJc w:val="left"/>
      <w:pPr>
        <w:ind w:left="3600" w:hanging="360"/>
      </w:pPr>
      <w:rPr>
        <w:rFonts w:hint="default" w:ascii="Courier New" w:hAnsi="Courier New" w:cs="Courier New"/>
      </w:rPr>
    </w:lvl>
    <w:lvl w:ilvl="5" w:tplc="34090005" w:tentative="1">
      <w:start w:val="1"/>
      <w:numFmt w:val="bullet"/>
      <w:lvlText w:val=""/>
      <w:lvlJc w:val="left"/>
      <w:pPr>
        <w:ind w:left="4320" w:hanging="360"/>
      </w:pPr>
      <w:rPr>
        <w:rFonts w:hint="default" w:ascii="Wingdings" w:hAnsi="Wingdings" w:cs="Wingdings"/>
      </w:rPr>
    </w:lvl>
    <w:lvl w:ilvl="6" w:tplc="34090001" w:tentative="1">
      <w:start w:val="1"/>
      <w:numFmt w:val="bullet"/>
      <w:lvlText w:val=""/>
      <w:lvlJc w:val="left"/>
      <w:pPr>
        <w:ind w:left="5040" w:hanging="360"/>
      </w:pPr>
      <w:rPr>
        <w:rFonts w:hint="default" w:ascii="Symbol" w:hAnsi="Symbol" w:cs="Symbol"/>
      </w:rPr>
    </w:lvl>
    <w:lvl w:ilvl="7" w:tplc="34090003" w:tentative="1">
      <w:start w:val="1"/>
      <w:numFmt w:val="bullet"/>
      <w:lvlText w:val="o"/>
      <w:lvlJc w:val="left"/>
      <w:pPr>
        <w:ind w:left="5760" w:hanging="360"/>
      </w:pPr>
      <w:rPr>
        <w:rFonts w:hint="default" w:ascii="Courier New" w:hAnsi="Courier New" w:cs="Courier New"/>
      </w:rPr>
    </w:lvl>
    <w:lvl w:ilvl="8" w:tplc="34090005" w:tentative="1">
      <w:start w:val="1"/>
      <w:numFmt w:val="bullet"/>
      <w:lvlText w:val=""/>
      <w:lvlJc w:val="left"/>
      <w:pPr>
        <w:ind w:left="6480" w:hanging="360"/>
      </w:pPr>
      <w:rPr>
        <w:rFonts w:hint="default" w:ascii="Wingdings" w:hAnsi="Wingdings" w:cs="Wingdings"/>
      </w:rPr>
    </w:lvl>
  </w:abstractNum>
  <w:abstractNum w:abstractNumId="34" w15:restartNumberingAfterBreak="0">
    <w:nsid w:val="5EA80E62"/>
    <w:multiLevelType w:val="hybridMultilevel"/>
    <w:tmpl w:val="035639B6"/>
    <w:lvl w:ilvl="0" w:tplc="8A904374">
      <w:start w:val="1"/>
      <w:numFmt w:val="decimal"/>
      <w:lvlText w:val="%1."/>
      <w:lvlJc w:val="left"/>
      <w:pPr>
        <w:ind w:left="720" w:hanging="360"/>
      </w:pPr>
    </w:lvl>
    <w:lvl w:ilvl="1" w:tplc="334EC51C">
      <w:start w:val="1"/>
      <w:numFmt w:val="decimal"/>
      <w:lvlText w:val="%2."/>
      <w:lvlJc w:val="left"/>
      <w:pPr>
        <w:ind w:left="720" w:hanging="360"/>
      </w:pPr>
    </w:lvl>
    <w:lvl w:ilvl="2" w:tplc="5AA835F2">
      <w:start w:val="1"/>
      <w:numFmt w:val="decimal"/>
      <w:lvlText w:val="%3."/>
      <w:lvlJc w:val="left"/>
      <w:pPr>
        <w:ind w:left="720" w:hanging="360"/>
      </w:pPr>
    </w:lvl>
    <w:lvl w:ilvl="3" w:tplc="E8825BD6">
      <w:start w:val="1"/>
      <w:numFmt w:val="decimal"/>
      <w:lvlText w:val="%4."/>
      <w:lvlJc w:val="left"/>
      <w:pPr>
        <w:ind w:left="720" w:hanging="360"/>
      </w:pPr>
    </w:lvl>
    <w:lvl w:ilvl="4" w:tplc="9DE2954A">
      <w:start w:val="1"/>
      <w:numFmt w:val="decimal"/>
      <w:lvlText w:val="%5."/>
      <w:lvlJc w:val="left"/>
      <w:pPr>
        <w:ind w:left="720" w:hanging="360"/>
      </w:pPr>
    </w:lvl>
    <w:lvl w:ilvl="5" w:tplc="B5CA7D94">
      <w:start w:val="1"/>
      <w:numFmt w:val="decimal"/>
      <w:lvlText w:val="%6."/>
      <w:lvlJc w:val="left"/>
      <w:pPr>
        <w:ind w:left="720" w:hanging="360"/>
      </w:pPr>
    </w:lvl>
    <w:lvl w:ilvl="6" w:tplc="085E403E">
      <w:start w:val="1"/>
      <w:numFmt w:val="decimal"/>
      <w:lvlText w:val="%7."/>
      <w:lvlJc w:val="left"/>
      <w:pPr>
        <w:ind w:left="720" w:hanging="360"/>
      </w:pPr>
    </w:lvl>
    <w:lvl w:ilvl="7" w:tplc="19D202F4">
      <w:start w:val="1"/>
      <w:numFmt w:val="decimal"/>
      <w:lvlText w:val="%8."/>
      <w:lvlJc w:val="left"/>
      <w:pPr>
        <w:ind w:left="720" w:hanging="360"/>
      </w:pPr>
    </w:lvl>
    <w:lvl w:ilvl="8" w:tplc="937EC178">
      <w:start w:val="1"/>
      <w:numFmt w:val="decimal"/>
      <w:lvlText w:val="%9."/>
      <w:lvlJc w:val="left"/>
      <w:pPr>
        <w:ind w:left="720" w:hanging="360"/>
      </w:pPr>
    </w:lvl>
  </w:abstractNum>
  <w:abstractNum w:abstractNumId="35" w15:restartNumberingAfterBreak="0">
    <w:nsid w:val="659436BB"/>
    <w:multiLevelType w:val="hybridMultilevel"/>
    <w:tmpl w:val="B0F42D42"/>
    <w:lvl w:ilvl="0" w:tplc="04090017">
      <w:start w:val="1"/>
      <w:numFmt w:val="lowerLetter"/>
      <w:lvlText w:val="%1)"/>
      <w:lvlJc w:val="left"/>
      <w:pPr>
        <w:ind w:left="1080" w:hanging="360"/>
      </w:pPr>
    </w:lvl>
    <w:lvl w:ilvl="1" w:tplc="0409000F">
      <w:start w:val="1"/>
      <w:numFmt w:val="decimal"/>
      <w:lvlText w:val="%2."/>
      <w:lvlJc w:val="left"/>
      <w:pPr>
        <w:ind w:left="1637"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6" w15:restartNumberingAfterBreak="0">
    <w:nsid w:val="65AC519C"/>
    <w:multiLevelType w:val="hybridMultilevel"/>
    <w:tmpl w:val="1A663078"/>
    <w:lvl w:ilvl="0" w:tplc="FFFFFFFF">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71312B4E"/>
    <w:multiLevelType w:val="multilevel"/>
    <w:tmpl w:val="0264FED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8" w15:restartNumberingAfterBreak="0">
    <w:nsid w:val="713D6FFF"/>
    <w:multiLevelType w:val="multilevel"/>
    <w:tmpl w:val="AA48159E"/>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74220033"/>
    <w:multiLevelType w:val="multilevel"/>
    <w:tmpl w:val="F43E9E0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360"/>
      </w:pPr>
      <w:rPr>
        <w:rFonts w:ascii="Arial" w:hAnsi="Arial" w:eastAsia="Times New Roman" w:cs="Arial"/>
      </w:rPr>
    </w:lvl>
    <w:lvl w:ilvl="2">
      <w:start w:val="1"/>
      <w:numFmt w:val="lowerLetter"/>
      <w:lvlText w:val="%3)"/>
      <w:lvlJc w:val="left"/>
      <w:pPr>
        <w:tabs>
          <w:tab w:val="num" w:pos="1800"/>
        </w:tabs>
        <w:ind w:left="1800" w:hanging="720"/>
      </w:pPr>
      <w:rPr>
        <w:rFonts w:hint="default"/>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40" w15:restartNumberingAfterBreak="0">
    <w:nsid w:val="7B901067"/>
    <w:multiLevelType w:val="hybridMultilevel"/>
    <w:tmpl w:val="D2FA785E"/>
    <w:lvl w:ilvl="0" w:tplc="0A861B9C">
      <w:start w:val="1"/>
      <w:numFmt w:val="decimal"/>
      <w:lvlText w:val="%1."/>
      <w:lvlJc w:val="left"/>
      <w:pPr>
        <w:ind w:left="720" w:hanging="360"/>
      </w:pPr>
    </w:lvl>
    <w:lvl w:ilvl="1" w:tplc="AB740822">
      <w:start w:val="1"/>
      <w:numFmt w:val="decimal"/>
      <w:lvlText w:val="%2."/>
      <w:lvlJc w:val="left"/>
      <w:pPr>
        <w:ind w:left="720" w:hanging="360"/>
      </w:pPr>
    </w:lvl>
    <w:lvl w:ilvl="2" w:tplc="5472EAF2">
      <w:start w:val="1"/>
      <w:numFmt w:val="decimal"/>
      <w:lvlText w:val="%3."/>
      <w:lvlJc w:val="left"/>
      <w:pPr>
        <w:ind w:left="720" w:hanging="360"/>
      </w:pPr>
    </w:lvl>
    <w:lvl w:ilvl="3" w:tplc="E7648534">
      <w:start w:val="1"/>
      <w:numFmt w:val="decimal"/>
      <w:lvlText w:val="%4."/>
      <w:lvlJc w:val="left"/>
      <w:pPr>
        <w:ind w:left="720" w:hanging="360"/>
      </w:pPr>
    </w:lvl>
    <w:lvl w:ilvl="4" w:tplc="C126756E">
      <w:start w:val="1"/>
      <w:numFmt w:val="decimal"/>
      <w:lvlText w:val="%5."/>
      <w:lvlJc w:val="left"/>
      <w:pPr>
        <w:ind w:left="720" w:hanging="360"/>
      </w:pPr>
    </w:lvl>
    <w:lvl w:ilvl="5" w:tplc="75D253DE">
      <w:start w:val="1"/>
      <w:numFmt w:val="decimal"/>
      <w:lvlText w:val="%6."/>
      <w:lvlJc w:val="left"/>
      <w:pPr>
        <w:ind w:left="720" w:hanging="360"/>
      </w:pPr>
    </w:lvl>
    <w:lvl w:ilvl="6" w:tplc="FAE84410">
      <w:start w:val="1"/>
      <w:numFmt w:val="decimal"/>
      <w:lvlText w:val="%7."/>
      <w:lvlJc w:val="left"/>
      <w:pPr>
        <w:ind w:left="720" w:hanging="360"/>
      </w:pPr>
    </w:lvl>
    <w:lvl w:ilvl="7" w:tplc="7EDC6026">
      <w:start w:val="1"/>
      <w:numFmt w:val="decimal"/>
      <w:lvlText w:val="%8."/>
      <w:lvlJc w:val="left"/>
      <w:pPr>
        <w:ind w:left="720" w:hanging="360"/>
      </w:pPr>
    </w:lvl>
    <w:lvl w:ilvl="8" w:tplc="22047154">
      <w:start w:val="1"/>
      <w:numFmt w:val="decimal"/>
      <w:lvlText w:val="%9."/>
      <w:lvlJc w:val="left"/>
      <w:pPr>
        <w:ind w:left="720" w:hanging="360"/>
      </w:pPr>
    </w:lvl>
  </w:abstractNum>
  <w:abstractNum w:abstractNumId="41" w15:restartNumberingAfterBreak="0">
    <w:nsid w:val="7DE20B79"/>
    <w:multiLevelType w:val="hybridMultilevel"/>
    <w:tmpl w:val="D4E619D8"/>
    <w:lvl w:ilvl="0" w:tplc="34090017">
      <w:start w:val="1"/>
      <w:numFmt w:val="lowerLetter"/>
      <w:lvlText w:val="%1)"/>
      <w:lvlJc w:val="left"/>
      <w:pPr>
        <w:ind w:left="360" w:hanging="360"/>
      </w:pPr>
    </w:lvl>
    <w:lvl w:ilvl="1" w:tplc="6F2C67D6">
      <w:start w:val="1"/>
      <w:numFmt w:val="lowerLetter"/>
      <w:lvlText w:val="(%2)"/>
      <w:lvlJc w:val="left"/>
      <w:pPr>
        <w:ind w:left="1080" w:hanging="360"/>
      </w:pPr>
      <w:rPr>
        <w:rFonts w:hint="default"/>
      </w:rPr>
    </w:lvl>
    <w:lvl w:ilvl="2" w:tplc="3409001B">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42" w15:restartNumberingAfterBreak="0">
    <w:nsid w:val="7EA728BD"/>
    <w:multiLevelType w:val="multilevel"/>
    <w:tmpl w:val="AA48159E"/>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44531876">
    <w:abstractNumId w:val="10"/>
  </w:num>
  <w:num w:numId="2" w16cid:durableId="209998790">
    <w:abstractNumId w:val="0"/>
  </w:num>
  <w:num w:numId="3" w16cid:durableId="1132020889">
    <w:abstractNumId w:val="3"/>
  </w:num>
  <w:num w:numId="4" w16cid:durableId="1188131996">
    <w:abstractNumId w:val="30"/>
  </w:num>
  <w:num w:numId="5" w16cid:durableId="957953652">
    <w:abstractNumId w:val="17"/>
  </w:num>
  <w:num w:numId="6" w16cid:durableId="256865909">
    <w:abstractNumId w:val="32"/>
  </w:num>
  <w:num w:numId="7" w16cid:durableId="944968636">
    <w:abstractNumId w:val="19"/>
  </w:num>
  <w:num w:numId="8" w16cid:durableId="424616437">
    <w:abstractNumId w:val="5"/>
  </w:num>
  <w:num w:numId="9" w16cid:durableId="432630552">
    <w:abstractNumId w:val="11"/>
  </w:num>
  <w:num w:numId="10" w16cid:durableId="2104299886">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81653253">
    <w:abstractNumId w:val="25"/>
  </w:num>
  <w:num w:numId="12" w16cid:durableId="2144228598">
    <w:abstractNumId w:val="41"/>
  </w:num>
  <w:num w:numId="13" w16cid:durableId="558783644">
    <w:abstractNumId w:val="7"/>
  </w:num>
  <w:num w:numId="14" w16cid:durableId="2090809975">
    <w:abstractNumId w:val="9"/>
  </w:num>
  <w:num w:numId="15" w16cid:durableId="1658999563">
    <w:abstractNumId w:val="8"/>
  </w:num>
  <w:num w:numId="16" w16cid:durableId="250353104">
    <w:abstractNumId w:val="24"/>
  </w:num>
  <w:num w:numId="17" w16cid:durableId="1535728906">
    <w:abstractNumId w:val="16"/>
  </w:num>
  <w:num w:numId="18" w16cid:durableId="210310065">
    <w:abstractNumId w:val="36"/>
  </w:num>
  <w:num w:numId="19" w16cid:durableId="636253651">
    <w:abstractNumId w:val="29"/>
  </w:num>
  <w:num w:numId="20" w16cid:durableId="1782602959">
    <w:abstractNumId w:val="27"/>
  </w:num>
  <w:num w:numId="21" w16cid:durableId="1425227796">
    <w:abstractNumId w:val="2"/>
  </w:num>
  <w:num w:numId="22" w16cid:durableId="643046289">
    <w:abstractNumId w:val="28"/>
  </w:num>
  <w:num w:numId="23" w16cid:durableId="538736651">
    <w:abstractNumId w:val="21"/>
  </w:num>
  <w:num w:numId="24" w16cid:durableId="100428210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9351415">
    <w:abstractNumId w:val="18"/>
  </w:num>
  <w:num w:numId="26" w16cid:durableId="1195314605">
    <w:abstractNumId w:val="33"/>
  </w:num>
  <w:num w:numId="27" w16cid:durableId="858543441">
    <w:abstractNumId w:val="12"/>
  </w:num>
  <w:num w:numId="28" w16cid:durableId="2089499720">
    <w:abstractNumId w:val="1"/>
  </w:num>
  <w:num w:numId="29" w16cid:durableId="1260721416">
    <w:abstractNumId w:val="42"/>
  </w:num>
  <w:num w:numId="30" w16cid:durableId="1344086624">
    <w:abstractNumId w:val="38"/>
  </w:num>
  <w:num w:numId="31" w16cid:durableId="1714037676">
    <w:abstractNumId w:val="26"/>
  </w:num>
  <w:num w:numId="32" w16cid:durableId="700863417">
    <w:abstractNumId w:val="4"/>
  </w:num>
  <w:num w:numId="33" w16cid:durableId="165443343">
    <w:abstractNumId w:val="39"/>
  </w:num>
  <w:num w:numId="34" w16cid:durableId="1770273348">
    <w:abstractNumId w:val="23"/>
  </w:num>
  <w:num w:numId="35" w16cid:durableId="499737040">
    <w:abstractNumId w:val="13"/>
  </w:num>
  <w:num w:numId="36" w16cid:durableId="638849228">
    <w:abstractNumId w:val="20"/>
  </w:num>
  <w:num w:numId="37" w16cid:durableId="750155664">
    <w:abstractNumId w:val="35"/>
  </w:num>
  <w:num w:numId="38" w16cid:durableId="410201347">
    <w:abstractNumId w:val="37"/>
  </w:num>
  <w:num w:numId="39" w16cid:durableId="256141248">
    <w:abstractNumId w:val="15"/>
  </w:num>
  <w:num w:numId="40" w16cid:durableId="292904579">
    <w:abstractNumId w:val="14"/>
  </w:num>
  <w:num w:numId="41" w16cid:durableId="823282484">
    <w:abstractNumId w:val="6"/>
  </w:num>
  <w:num w:numId="42" w16cid:durableId="75906727">
    <w:abstractNumId w:val="40"/>
  </w:num>
  <w:num w:numId="43" w16cid:durableId="1449084613">
    <w:abstractNumId w:val="34"/>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EG Contract Review">
    <w15:presenceInfo w15:providerId="None" w15:userId="LEG Contract Review "/>
  </w15:person>
  <w15:person w15:author="LEG Contract Review [2]">
    <w15:presenceInfo w15:providerId="None" w15:userId="LEG Contract Review"/>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E5B"/>
    <w:rsid w:val="00003124"/>
    <w:rsid w:val="00010CF4"/>
    <w:rsid w:val="00015F5C"/>
    <w:rsid w:val="000201A1"/>
    <w:rsid w:val="00020540"/>
    <w:rsid w:val="00025A9C"/>
    <w:rsid w:val="00027CF6"/>
    <w:rsid w:val="0003338B"/>
    <w:rsid w:val="00035845"/>
    <w:rsid w:val="00040154"/>
    <w:rsid w:val="00045F36"/>
    <w:rsid w:val="00047496"/>
    <w:rsid w:val="00050707"/>
    <w:rsid w:val="00051B62"/>
    <w:rsid w:val="00057521"/>
    <w:rsid w:val="000627A1"/>
    <w:rsid w:val="00070AEC"/>
    <w:rsid w:val="00077CD6"/>
    <w:rsid w:val="00081F34"/>
    <w:rsid w:val="00091CCF"/>
    <w:rsid w:val="00094E29"/>
    <w:rsid w:val="000967D1"/>
    <w:rsid w:val="00097E5D"/>
    <w:rsid w:val="000A1FD7"/>
    <w:rsid w:val="000A4478"/>
    <w:rsid w:val="000B4B31"/>
    <w:rsid w:val="000B50D3"/>
    <w:rsid w:val="000C0700"/>
    <w:rsid w:val="000C4B6D"/>
    <w:rsid w:val="000D4BD4"/>
    <w:rsid w:val="000E4E28"/>
    <w:rsid w:val="000F0033"/>
    <w:rsid w:val="000F3DE5"/>
    <w:rsid w:val="000F7A2D"/>
    <w:rsid w:val="0010039D"/>
    <w:rsid w:val="001008A3"/>
    <w:rsid w:val="00104B51"/>
    <w:rsid w:val="00112366"/>
    <w:rsid w:val="00132D35"/>
    <w:rsid w:val="00135525"/>
    <w:rsid w:val="00137C06"/>
    <w:rsid w:val="001502DB"/>
    <w:rsid w:val="001539A6"/>
    <w:rsid w:val="0016490E"/>
    <w:rsid w:val="00165E42"/>
    <w:rsid w:val="001669CC"/>
    <w:rsid w:val="00166D0B"/>
    <w:rsid w:val="00167FC5"/>
    <w:rsid w:val="0017213C"/>
    <w:rsid w:val="00176513"/>
    <w:rsid w:val="001860DA"/>
    <w:rsid w:val="00190B50"/>
    <w:rsid w:val="0019329E"/>
    <w:rsid w:val="00196568"/>
    <w:rsid w:val="001A17CE"/>
    <w:rsid w:val="001B4FC2"/>
    <w:rsid w:val="001B677C"/>
    <w:rsid w:val="001B6A05"/>
    <w:rsid w:val="001D0F5B"/>
    <w:rsid w:val="001D431F"/>
    <w:rsid w:val="001D5EE2"/>
    <w:rsid w:val="001E18C8"/>
    <w:rsid w:val="001E721B"/>
    <w:rsid w:val="001F24C1"/>
    <w:rsid w:val="001F5B81"/>
    <w:rsid w:val="00202CA6"/>
    <w:rsid w:val="0020390F"/>
    <w:rsid w:val="00205502"/>
    <w:rsid w:val="00205DC7"/>
    <w:rsid w:val="00210227"/>
    <w:rsid w:val="002140F3"/>
    <w:rsid w:val="00220BC3"/>
    <w:rsid w:val="002225E6"/>
    <w:rsid w:val="00222C3F"/>
    <w:rsid w:val="00224F01"/>
    <w:rsid w:val="002272C5"/>
    <w:rsid w:val="00230888"/>
    <w:rsid w:val="00243255"/>
    <w:rsid w:val="002456DF"/>
    <w:rsid w:val="00246FC6"/>
    <w:rsid w:val="00251790"/>
    <w:rsid w:val="002600F1"/>
    <w:rsid w:val="00262CBD"/>
    <w:rsid w:val="0027266A"/>
    <w:rsid w:val="00276B90"/>
    <w:rsid w:val="002810B9"/>
    <w:rsid w:val="00281194"/>
    <w:rsid w:val="00291982"/>
    <w:rsid w:val="00292B1D"/>
    <w:rsid w:val="00292E54"/>
    <w:rsid w:val="00294812"/>
    <w:rsid w:val="00294934"/>
    <w:rsid w:val="002B02C6"/>
    <w:rsid w:val="002B18AB"/>
    <w:rsid w:val="002B2A75"/>
    <w:rsid w:val="002B3C1A"/>
    <w:rsid w:val="002B4AF7"/>
    <w:rsid w:val="002B52D4"/>
    <w:rsid w:val="002B5EF9"/>
    <w:rsid w:val="002B70A8"/>
    <w:rsid w:val="002C1571"/>
    <w:rsid w:val="002D6E27"/>
    <w:rsid w:val="002F5B6D"/>
    <w:rsid w:val="002F5BE3"/>
    <w:rsid w:val="002F67A6"/>
    <w:rsid w:val="003009A3"/>
    <w:rsid w:val="003012E4"/>
    <w:rsid w:val="003041A4"/>
    <w:rsid w:val="0030519A"/>
    <w:rsid w:val="0030546B"/>
    <w:rsid w:val="0030628A"/>
    <w:rsid w:val="00313368"/>
    <w:rsid w:val="003153FD"/>
    <w:rsid w:val="00317158"/>
    <w:rsid w:val="00322E85"/>
    <w:rsid w:val="00324A3A"/>
    <w:rsid w:val="00325792"/>
    <w:rsid w:val="003344A3"/>
    <w:rsid w:val="003349B2"/>
    <w:rsid w:val="003353F0"/>
    <w:rsid w:val="00340A57"/>
    <w:rsid w:val="00346F93"/>
    <w:rsid w:val="00355C78"/>
    <w:rsid w:val="00357052"/>
    <w:rsid w:val="0035790F"/>
    <w:rsid w:val="00362597"/>
    <w:rsid w:val="00363BFD"/>
    <w:rsid w:val="00366FF2"/>
    <w:rsid w:val="0036734D"/>
    <w:rsid w:val="00370878"/>
    <w:rsid w:val="00374195"/>
    <w:rsid w:val="0038209B"/>
    <w:rsid w:val="0038229C"/>
    <w:rsid w:val="00382AC1"/>
    <w:rsid w:val="003855BA"/>
    <w:rsid w:val="00392E1E"/>
    <w:rsid w:val="00396D3B"/>
    <w:rsid w:val="00396F7E"/>
    <w:rsid w:val="003A5800"/>
    <w:rsid w:val="003A6059"/>
    <w:rsid w:val="003A701E"/>
    <w:rsid w:val="003C19B9"/>
    <w:rsid w:val="003C5B74"/>
    <w:rsid w:val="003C66BE"/>
    <w:rsid w:val="003D04C2"/>
    <w:rsid w:val="003D2EE2"/>
    <w:rsid w:val="003D401E"/>
    <w:rsid w:val="003D47F1"/>
    <w:rsid w:val="003D6CF0"/>
    <w:rsid w:val="003E19A1"/>
    <w:rsid w:val="003E1A9C"/>
    <w:rsid w:val="003E22CF"/>
    <w:rsid w:val="003E5F9B"/>
    <w:rsid w:val="003E62E0"/>
    <w:rsid w:val="003F0F2F"/>
    <w:rsid w:val="003F11CE"/>
    <w:rsid w:val="00403BFA"/>
    <w:rsid w:val="00405895"/>
    <w:rsid w:val="004075C3"/>
    <w:rsid w:val="00413AB3"/>
    <w:rsid w:val="00415556"/>
    <w:rsid w:val="00416541"/>
    <w:rsid w:val="0042058E"/>
    <w:rsid w:val="00425816"/>
    <w:rsid w:val="00431086"/>
    <w:rsid w:val="00432613"/>
    <w:rsid w:val="004379E7"/>
    <w:rsid w:val="00442460"/>
    <w:rsid w:val="00444492"/>
    <w:rsid w:val="00445D9E"/>
    <w:rsid w:val="004501BA"/>
    <w:rsid w:val="00462AAD"/>
    <w:rsid w:val="00466DD6"/>
    <w:rsid w:val="00470D74"/>
    <w:rsid w:val="004713D4"/>
    <w:rsid w:val="00472838"/>
    <w:rsid w:val="00472B01"/>
    <w:rsid w:val="00473D6B"/>
    <w:rsid w:val="00493A37"/>
    <w:rsid w:val="004A1571"/>
    <w:rsid w:val="004A1DCC"/>
    <w:rsid w:val="004A35B1"/>
    <w:rsid w:val="004A56C2"/>
    <w:rsid w:val="004A7D8C"/>
    <w:rsid w:val="004B327E"/>
    <w:rsid w:val="004B4A90"/>
    <w:rsid w:val="004B6B6C"/>
    <w:rsid w:val="004C0F2E"/>
    <w:rsid w:val="004C59AF"/>
    <w:rsid w:val="004E20B3"/>
    <w:rsid w:val="004F2F36"/>
    <w:rsid w:val="004F4E66"/>
    <w:rsid w:val="005013BC"/>
    <w:rsid w:val="00502F03"/>
    <w:rsid w:val="00504EA1"/>
    <w:rsid w:val="0051358B"/>
    <w:rsid w:val="0051493F"/>
    <w:rsid w:val="0051554A"/>
    <w:rsid w:val="005179D4"/>
    <w:rsid w:val="005240C8"/>
    <w:rsid w:val="005250E5"/>
    <w:rsid w:val="00525D86"/>
    <w:rsid w:val="00531167"/>
    <w:rsid w:val="005351B1"/>
    <w:rsid w:val="0054337A"/>
    <w:rsid w:val="005442F4"/>
    <w:rsid w:val="0055167D"/>
    <w:rsid w:val="00553E2E"/>
    <w:rsid w:val="005557E7"/>
    <w:rsid w:val="0055765B"/>
    <w:rsid w:val="00557EBA"/>
    <w:rsid w:val="00560760"/>
    <w:rsid w:val="00561330"/>
    <w:rsid w:val="005617DA"/>
    <w:rsid w:val="005739FB"/>
    <w:rsid w:val="005842D7"/>
    <w:rsid w:val="00584DB9"/>
    <w:rsid w:val="00586C0A"/>
    <w:rsid w:val="00586E54"/>
    <w:rsid w:val="005910F7"/>
    <w:rsid w:val="00595787"/>
    <w:rsid w:val="00597B96"/>
    <w:rsid w:val="005A2B3C"/>
    <w:rsid w:val="005A39E0"/>
    <w:rsid w:val="005A49E7"/>
    <w:rsid w:val="005A6E4A"/>
    <w:rsid w:val="005B3151"/>
    <w:rsid w:val="005B4715"/>
    <w:rsid w:val="005B7200"/>
    <w:rsid w:val="005C0050"/>
    <w:rsid w:val="005C056C"/>
    <w:rsid w:val="005D0A94"/>
    <w:rsid w:val="005E23D6"/>
    <w:rsid w:val="005E48E4"/>
    <w:rsid w:val="005E675E"/>
    <w:rsid w:val="005E70DF"/>
    <w:rsid w:val="005F1939"/>
    <w:rsid w:val="005F2367"/>
    <w:rsid w:val="005F447A"/>
    <w:rsid w:val="006006BC"/>
    <w:rsid w:val="006063D0"/>
    <w:rsid w:val="00611B28"/>
    <w:rsid w:val="00613346"/>
    <w:rsid w:val="00617F23"/>
    <w:rsid w:val="00620AC8"/>
    <w:rsid w:val="006232B2"/>
    <w:rsid w:val="0062354E"/>
    <w:rsid w:val="00626668"/>
    <w:rsid w:val="00626E85"/>
    <w:rsid w:val="0062757D"/>
    <w:rsid w:val="00631058"/>
    <w:rsid w:val="00632026"/>
    <w:rsid w:val="00632684"/>
    <w:rsid w:val="00633050"/>
    <w:rsid w:val="00634593"/>
    <w:rsid w:val="00634BA9"/>
    <w:rsid w:val="00635F49"/>
    <w:rsid w:val="006372F9"/>
    <w:rsid w:val="0064240C"/>
    <w:rsid w:val="006532B0"/>
    <w:rsid w:val="006572A9"/>
    <w:rsid w:val="00660F7C"/>
    <w:rsid w:val="00664350"/>
    <w:rsid w:val="00667D90"/>
    <w:rsid w:val="00675273"/>
    <w:rsid w:val="0067675E"/>
    <w:rsid w:val="006778CB"/>
    <w:rsid w:val="00677EC1"/>
    <w:rsid w:val="00682228"/>
    <w:rsid w:val="006833AD"/>
    <w:rsid w:val="006835B4"/>
    <w:rsid w:val="00684B40"/>
    <w:rsid w:val="00690680"/>
    <w:rsid w:val="00692AA3"/>
    <w:rsid w:val="00693045"/>
    <w:rsid w:val="006A5B6C"/>
    <w:rsid w:val="006A79FF"/>
    <w:rsid w:val="006B39D0"/>
    <w:rsid w:val="006C5857"/>
    <w:rsid w:val="006D4561"/>
    <w:rsid w:val="006D6978"/>
    <w:rsid w:val="006D6F80"/>
    <w:rsid w:val="006E327B"/>
    <w:rsid w:val="006E79F2"/>
    <w:rsid w:val="006F014D"/>
    <w:rsid w:val="006F085D"/>
    <w:rsid w:val="00714068"/>
    <w:rsid w:val="0071535E"/>
    <w:rsid w:val="00717373"/>
    <w:rsid w:val="007206DF"/>
    <w:rsid w:val="0072316B"/>
    <w:rsid w:val="00724371"/>
    <w:rsid w:val="00733AE1"/>
    <w:rsid w:val="00733C01"/>
    <w:rsid w:val="007415A1"/>
    <w:rsid w:val="00742A11"/>
    <w:rsid w:val="007458B2"/>
    <w:rsid w:val="00745EAF"/>
    <w:rsid w:val="00746176"/>
    <w:rsid w:val="007505CD"/>
    <w:rsid w:val="00751D2B"/>
    <w:rsid w:val="00752F2D"/>
    <w:rsid w:val="00757AC3"/>
    <w:rsid w:val="007624C3"/>
    <w:rsid w:val="00771A65"/>
    <w:rsid w:val="00772198"/>
    <w:rsid w:val="00780144"/>
    <w:rsid w:val="00780332"/>
    <w:rsid w:val="00785A22"/>
    <w:rsid w:val="00791411"/>
    <w:rsid w:val="007939DE"/>
    <w:rsid w:val="00793B75"/>
    <w:rsid w:val="007A2360"/>
    <w:rsid w:val="007A5CE7"/>
    <w:rsid w:val="007B090C"/>
    <w:rsid w:val="007B2AD5"/>
    <w:rsid w:val="007B5548"/>
    <w:rsid w:val="007B6846"/>
    <w:rsid w:val="007C021C"/>
    <w:rsid w:val="007C6E4B"/>
    <w:rsid w:val="007C7F04"/>
    <w:rsid w:val="007D60CD"/>
    <w:rsid w:val="007E01A2"/>
    <w:rsid w:val="007E2D33"/>
    <w:rsid w:val="007F026F"/>
    <w:rsid w:val="007F2630"/>
    <w:rsid w:val="007F7B15"/>
    <w:rsid w:val="008001A5"/>
    <w:rsid w:val="0080025C"/>
    <w:rsid w:val="008024A2"/>
    <w:rsid w:val="00803376"/>
    <w:rsid w:val="00810ADE"/>
    <w:rsid w:val="00821CB7"/>
    <w:rsid w:val="00823E56"/>
    <w:rsid w:val="008244D9"/>
    <w:rsid w:val="00824942"/>
    <w:rsid w:val="00831B8D"/>
    <w:rsid w:val="008328FD"/>
    <w:rsid w:val="00851633"/>
    <w:rsid w:val="008531C8"/>
    <w:rsid w:val="00863814"/>
    <w:rsid w:val="00863967"/>
    <w:rsid w:val="00863FD9"/>
    <w:rsid w:val="00864A18"/>
    <w:rsid w:val="008702E9"/>
    <w:rsid w:val="008710FB"/>
    <w:rsid w:val="00871AD2"/>
    <w:rsid w:val="00874E77"/>
    <w:rsid w:val="00877D33"/>
    <w:rsid w:val="008826B4"/>
    <w:rsid w:val="008839B3"/>
    <w:rsid w:val="00892BA6"/>
    <w:rsid w:val="00897410"/>
    <w:rsid w:val="008A0A02"/>
    <w:rsid w:val="008A2D01"/>
    <w:rsid w:val="008A44AA"/>
    <w:rsid w:val="008A4986"/>
    <w:rsid w:val="008A4B5B"/>
    <w:rsid w:val="008A777D"/>
    <w:rsid w:val="008B569B"/>
    <w:rsid w:val="008C0D50"/>
    <w:rsid w:val="008C1809"/>
    <w:rsid w:val="008C2276"/>
    <w:rsid w:val="008C251B"/>
    <w:rsid w:val="008C2ABC"/>
    <w:rsid w:val="008C3E70"/>
    <w:rsid w:val="008C4628"/>
    <w:rsid w:val="008C6A37"/>
    <w:rsid w:val="008D408A"/>
    <w:rsid w:val="008D4456"/>
    <w:rsid w:val="008D5A05"/>
    <w:rsid w:val="008E2E8C"/>
    <w:rsid w:val="008F4AD1"/>
    <w:rsid w:val="00900E86"/>
    <w:rsid w:val="00901F04"/>
    <w:rsid w:val="00902A64"/>
    <w:rsid w:val="009039D9"/>
    <w:rsid w:val="00907956"/>
    <w:rsid w:val="00927F8F"/>
    <w:rsid w:val="00931CF0"/>
    <w:rsid w:val="0093212D"/>
    <w:rsid w:val="00934494"/>
    <w:rsid w:val="0093497D"/>
    <w:rsid w:val="00940B6D"/>
    <w:rsid w:val="00941DDE"/>
    <w:rsid w:val="00943D51"/>
    <w:rsid w:val="00944DA6"/>
    <w:rsid w:val="00945818"/>
    <w:rsid w:val="00945DAD"/>
    <w:rsid w:val="00950BE1"/>
    <w:rsid w:val="009664E5"/>
    <w:rsid w:val="009711B1"/>
    <w:rsid w:val="00976733"/>
    <w:rsid w:val="009773CD"/>
    <w:rsid w:val="00977629"/>
    <w:rsid w:val="00981F08"/>
    <w:rsid w:val="00992192"/>
    <w:rsid w:val="00992A33"/>
    <w:rsid w:val="00992EE4"/>
    <w:rsid w:val="009943FA"/>
    <w:rsid w:val="009A603A"/>
    <w:rsid w:val="009A70C0"/>
    <w:rsid w:val="009A7A0C"/>
    <w:rsid w:val="009B4C78"/>
    <w:rsid w:val="009C3DD3"/>
    <w:rsid w:val="009C6E94"/>
    <w:rsid w:val="009C7F38"/>
    <w:rsid w:val="009D2992"/>
    <w:rsid w:val="009D49E2"/>
    <w:rsid w:val="009D5DF6"/>
    <w:rsid w:val="009D6183"/>
    <w:rsid w:val="009E0209"/>
    <w:rsid w:val="009E1D27"/>
    <w:rsid w:val="009F1110"/>
    <w:rsid w:val="009F1372"/>
    <w:rsid w:val="009F3358"/>
    <w:rsid w:val="009F4F85"/>
    <w:rsid w:val="009F5A3A"/>
    <w:rsid w:val="009F5E4A"/>
    <w:rsid w:val="009F7051"/>
    <w:rsid w:val="00A03207"/>
    <w:rsid w:val="00A03336"/>
    <w:rsid w:val="00A11E77"/>
    <w:rsid w:val="00A126C1"/>
    <w:rsid w:val="00A2080D"/>
    <w:rsid w:val="00A2212F"/>
    <w:rsid w:val="00A23640"/>
    <w:rsid w:val="00A262D9"/>
    <w:rsid w:val="00A26999"/>
    <w:rsid w:val="00A315E3"/>
    <w:rsid w:val="00A32B1E"/>
    <w:rsid w:val="00A344CD"/>
    <w:rsid w:val="00A35097"/>
    <w:rsid w:val="00A35879"/>
    <w:rsid w:val="00A46D99"/>
    <w:rsid w:val="00A50E5B"/>
    <w:rsid w:val="00A526A6"/>
    <w:rsid w:val="00A52704"/>
    <w:rsid w:val="00A54CAE"/>
    <w:rsid w:val="00A5517D"/>
    <w:rsid w:val="00A56928"/>
    <w:rsid w:val="00A62803"/>
    <w:rsid w:val="00A70FE9"/>
    <w:rsid w:val="00A758B0"/>
    <w:rsid w:val="00A76384"/>
    <w:rsid w:val="00A80687"/>
    <w:rsid w:val="00A80967"/>
    <w:rsid w:val="00A8099B"/>
    <w:rsid w:val="00A82778"/>
    <w:rsid w:val="00A82B22"/>
    <w:rsid w:val="00A8584F"/>
    <w:rsid w:val="00A86A98"/>
    <w:rsid w:val="00A9734C"/>
    <w:rsid w:val="00AB044E"/>
    <w:rsid w:val="00AC2E6D"/>
    <w:rsid w:val="00AC6AAC"/>
    <w:rsid w:val="00AC78A6"/>
    <w:rsid w:val="00AD11DA"/>
    <w:rsid w:val="00AD28E2"/>
    <w:rsid w:val="00AD346A"/>
    <w:rsid w:val="00AD54F7"/>
    <w:rsid w:val="00AD794E"/>
    <w:rsid w:val="00AE3212"/>
    <w:rsid w:val="00AE463E"/>
    <w:rsid w:val="00AE616C"/>
    <w:rsid w:val="00AF26D0"/>
    <w:rsid w:val="00AF2F8A"/>
    <w:rsid w:val="00AF3DF7"/>
    <w:rsid w:val="00B0268A"/>
    <w:rsid w:val="00B038D2"/>
    <w:rsid w:val="00B05AD8"/>
    <w:rsid w:val="00B23ECD"/>
    <w:rsid w:val="00B339B9"/>
    <w:rsid w:val="00B33A4B"/>
    <w:rsid w:val="00B33FA5"/>
    <w:rsid w:val="00B352A1"/>
    <w:rsid w:val="00B35859"/>
    <w:rsid w:val="00B373B7"/>
    <w:rsid w:val="00B40032"/>
    <w:rsid w:val="00B4076F"/>
    <w:rsid w:val="00B4546F"/>
    <w:rsid w:val="00B517A9"/>
    <w:rsid w:val="00B5227A"/>
    <w:rsid w:val="00B5345D"/>
    <w:rsid w:val="00B550B7"/>
    <w:rsid w:val="00B5730C"/>
    <w:rsid w:val="00B7034A"/>
    <w:rsid w:val="00B70C63"/>
    <w:rsid w:val="00B718EE"/>
    <w:rsid w:val="00B74C5C"/>
    <w:rsid w:val="00B7756B"/>
    <w:rsid w:val="00B77E0A"/>
    <w:rsid w:val="00B80876"/>
    <w:rsid w:val="00B81118"/>
    <w:rsid w:val="00B8337C"/>
    <w:rsid w:val="00B847ED"/>
    <w:rsid w:val="00B863B9"/>
    <w:rsid w:val="00B87C73"/>
    <w:rsid w:val="00B96E0C"/>
    <w:rsid w:val="00BA2C4B"/>
    <w:rsid w:val="00BB2237"/>
    <w:rsid w:val="00BB60AD"/>
    <w:rsid w:val="00BB77DC"/>
    <w:rsid w:val="00BD0D70"/>
    <w:rsid w:val="00BD2A8D"/>
    <w:rsid w:val="00BD4F9B"/>
    <w:rsid w:val="00BD63D8"/>
    <w:rsid w:val="00BD6E4C"/>
    <w:rsid w:val="00BD7B3F"/>
    <w:rsid w:val="00BF0B70"/>
    <w:rsid w:val="00BF41E4"/>
    <w:rsid w:val="00BF71D5"/>
    <w:rsid w:val="00C0253C"/>
    <w:rsid w:val="00C0287D"/>
    <w:rsid w:val="00C05F11"/>
    <w:rsid w:val="00C11808"/>
    <w:rsid w:val="00C12555"/>
    <w:rsid w:val="00C14EEA"/>
    <w:rsid w:val="00C15A5A"/>
    <w:rsid w:val="00C24FAD"/>
    <w:rsid w:val="00C33F33"/>
    <w:rsid w:val="00C35732"/>
    <w:rsid w:val="00C36792"/>
    <w:rsid w:val="00C42E6D"/>
    <w:rsid w:val="00C445AB"/>
    <w:rsid w:val="00C471A1"/>
    <w:rsid w:val="00C500BA"/>
    <w:rsid w:val="00C548EC"/>
    <w:rsid w:val="00C54F18"/>
    <w:rsid w:val="00C562D5"/>
    <w:rsid w:val="00C67A79"/>
    <w:rsid w:val="00C7342F"/>
    <w:rsid w:val="00C8480E"/>
    <w:rsid w:val="00C87D8F"/>
    <w:rsid w:val="00C92AED"/>
    <w:rsid w:val="00C975A3"/>
    <w:rsid w:val="00CA0E91"/>
    <w:rsid w:val="00CA2F6E"/>
    <w:rsid w:val="00CA472E"/>
    <w:rsid w:val="00CB0D34"/>
    <w:rsid w:val="00CB3A8A"/>
    <w:rsid w:val="00CC052B"/>
    <w:rsid w:val="00CC0ED5"/>
    <w:rsid w:val="00CC1A91"/>
    <w:rsid w:val="00CC3F46"/>
    <w:rsid w:val="00CC6A2C"/>
    <w:rsid w:val="00CD16B2"/>
    <w:rsid w:val="00CD2C4C"/>
    <w:rsid w:val="00CE0201"/>
    <w:rsid w:val="00CE3A7B"/>
    <w:rsid w:val="00CE3BEE"/>
    <w:rsid w:val="00CE53A1"/>
    <w:rsid w:val="00CE600D"/>
    <w:rsid w:val="00CF017F"/>
    <w:rsid w:val="00CF0EF3"/>
    <w:rsid w:val="00CF1365"/>
    <w:rsid w:val="00CF3964"/>
    <w:rsid w:val="00CF3B53"/>
    <w:rsid w:val="00CF3CE5"/>
    <w:rsid w:val="00D02E1C"/>
    <w:rsid w:val="00D03078"/>
    <w:rsid w:val="00D045CF"/>
    <w:rsid w:val="00D04820"/>
    <w:rsid w:val="00D056BF"/>
    <w:rsid w:val="00D05A7B"/>
    <w:rsid w:val="00D0627F"/>
    <w:rsid w:val="00D069C5"/>
    <w:rsid w:val="00D06F5E"/>
    <w:rsid w:val="00D10967"/>
    <w:rsid w:val="00D16278"/>
    <w:rsid w:val="00D162AC"/>
    <w:rsid w:val="00D24290"/>
    <w:rsid w:val="00D35E94"/>
    <w:rsid w:val="00D37A9E"/>
    <w:rsid w:val="00D6086F"/>
    <w:rsid w:val="00D64E71"/>
    <w:rsid w:val="00D814EF"/>
    <w:rsid w:val="00D85520"/>
    <w:rsid w:val="00D95952"/>
    <w:rsid w:val="00DA510F"/>
    <w:rsid w:val="00DA574C"/>
    <w:rsid w:val="00DB10B7"/>
    <w:rsid w:val="00DB2EC3"/>
    <w:rsid w:val="00DB3B53"/>
    <w:rsid w:val="00DB4A6C"/>
    <w:rsid w:val="00DB74A8"/>
    <w:rsid w:val="00DC10F5"/>
    <w:rsid w:val="00DC61DF"/>
    <w:rsid w:val="00DC6449"/>
    <w:rsid w:val="00DC6769"/>
    <w:rsid w:val="00DD0E37"/>
    <w:rsid w:val="00DD3A4D"/>
    <w:rsid w:val="00DE3489"/>
    <w:rsid w:val="00DE3D52"/>
    <w:rsid w:val="00DE6D58"/>
    <w:rsid w:val="00DE74CF"/>
    <w:rsid w:val="00DF1D99"/>
    <w:rsid w:val="00DF20EB"/>
    <w:rsid w:val="00DF400F"/>
    <w:rsid w:val="00DF6908"/>
    <w:rsid w:val="00DF7F5E"/>
    <w:rsid w:val="00E029AA"/>
    <w:rsid w:val="00E13CB4"/>
    <w:rsid w:val="00E15481"/>
    <w:rsid w:val="00E20490"/>
    <w:rsid w:val="00E26C21"/>
    <w:rsid w:val="00E338FD"/>
    <w:rsid w:val="00E348C9"/>
    <w:rsid w:val="00E37A66"/>
    <w:rsid w:val="00E37F73"/>
    <w:rsid w:val="00E40FE3"/>
    <w:rsid w:val="00E468E3"/>
    <w:rsid w:val="00E47D78"/>
    <w:rsid w:val="00E57DF8"/>
    <w:rsid w:val="00E63DC4"/>
    <w:rsid w:val="00E65154"/>
    <w:rsid w:val="00E72CCD"/>
    <w:rsid w:val="00E74721"/>
    <w:rsid w:val="00E77B69"/>
    <w:rsid w:val="00E80C18"/>
    <w:rsid w:val="00E8619A"/>
    <w:rsid w:val="00E86B84"/>
    <w:rsid w:val="00E91FDB"/>
    <w:rsid w:val="00E94E63"/>
    <w:rsid w:val="00EA264F"/>
    <w:rsid w:val="00EA6277"/>
    <w:rsid w:val="00EB0909"/>
    <w:rsid w:val="00EB1ADF"/>
    <w:rsid w:val="00EB31C8"/>
    <w:rsid w:val="00EC38E7"/>
    <w:rsid w:val="00EC583E"/>
    <w:rsid w:val="00EC5B20"/>
    <w:rsid w:val="00EC6AA4"/>
    <w:rsid w:val="00ED27C8"/>
    <w:rsid w:val="00ED4A19"/>
    <w:rsid w:val="00ED7AE3"/>
    <w:rsid w:val="00EE02F4"/>
    <w:rsid w:val="00EE73B3"/>
    <w:rsid w:val="00EF6994"/>
    <w:rsid w:val="00EF7BD5"/>
    <w:rsid w:val="00F0103F"/>
    <w:rsid w:val="00F04101"/>
    <w:rsid w:val="00F12876"/>
    <w:rsid w:val="00F1438D"/>
    <w:rsid w:val="00F14AB8"/>
    <w:rsid w:val="00F26F37"/>
    <w:rsid w:val="00F5027C"/>
    <w:rsid w:val="00F5313F"/>
    <w:rsid w:val="00F53BF9"/>
    <w:rsid w:val="00F55E91"/>
    <w:rsid w:val="00F56700"/>
    <w:rsid w:val="00F60FD1"/>
    <w:rsid w:val="00F7077D"/>
    <w:rsid w:val="00F71740"/>
    <w:rsid w:val="00F7174D"/>
    <w:rsid w:val="00F81465"/>
    <w:rsid w:val="00F86174"/>
    <w:rsid w:val="00F87B05"/>
    <w:rsid w:val="00F87EC2"/>
    <w:rsid w:val="00FA0755"/>
    <w:rsid w:val="00FA07C9"/>
    <w:rsid w:val="00FA0E9D"/>
    <w:rsid w:val="00FA1903"/>
    <w:rsid w:val="00FA251D"/>
    <w:rsid w:val="00FA4C4F"/>
    <w:rsid w:val="00FA4FD3"/>
    <w:rsid w:val="00FA78AB"/>
    <w:rsid w:val="00FA7E9D"/>
    <w:rsid w:val="00FB62D2"/>
    <w:rsid w:val="00FB6B20"/>
    <w:rsid w:val="00FC12C9"/>
    <w:rsid w:val="00FC2154"/>
    <w:rsid w:val="00FD22CE"/>
    <w:rsid w:val="00FD3B45"/>
    <w:rsid w:val="00FE2E54"/>
    <w:rsid w:val="00FE3D9D"/>
    <w:rsid w:val="00FE550B"/>
    <w:rsid w:val="00FF41B4"/>
    <w:rsid w:val="0124D347"/>
    <w:rsid w:val="0203D830"/>
    <w:rsid w:val="0465AD76"/>
    <w:rsid w:val="086A6E94"/>
    <w:rsid w:val="0A419B25"/>
    <w:rsid w:val="0C6CD334"/>
    <w:rsid w:val="0DEA2DF2"/>
    <w:rsid w:val="101778D1"/>
    <w:rsid w:val="110D5FBE"/>
    <w:rsid w:val="14120361"/>
    <w:rsid w:val="15E0D0E1"/>
    <w:rsid w:val="1754F052"/>
    <w:rsid w:val="1AE959C7"/>
    <w:rsid w:val="1EEBFE97"/>
    <w:rsid w:val="1FFB2FFA"/>
    <w:rsid w:val="203EF7DE"/>
    <w:rsid w:val="2483DB9C"/>
    <w:rsid w:val="2FD2DD4B"/>
    <w:rsid w:val="3150D6DF"/>
    <w:rsid w:val="340A20D3"/>
    <w:rsid w:val="3648C811"/>
    <w:rsid w:val="366EA17C"/>
    <w:rsid w:val="3674D3E7"/>
    <w:rsid w:val="39BB1EDF"/>
    <w:rsid w:val="3E367F5F"/>
    <w:rsid w:val="41F5D4FC"/>
    <w:rsid w:val="41FE3C33"/>
    <w:rsid w:val="4242FB56"/>
    <w:rsid w:val="44E4304D"/>
    <w:rsid w:val="463CA10A"/>
    <w:rsid w:val="46C46400"/>
    <w:rsid w:val="4C02B951"/>
    <w:rsid w:val="58BEAA5F"/>
    <w:rsid w:val="5F145D72"/>
    <w:rsid w:val="5FD8A410"/>
    <w:rsid w:val="6072EBBA"/>
    <w:rsid w:val="64BBDD66"/>
    <w:rsid w:val="6A06087E"/>
    <w:rsid w:val="6B60A3C3"/>
    <w:rsid w:val="7719DF28"/>
    <w:rsid w:val="7AA6BEDA"/>
    <w:rsid w:val="7E1C8DE6"/>
    <w:rsid w:val="7ED7CB94"/>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89CF8C5"/>
  <w15:chartTrackingRefBased/>
  <w15:docId w15:val="{2A5D51F5-E947-4373-A23E-90A11E91BF0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cs="Times New Roman" w:eastAsiaTheme="minorHAnsi"/>
        <w:lang w:val="en-PH"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semiHidden="1" w:unhideWhenUsed="1"/>
    <w:lsdException w:name="annotation text" w:semiHidden="1" w:unhideWhenUsed="1" w:qFormat="1"/>
    <w:lsdException w:name="header" w:semiHidden="1" w:unhideWhenUsed="1"/>
    <w:lsdException w:name="footer" w:uiPriority="99" w:semiHidden="1" w:unhideWhenUsed="1"/>
    <w:lsdException w:name="caption" w:semiHidden="1" w:unhideWhenUsed="1" w:qFormat="1"/>
    <w:lsdException w:name="footnote reference" w:uiPriority="99" w:semiHidden="1" w:unhideWhenUsed="1"/>
    <w:lsdException w:name="annotation reference" w:uiPriority="99" w:semiHidden="1" w:unhideWhenUsed="1" w:qFormat="1"/>
    <w:lsdException w:name="Title" w:qFormat="1"/>
    <w:lsdException w:name="Default Paragraph Font" w:uiPriority="1" w:semiHidden="1" w:unhideWhenUsed="1"/>
    <w:lsdException w:name="Body Text" w:semiHidden="1" w:unhideWhenUsed="1"/>
    <w:lsdException w:name="Body Text Indent" w:semiHidden="1" w:unhideWhenUsed="1"/>
    <w:lsdException w:name="Subtitle" w:qFormat="1"/>
    <w:lsdException w:name="Body Text Indent 2" w:semiHidden="1" w:unhideWhenUsed="1"/>
    <w:lsdException w:name="Body Text Indent 3" w:semiHidden="1" w:unhideWhenUsed="1"/>
    <w:lsdException w:name="Hyperlink" w:semiHidden="1" w:unhideWhenUsed="1"/>
    <w:lsdException w:name="Strong" w:uiPriority="22" w:qFormat="1"/>
    <w:lsdException w:name="Emphasis" w:qFormat="1"/>
    <w:lsdException w:name="HTML Top of Form" w:uiPriority="99" w:semiHidden="1" w:unhideWhenUsed="1"/>
    <w:lsdException w:name="HTML Bottom of Form" w:uiPriority="99" w:semiHidden="1" w:unhideWhenUsed="1"/>
    <w:lsdException w:name="Normal (Web)" w:uiPriority="99"/>
    <w:lsdException w:name="HTML Variable" w:semiHidden="1" w:unhideWhenUsed="1"/>
    <w:lsdException w:name="Normal Table" w:uiPriority="99" w:semiHidden="1" w:unhideWhenUsed="1"/>
    <w:lsdException w:name="annotation subject" w:semiHidden="1" w:unhideWhenUsed="1"/>
    <w:lsdException w:name="No List" w:uiPriority="99"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4713D4"/>
    <w:rPr>
      <w:rFonts w:eastAsia="Times New Roman"/>
      <w:sz w:val="24"/>
      <w:lang w:val="en-US"/>
    </w:rPr>
  </w:style>
  <w:style w:type="paragraph" w:styleId="Heading1">
    <w:name w:val="heading 1"/>
    <w:basedOn w:val="Normal"/>
    <w:next w:val="Normal"/>
    <w:link w:val="Heading1Char"/>
    <w:qFormat/>
    <w:rsid w:val="00E338FD"/>
    <w:pPr>
      <w:keepNext/>
      <w:spacing w:line="360" w:lineRule="auto"/>
      <w:outlineLvl w:val="0"/>
    </w:pPr>
    <w:rPr>
      <w:rFonts w:ascii="Calibri" w:hAnsi="Calibri" w:eastAsia="Arial"/>
      <w:i/>
      <w:color w:val="000000"/>
      <w:sz w:val="22"/>
      <w:lang w:val="es-ES_tradnl"/>
    </w:rPr>
  </w:style>
  <w:style w:type="paragraph" w:styleId="Heading2">
    <w:name w:val="heading 2"/>
    <w:basedOn w:val="Normal"/>
    <w:next w:val="Normal"/>
    <w:link w:val="Heading2Char"/>
    <w:semiHidden/>
    <w:unhideWhenUsed/>
    <w:qFormat/>
    <w:rsid w:val="00E338FD"/>
    <w:pPr>
      <w:keepNext/>
      <w:keepLines/>
      <w:spacing w:before="40" w:line="360" w:lineRule="auto"/>
      <w:outlineLvl w:val="1"/>
    </w:pPr>
    <w:rPr>
      <w:rFonts w:asciiTheme="majorHAnsi" w:hAnsiTheme="majorHAnsi" w:eastAsiaTheme="majorEastAsia" w:cstheme="majorBidi"/>
      <w:color w:val="2F5496" w:themeColor="accent1" w:themeShade="BF"/>
      <w:sz w:val="26"/>
      <w:szCs w:val="26"/>
      <w:lang w:val="es-ES_tradnl"/>
    </w:rPr>
  </w:style>
  <w:style w:type="paragraph" w:styleId="Heading3">
    <w:name w:val="heading 3"/>
    <w:basedOn w:val="Normal"/>
    <w:next w:val="Normal"/>
    <w:link w:val="Heading3Char"/>
    <w:qFormat/>
    <w:rsid w:val="00E338FD"/>
    <w:pPr>
      <w:keepNext/>
      <w:spacing w:before="240" w:after="60" w:line="360" w:lineRule="auto"/>
      <w:outlineLvl w:val="2"/>
    </w:pPr>
    <w:rPr>
      <w:rFonts w:ascii="Calibri" w:hAnsi="Calibri" w:cs="Arial"/>
      <w:b/>
      <w:bCs/>
      <w:color w:val="000000" w:themeColor="text1"/>
      <w:sz w:val="26"/>
      <w:szCs w:val="26"/>
      <w:lang w:val="es-ES_tradn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E338FD"/>
    <w:rPr>
      <w:rFonts w:ascii="Calibri" w:hAnsi="Calibri" w:eastAsia="Arial"/>
      <w:i/>
      <w:color w:val="000000"/>
      <w:sz w:val="22"/>
      <w:lang w:val="es-ES_tradnl"/>
    </w:rPr>
  </w:style>
  <w:style w:type="character" w:styleId="FNLDinsert" w:customStyle="1">
    <w:name w:val="FNLD insert"/>
    <w:basedOn w:val="DefaultParagraphFont"/>
    <w:uiPriority w:val="1"/>
    <w:rsid w:val="00251790"/>
    <w:rPr>
      <w:rFonts w:ascii="Verdana" w:hAnsi="Verdana"/>
      <w:b w:val="0"/>
      <w:sz w:val="18"/>
    </w:rPr>
  </w:style>
  <w:style w:type="character" w:styleId="EmailRequestTemplate" w:customStyle="1">
    <w:name w:val="Email Request Template"/>
    <w:basedOn w:val="DefaultParagraphFont"/>
    <w:uiPriority w:val="1"/>
    <w:qFormat/>
    <w:rsid w:val="002B4AF7"/>
    <w:rPr>
      <w:rFonts w:ascii="Calibri" w:hAnsi="Calibri"/>
      <w:b/>
      <w:sz w:val="24"/>
    </w:rPr>
  </w:style>
  <w:style w:type="paragraph" w:styleId="CommentText">
    <w:name w:val="annotation text"/>
    <w:basedOn w:val="Normal"/>
    <w:link w:val="CommentTextChar"/>
    <w:qFormat/>
    <w:rsid w:val="00493A37"/>
    <w:rPr>
      <w:rFonts w:ascii="Calibri" w:hAnsi="Calibri" w:eastAsiaTheme="minorHAnsi"/>
      <w:color w:val="000000" w:themeColor="text1"/>
      <w:sz w:val="20"/>
    </w:rPr>
  </w:style>
  <w:style w:type="character" w:styleId="CommentTextChar" w:customStyle="1">
    <w:name w:val="Comment Text Char"/>
    <w:link w:val="CommentText"/>
    <w:rsid w:val="00493A37"/>
    <w:rPr>
      <w:rFonts w:ascii="Calibri" w:hAnsi="Calibri"/>
      <w:color w:val="000000" w:themeColor="text1"/>
      <w:lang w:val="en-US"/>
    </w:rPr>
  </w:style>
  <w:style w:type="paragraph" w:styleId="Article1" w:customStyle="1">
    <w:name w:val="Article 1"/>
    <w:basedOn w:val="BodyText"/>
    <w:qFormat/>
    <w:rsid w:val="00251790"/>
    <w:pPr>
      <w:tabs>
        <w:tab w:val="left" w:pos="567"/>
      </w:tabs>
      <w:ind w:left="567" w:hanging="567"/>
      <w:jc w:val="both"/>
    </w:pPr>
    <w:rPr>
      <w:rFonts w:eastAsia="Times New Roman" w:cs="Calibri"/>
      <w:b/>
      <w:bCs/>
      <w:snapToGrid w:val="0"/>
      <w:szCs w:val="22"/>
      <w:lang w:val="en-GB"/>
    </w:rPr>
  </w:style>
  <w:style w:type="paragraph" w:styleId="BodyText">
    <w:name w:val="Body Text"/>
    <w:basedOn w:val="Normal"/>
    <w:link w:val="BodyTextChar"/>
    <w:rsid w:val="00E338FD"/>
    <w:pPr>
      <w:spacing w:line="360" w:lineRule="auto"/>
    </w:pPr>
    <w:rPr>
      <w:rFonts w:ascii="Calibri" w:hAnsi="Calibri" w:eastAsiaTheme="minorHAnsi"/>
      <w:sz w:val="22"/>
      <w:lang w:val="es-ES_tradnl" w:eastAsia="x-none"/>
    </w:rPr>
  </w:style>
  <w:style w:type="character" w:styleId="BodyTextChar" w:customStyle="1">
    <w:name w:val="Body Text Char"/>
    <w:link w:val="BodyText"/>
    <w:rsid w:val="00E338FD"/>
    <w:rPr>
      <w:rFonts w:ascii="Calibri" w:hAnsi="Calibri"/>
      <w:sz w:val="22"/>
      <w:lang w:val="es-ES_tradnl" w:eastAsia="x-none"/>
    </w:rPr>
  </w:style>
  <w:style w:type="character" w:styleId="SpecialFundingCC" w:customStyle="1">
    <w:name w:val="Special Funding CC"/>
    <w:basedOn w:val="DefaultParagraphFont"/>
    <w:uiPriority w:val="1"/>
    <w:qFormat/>
    <w:rsid w:val="00251790"/>
    <w:rPr>
      <w:rFonts w:ascii="Calibri" w:hAnsi="Calibri"/>
      <w:b/>
      <w:sz w:val="24"/>
      <w:u w:val="single"/>
    </w:rPr>
  </w:style>
  <w:style w:type="paragraph" w:styleId="MatrixLevel02-1" w:customStyle="1">
    <w:name w:val="Matrix Level 02-1"/>
    <w:basedOn w:val="Normal"/>
    <w:rsid w:val="00E338FD"/>
    <w:pPr>
      <w:numPr>
        <w:numId w:val="10"/>
      </w:numPr>
      <w:tabs>
        <w:tab w:val="num" w:pos="720"/>
      </w:tabs>
      <w:spacing w:before="180" w:after="240" w:line="360" w:lineRule="auto"/>
      <w:ind w:left="720" w:hanging="720"/>
      <w:jc w:val="both"/>
    </w:pPr>
    <w:rPr>
      <w:rFonts w:ascii="Calibri" w:hAnsi="Calibri" w:eastAsia="Calibri" w:cs="Calibri"/>
      <w:sz w:val="22"/>
      <w:szCs w:val="22"/>
      <w:lang w:val="en-PH" w:eastAsia="en-PH"/>
    </w:rPr>
  </w:style>
  <w:style w:type="paragraph" w:styleId="MatrixLevel02-2" w:customStyle="1">
    <w:name w:val="Matrix Level 02-2"/>
    <w:basedOn w:val="Normal"/>
    <w:rsid w:val="00E338FD"/>
    <w:pPr>
      <w:numPr>
        <w:ilvl w:val="1"/>
        <w:numId w:val="10"/>
      </w:numPr>
      <w:spacing w:after="240"/>
      <w:jc w:val="both"/>
    </w:pPr>
    <w:rPr>
      <w:rFonts w:eastAsia="Calibri" w:cs="Calibri"/>
      <w:szCs w:val="22"/>
      <w:lang w:val="en-PH" w:eastAsia="en-PH"/>
    </w:rPr>
  </w:style>
  <w:style w:type="paragraph" w:styleId="MatrixLevel02-3" w:customStyle="1">
    <w:name w:val="Matrix Level 02-3"/>
    <w:basedOn w:val="Normal"/>
    <w:rsid w:val="00E338FD"/>
    <w:pPr>
      <w:numPr>
        <w:ilvl w:val="2"/>
        <w:numId w:val="10"/>
      </w:numPr>
      <w:spacing w:after="240" w:line="360" w:lineRule="auto"/>
      <w:jc w:val="both"/>
    </w:pPr>
    <w:rPr>
      <w:rFonts w:ascii="Calibri" w:hAnsi="Calibri" w:eastAsia="Calibri" w:cs="Calibri"/>
      <w:sz w:val="22"/>
      <w:szCs w:val="22"/>
      <w:lang w:val="en-PH" w:eastAsia="en-PH"/>
    </w:rPr>
  </w:style>
  <w:style w:type="paragraph" w:styleId="MatrixLevel02-4" w:customStyle="1">
    <w:name w:val="Matrix Level 02-4"/>
    <w:basedOn w:val="Normal"/>
    <w:rsid w:val="00E338FD"/>
    <w:pPr>
      <w:numPr>
        <w:ilvl w:val="3"/>
        <w:numId w:val="10"/>
      </w:numPr>
      <w:spacing w:after="240"/>
      <w:jc w:val="both"/>
    </w:pPr>
    <w:rPr>
      <w:rFonts w:eastAsia="Calibri" w:cs="Calibri"/>
      <w:szCs w:val="22"/>
      <w:lang w:val="en-PH" w:eastAsia="en-PH"/>
    </w:rPr>
  </w:style>
  <w:style w:type="paragraph" w:styleId="MatrixLevel02-5" w:customStyle="1">
    <w:name w:val="Matrix Level 02-5"/>
    <w:basedOn w:val="Normal"/>
    <w:rsid w:val="00E338FD"/>
    <w:pPr>
      <w:numPr>
        <w:ilvl w:val="4"/>
        <w:numId w:val="10"/>
      </w:numPr>
      <w:spacing w:after="240"/>
      <w:jc w:val="both"/>
    </w:pPr>
    <w:rPr>
      <w:rFonts w:eastAsia="Calibri" w:cs="Calibri"/>
      <w:szCs w:val="22"/>
      <w:lang w:val="en-PH" w:eastAsia="en-PH"/>
    </w:rPr>
  </w:style>
  <w:style w:type="paragraph" w:styleId="MatrixLevel02-6" w:customStyle="1">
    <w:name w:val="Matrix Level 02-6"/>
    <w:basedOn w:val="Normal"/>
    <w:rsid w:val="00E338FD"/>
    <w:pPr>
      <w:numPr>
        <w:ilvl w:val="5"/>
        <w:numId w:val="10"/>
      </w:numPr>
      <w:tabs>
        <w:tab w:val="num" w:pos="4680"/>
      </w:tabs>
      <w:spacing w:after="240"/>
      <w:jc w:val="both"/>
    </w:pPr>
    <w:rPr>
      <w:rFonts w:eastAsia="Calibri" w:cs="Calibri"/>
      <w:szCs w:val="22"/>
      <w:lang w:val="en-PH" w:eastAsia="en-PH"/>
    </w:rPr>
  </w:style>
  <w:style w:type="character" w:styleId="Heading2Char" w:customStyle="1">
    <w:name w:val="Heading 2 Char"/>
    <w:basedOn w:val="DefaultParagraphFont"/>
    <w:link w:val="Heading2"/>
    <w:semiHidden/>
    <w:rsid w:val="00E338FD"/>
    <w:rPr>
      <w:rFonts w:asciiTheme="majorHAnsi" w:hAnsiTheme="majorHAnsi" w:eastAsiaTheme="majorEastAsia" w:cstheme="majorBidi"/>
      <w:color w:val="2F5496" w:themeColor="accent1" w:themeShade="BF"/>
      <w:sz w:val="26"/>
      <w:szCs w:val="26"/>
      <w:lang w:val="es-ES_tradnl"/>
    </w:rPr>
  </w:style>
  <w:style w:type="paragraph" w:styleId="FootnoteText">
    <w:name w:val="footnote text"/>
    <w:basedOn w:val="Normal"/>
    <w:link w:val="FootnoteTextChar"/>
    <w:unhideWhenUsed/>
    <w:rsid w:val="00E338FD"/>
    <w:pPr>
      <w:spacing w:line="360" w:lineRule="auto"/>
    </w:pPr>
    <w:rPr>
      <w:sz w:val="20"/>
      <w:lang w:val="en-GB"/>
    </w:rPr>
  </w:style>
  <w:style w:type="character" w:styleId="FootnoteTextChar" w:customStyle="1">
    <w:name w:val="Footnote Text Char"/>
    <w:link w:val="FootnoteText"/>
    <w:rsid w:val="00E338FD"/>
    <w:rPr>
      <w:rFonts w:eastAsia="Times New Roman"/>
      <w:lang w:val="en-GB"/>
    </w:rPr>
  </w:style>
  <w:style w:type="paragraph" w:styleId="Header">
    <w:name w:val="header"/>
    <w:basedOn w:val="Normal"/>
    <w:link w:val="HeaderChar"/>
    <w:rsid w:val="00E338FD"/>
    <w:pPr>
      <w:tabs>
        <w:tab w:val="center" w:pos="4680"/>
        <w:tab w:val="right" w:pos="9360"/>
      </w:tabs>
      <w:spacing w:line="360" w:lineRule="auto"/>
    </w:pPr>
    <w:rPr>
      <w:rFonts w:ascii="Calibri" w:hAnsi="Calibri"/>
      <w:color w:val="000000" w:themeColor="text1"/>
      <w:sz w:val="22"/>
      <w:lang w:val="es-ES_tradnl" w:eastAsia="x-none"/>
    </w:rPr>
  </w:style>
  <w:style w:type="character" w:styleId="HeaderChar" w:customStyle="1">
    <w:name w:val="Header Char"/>
    <w:link w:val="Header"/>
    <w:rsid w:val="00E338FD"/>
    <w:rPr>
      <w:rFonts w:ascii="Calibri" w:hAnsi="Calibri" w:eastAsia="Times New Roman"/>
      <w:color w:val="000000" w:themeColor="text1"/>
      <w:sz w:val="22"/>
      <w:lang w:val="es-ES_tradnl" w:eastAsia="x-none"/>
    </w:rPr>
  </w:style>
  <w:style w:type="paragraph" w:styleId="Footer">
    <w:name w:val="footer"/>
    <w:basedOn w:val="Normal"/>
    <w:link w:val="FooterChar"/>
    <w:uiPriority w:val="99"/>
    <w:rsid w:val="00E338FD"/>
    <w:pPr>
      <w:tabs>
        <w:tab w:val="center" w:pos="4680"/>
        <w:tab w:val="right" w:pos="9360"/>
      </w:tabs>
      <w:spacing w:line="360" w:lineRule="auto"/>
    </w:pPr>
    <w:rPr>
      <w:rFonts w:ascii="Calibri" w:hAnsi="Calibri"/>
      <w:color w:val="000000" w:themeColor="text1"/>
      <w:sz w:val="22"/>
      <w:lang w:val="es-ES_tradnl" w:eastAsia="x-none"/>
    </w:rPr>
  </w:style>
  <w:style w:type="character" w:styleId="FooterChar" w:customStyle="1">
    <w:name w:val="Footer Char"/>
    <w:link w:val="Footer"/>
    <w:uiPriority w:val="99"/>
    <w:rsid w:val="00E338FD"/>
    <w:rPr>
      <w:rFonts w:ascii="Calibri" w:hAnsi="Calibri" w:eastAsia="Times New Roman"/>
      <w:color w:val="000000" w:themeColor="text1"/>
      <w:sz w:val="22"/>
      <w:lang w:val="es-ES_tradnl" w:eastAsia="x-none"/>
    </w:rPr>
  </w:style>
  <w:style w:type="character" w:styleId="FootnoteReference">
    <w:name w:val="footnote reference"/>
    <w:uiPriority w:val="99"/>
    <w:unhideWhenUsed/>
    <w:rsid w:val="00E338FD"/>
    <w:rPr>
      <w:vertAlign w:val="superscript"/>
    </w:rPr>
  </w:style>
  <w:style w:type="character" w:styleId="CommentReference">
    <w:name w:val="annotation reference"/>
    <w:uiPriority w:val="99"/>
    <w:qFormat/>
    <w:rsid w:val="00E338FD"/>
    <w:rPr>
      <w:sz w:val="16"/>
      <w:szCs w:val="16"/>
    </w:rPr>
  </w:style>
  <w:style w:type="paragraph" w:styleId="Title">
    <w:name w:val="Title"/>
    <w:basedOn w:val="Normal"/>
    <w:link w:val="TitleChar"/>
    <w:qFormat/>
    <w:rsid w:val="00E338FD"/>
    <w:pPr>
      <w:contextualSpacing/>
    </w:pPr>
    <w:rPr>
      <w:rFonts w:asciiTheme="majorHAnsi" w:hAnsiTheme="majorHAnsi" w:eastAsiaTheme="majorEastAsia" w:cstheme="majorBidi"/>
      <w:spacing w:val="-10"/>
      <w:kern w:val="28"/>
      <w:sz w:val="56"/>
      <w:szCs w:val="56"/>
      <w:lang w:val="es-ES_tradnl"/>
    </w:rPr>
  </w:style>
  <w:style w:type="character" w:styleId="TitleChar" w:customStyle="1">
    <w:name w:val="Title Char"/>
    <w:basedOn w:val="DefaultParagraphFont"/>
    <w:link w:val="Title"/>
    <w:rsid w:val="00E338FD"/>
    <w:rPr>
      <w:rFonts w:asciiTheme="majorHAnsi" w:hAnsiTheme="majorHAnsi" w:eastAsiaTheme="majorEastAsia" w:cstheme="majorBidi"/>
      <w:spacing w:val="-10"/>
      <w:kern w:val="28"/>
      <w:sz w:val="56"/>
      <w:szCs w:val="56"/>
      <w:lang w:val="es-ES_tradnl"/>
    </w:rPr>
  </w:style>
  <w:style w:type="paragraph" w:styleId="BodyTextIndent">
    <w:name w:val="Body Text Indent"/>
    <w:basedOn w:val="Normal"/>
    <w:link w:val="BodyTextIndentChar"/>
    <w:rsid w:val="00E338FD"/>
    <w:pPr>
      <w:tabs>
        <w:tab w:val="left" w:pos="426"/>
      </w:tabs>
      <w:spacing w:line="360" w:lineRule="auto"/>
      <w:ind w:left="360"/>
    </w:pPr>
    <w:rPr>
      <w:rFonts w:ascii="Calibri" w:hAnsi="Calibri"/>
      <w:snapToGrid w:val="0"/>
      <w:color w:val="000000" w:themeColor="text1"/>
      <w:sz w:val="22"/>
    </w:rPr>
  </w:style>
  <w:style w:type="character" w:styleId="BodyTextIndentChar" w:customStyle="1">
    <w:name w:val="Body Text Indent Char"/>
    <w:link w:val="BodyTextIndent"/>
    <w:rsid w:val="00E338FD"/>
    <w:rPr>
      <w:rFonts w:ascii="Calibri" w:hAnsi="Calibri" w:eastAsia="Times New Roman"/>
      <w:snapToGrid w:val="0"/>
      <w:color w:val="000000" w:themeColor="text1"/>
      <w:sz w:val="22"/>
      <w:lang w:val="en-US"/>
    </w:rPr>
  </w:style>
  <w:style w:type="paragraph" w:styleId="BodyTextIndent2">
    <w:name w:val="Body Text Indent 2"/>
    <w:basedOn w:val="Normal"/>
    <w:link w:val="BodyTextIndent2Char"/>
    <w:rsid w:val="00E338FD"/>
    <w:pPr>
      <w:spacing w:line="360" w:lineRule="auto"/>
      <w:ind w:left="360"/>
    </w:pPr>
    <w:rPr>
      <w:rFonts w:ascii="Calibri" w:hAnsi="Calibri"/>
      <w:snapToGrid w:val="0"/>
      <w:sz w:val="22"/>
    </w:rPr>
  </w:style>
  <w:style w:type="character" w:styleId="BodyTextIndent2Char" w:customStyle="1">
    <w:name w:val="Body Text Indent 2 Char"/>
    <w:basedOn w:val="DefaultParagraphFont"/>
    <w:link w:val="BodyTextIndent2"/>
    <w:rsid w:val="00E338FD"/>
    <w:rPr>
      <w:rFonts w:ascii="Calibri" w:hAnsi="Calibri" w:eastAsia="Times New Roman"/>
      <w:snapToGrid w:val="0"/>
      <w:sz w:val="22"/>
      <w:lang w:val="en-US"/>
    </w:rPr>
  </w:style>
  <w:style w:type="paragraph" w:styleId="BodyTextIndent3">
    <w:name w:val="Body Text Indent 3"/>
    <w:basedOn w:val="Normal"/>
    <w:link w:val="BodyTextIndent3Char"/>
    <w:rsid w:val="00E338FD"/>
    <w:pPr>
      <w:spacing w:after="120" w:line="360" w:lineRule="auto"/>
      <w:ind w:left="283"/>
    </w:pPr>
    <w:rPr>
      <w:rFonts w:ascii="Calibri" w:hAnsi="Calibri"/>
      <w:color w:val="000000" w:themeColor="text1"/>
      <w:sz w:val="16"/>
      <w:szCs w:val="16"/>
      <w:lang w:val="es-ES_tradnl"/>
    </w:rPr>
  </w:style>
  <w:style w:type="character" w:styleId="BodyTextIndent3Char" w:customStyle="1">
    <w:name w:val="Body Text Indent 3 Char"/>
    <w:basedOn w:val="DefaultParagraphFont"/>
    <w:link w:val="BodyTextIndent3"/>
    <w:rsid w:val="00E338FD"/>
    <w:rPr>
      <w:rFonts w:ascii="Calibri" w:hAnsi="Calibri" w:eastAsia="Times New Roman"/>
      <w:color w:val="000000" w:themeColor="text1"/>
      <w:sz w:val="16"/>
      <w:szCs w:val="16"/>
      <w:lang w:val="es-ES_tradnl"/>
    </w:rPr>
  </w:style>
  <w:style w:type="character" w:styleId="Hyperlink">
    <w:name w:val="Hyperlink"/>
    <w:rsid w:val="00E338FD"/>
    <w:rPr>
      <w:color w:val="0000FF"/>
      <w:u w:val="single"/>
    </w:rPr>
  </w:style>
  <w:style w:type="character" w:styleId="FollowedHyperlink">
    <w:name w:val="FollowedHyperlink"/>
    <w:rsid w:val="00E338FD"/>
    <w:rPr>
      <w:color w:val="954F72" w:themeColor="followedHyperlink"/>
      <w:u w:val="single"/>
    </w:rPr>
  </w:style>
  <w:style w:type="character" w:styleId="Strong">
    <w:name w:val="Strong"/>
    <w:uiPriority w:val="22"/>
    <w:qFormat/>
    <w:rsid w:val="00E338FD"/>
    <w:rPr>
      <w:b/>
      <w:bCs/>
    </w:rPr>
  </w:style>
  <w:style w:type="paragraph" w:styleId="CommentSubject">
    <w:name w:val="annotation subject"/>
    <w:basedOn w:val="CommentText"/>
    <w:next w:val="CommentText"/>
    <w:link w:val="CommentSubjectChar"/>
    <w:semiHidden/>
    <w:rsid w:val="00E338FD"/>
    <w:rPr>
      <w:rFonts w:eastAsia="Times New Roman"/>
      <w:b/>
      <w:bCs/>
    </w:rPr>
  </w:style>
  <w:style w:type="character" w:styleId="CommentSubjectChar" w:customStyle="1">
    <w:name w:val="Comment Subject Char"/>
    <w:basedOn w:val="CommentTextChar"/>
    <w:link w:val="CommentSubject"/>
    <w:semiHidden/>
    <w:rsid w:val="00E338FD"/>
    <w:rPr>
      <w:rFonts w:eastAsia="Times New Roman" w:asciiTheme="majorHAnsi" w:hAnsiTheme="majorHAnsi"/>
      <w:b/>
      <w:bCs/>
      <w:color w:val="000000" w:themeColor="text1"/>
      <w:lang w:val="en-US"/>
    </w:rPr>
  </w:style>
  <w:style w:type="paragraph" w:styleId="BalloonText">
    <w:name w:val="Balloon Text"/>
    <w:basedOn w:val="Normal"/>
    <w:link w:val="BalloonTextChar"/>
    <w:semiHidden/>
    <w:rsid w:val="00E338FD"/>
    <w:pPr>
      <w:spacing w:line="360" w:lineRule="auto"/>
    </w:pPr>
    <w:rPr>
      <w:rFonts w:ascii="Tahoma" w:hAnsi="Tahoma" w:cs="Tahoma"/>
      <w:color w:val="000000" w:themeColor="text1"/>
      <w:sz w:val="16"/>
      <w:szCs w:val="16"/>
      <w:lang w:val="es-ES_tradnl"/>
    </w:rPr>
  </w:style>
  <w:style w:type="character" w:styleId="BalloonTextChar" w:customStyle="1">
    <w:name w:val="Balloon Text Char"/>
    <w:basedOn w:val="DefaultParagraphFont"/>
    <w:link w:val="BalloonText"/>
    <w:semiHidden/>
    <w:rsid w:val="00E338FD"/>
    <w:rPr>
      <w:rFonts w:ascii="Tahoma" w:hAnsi="Tahoma" w:eastAsia="Times New Roman" w:cs="Tahoma"/>
      <w:color w:val="000000" w:themeColor="text1"/>
      <w:sz w:val="16"/>
      <w:szCs w:val="16"/>
      <w:lang w:val="es-ES_tradnl"/>
    </w:rPr>
  </w:style>
  <w:style w:type="table" w:styleId="TableGrid">
    <w:name w:val="Table Grid"/>
    <w:basedOn w:val="TableNormal"/>
    <w:uiPriority w:val="39"/>
    <w:rsid w:val="00E338FD"/>
    <w:rPr>
      <w:rFonts w:eastAsia="Times New Roman"/>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uiPriority w:val="99"/>
    <w:semiHidden/>
    <w:rsid w:val="00E338FD"/>
    <w:rPr>
      <w:color w:val="808080"/>
    </w:rPr>
  </w:style>
  <w:style w:type="paragraph" w:styleId="NoSpacing">
    <w:name w:val="No Spacing"/>
    <w:uiPriority w:val="1"/>
    <w:qFormat/>
    <w:rsid w:val="00E338FD"/>
    <w:rPr>
      <w:rFonts w:eastAsia="Times New Roman"/>
      <w:sz w:val="24"/>
      <w:szCs w:val="24"/>
      <w:lang w:val="en-GB"/>
    </w:rPr>
  </w:style>
  <w:style w:type="paragraph" w:styleId="ListParagraph">
    <w:name w:val="List Paragraph"/>
    <w:basedOn w:val="Normal"/>
    <w:uiPriority w:val="34"/>
    <w:qFormat/>
    <w:rsid w:val="00E338FD"/>
    <w:pPr>
      <w:spacing w:line="360" w:lineRule="auto"/>
      <w:ind w:left="720"/>
    </w:pPr>
    <w:rPr>
      <w:rFonts w:ascii="Calibri" w:hAnsi="Calibri" w:eastAsia="Calibri"/>
      <w:sz w:val="22"/>
      <w:szCs w:val="22"/>
    </w:rPr>
  </w:style>
  <w:style w:type="character" w:styleId="UnresolvedMention">
    <w:name w:val="Unresolved Mention"/>
    <w:basedOn w:val="DefaultParagraphFont"/>
    <w:uiPriority w:val="99"/>
    <w:semiHidden/>
    <w:unhideWhenUsed/>
    <w:rsid w:val="00E338FD"/>
    <w:rPr>
      <w:color w:val="605E5C"/>
      <w:shd w:val="clear" w:color="auto" w:fill="E1DFDD"/>
    </w:rPr>
  </w:style>
  <w:style w:type="character" w:styleId="Heading3Char" w:customStyle="1">
    <w:name w:val="Heading 3 Char"/>
    <w:basedOn w:val="DefaultParagraphFont"/>
    <w:link w:val="Heading3"/>
    <w:rsid w:val="00E338FD"/>
    <w:rPr>
      <w:rFonts w:ascii="Calibri" w:hAnsi="Calibri" w:eastAsia="Times New Roman" w:cs="Arial"/>
      <w:b/>
      <w:bCs/>
      <w:color w:val="000000" w:themeColor="text1"/>
      <w:sz w:val="26"/>
      <w:szCs w:val="26"/>
      <w:lang w:val="es-ES_tradnl"/>
    </w:rPr>
  </w:style>
  <w:style w:type="paragraph" w:styleId="ListNumber">
    <w:name w:val="List Number"/>
    <w:basedOn w:val="Normal"/>
    <w:rsid w:val="00E338FD"/>
    <w:pPr>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360" w:lineRule="auto"/>
      <w:ind w:left="283" w:hanging="283"/>
    </w:pPr>
    <w:rPr>
      <w:rFonts w:ascii="Calibri" w:hAnsi="Calibri"/>
      <w:lang w:val="en-GB"/>
    </w:rPr>
  </w:style>
  <w:style w:type="paragraph" w:styleId="BodyText2">
    <w:name w:val="Body Text 2"/>
    <w:basedOn w:val="Normal"/>
    <w:link w:val="BodyText2Char"/>
    <w:rsid w:val="00E338FD"/>
    <w:pPr>
      <w:spacing w:line="360" w:lineRule="auto"/>
      <w:jc w:val="center"/>
    </w:pPr>
    <w:rPr>
      <w:rFonts w:ascii="Calibri" w:hAnsi="Calibri"/>
      <w:b/>
      <w:color w:val="000000" w:themeColor="text1"/>
      <w:sz w:val="22"/>
      <w:lang w:val="es-ES_tradnl"/>
    </w:rPr>
  </w:style>
  <w:style w:type="character" w:styleId="BodyText2Char" w:customStyle="1">
    <w:name w:val="Body Text 2 Char"/>
    <w:basedOn w:val="DefaultParagraphFont"/>
    <w:link w:val="BodyText2"/>
    <w:rsid w:val="00E338FD"/>
    <w:rPr>
      <w:rFonts w:ascii="Calibri" w:hAnsi="Calibri" w:eastAsia="Times New Roman"/>
      <w:b/>
      <w:color w:val="000000" w:themeColor="text1"/>
      <w:sz w:val="22"/>
      <w:lang w:val="es-ES_tradnl"/>
    </w:rPr>
  </w:style>
  <w:style w:type="paragraph" w:styleId="NormalWeb">
    <w:name w:val="Normal (Web)"/>
    <w:basedOn w:val="Normal"/>
    <w:uiPriority w:val="99"/>
    <w:unhideWhenUsed/>
    <w:rsid w:val="00E338FD"/>
    <w:pPr>
      <w:spacing w:before="100" w:beforeAutospacing="1" w:after="100" w:afterAutospacing="1"/>
    </w:pPr>
    <w:rPr>
      <w:szCs w:val="24"/>
    </w:rPr>
  </w:style>
  <w:style w:type="character" w:styleId="SubtleEmphasis">
    <w:name w:val="Subtle Emphasis"/>
    <w:basedOn w:val="BodyTextChar"/>
    <w:uiPriority w:val="19"/>
    <w:qFormat/>
    <w:rsid w:val="00E338FD"/>
    <w:rPr>
      <w:rFonts w:ascii="Calibri" w:hAnsi="Calibri"/>
      <w:i w:val="0"/>
      <w:iCs/>
      <w:color w:val="404040" w:themeColor="text1" w:themeTint="BF"/>
      <w:sz w:val="22"/>
      <w:lang w:val="es-ES_tradnl" w:eastAsia="x-none"/>
    </w:rPr>
  </w:style>
  <w:style w:type="character" w:styleId="Style3" w:customStyle="1">
    <w:name w:val="Style3"/>
    <w:basedOn w:val="DefaultParagraphFont"/>
    <w:uiPriority w:val="1"/>
    <w:rsid w:val="00B70C63"/>
    <w:rPr>
      <w:rFonts w:hint="default" w:ascii="Calibri" w:hAnsi="Calibri"/>
      <w:b/>
      <w:bCs w:val="0"/>
      <w:sz w:val="22"/>
    </w:rPr>
  </w:style>
  <w:style w:type="character" w:styleId="Style2" w:customStyle="1">
    <w:name w:val="Style2"/>
    <w:basedOn w:val="DefaultParagraphFont"/>
    <w:uiPriority w:val="1"/>
    <w:rsid w:val="00831B8D"/>
    <w:rPr>
      <w:rFonts w:hint="default" w:ascii="Calibri" w:hAnsi="Calibri"/>
      <w:b/>
      <w:bCs w:val="0"/>
      <w:sz w:val="22"/>
    </w:rPr>
  </w:style>
  <w:style w:type="character" w:styleId="normaltextrun" w:customStyle="1">
    <w:name w:val="normaltextrun"/>
    <w:basedOn w:val="DefaultParagraphFont"/>
    <w:rsid w:val="00DB4A6C"/>
  </w:style>
  <w:style w:type="paragraph" w:styleId="Revision">
    <w:name w:val="Revision"/>
    <w:hidden/>
    <w:uiPriority w:val="99"/>
    <w:semiHidden/>
    <w:rsid w:val="00445D9E"/>
    <w:rPr>
      <w:rFonts w:eastAsia="Times New Roman"/>
      <w:sz w:val="24"/>
      <w:lang w:val="en-US"/>
    </w:rPr>
  </w:style>
  <w:style w:type="character" w:styleId="Style1" w:customStyle="1">
    <w:name w:val="Style1"/>
    <w:basedOn w:val="DefaultParagraphFont"/>
    <w:uiPriority w:val="1"/>
    <w:rsid w:val="00733AE1"/>
    <w:rPr>
      <w:rFonts w:ascii="Calibri" w:hAnsi="Calibri"/>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060651">
      <w:bodyDiv w:val="1"/>
      <w:marLeft w:val="0"/>
      <w:marRight w:val="0"/>
      <w:marTop w:val="0"/>
      <w:marBottom w:val="0"/>
      <w:divBdr>
        <w:top w:val="none" w:sz="0" w:space="0" w:color="auto"/>
        <w:left w:val="none" w:sz="0" w:space="0" w:color="auto"/>
        <w:bottom w:val="none" w:sz="0" w:space="0" w:color="auto"/>
        <w:right w:val="none" w:sz="0" w:space="0" w:color="auto"/>
      </w:divBdr>
    </w:div>
    <w:div w:id="113790171">
      <w:bodyDiv w:val="1"/>
      <w:marLeft w:val="0"/>
      <w:marRight w:val="0"/>
      <w:marTop w:val="0"/>
      <w:marBottom w:val="0"/>
      <w:divBdr>
        <w:top w:val="none" w:sz="0" w:space="0" w:color="auto"/>
        <w:left w:val="none" w:sz="0" w:space="0" w:color="auto"/>
        <w:bottom w:val="none" w:sz="0" w:space="0" w:color="auto"/>
        <w:right w:val="none" w:sz="0" w:space="0" w:color="auto"/>
      </w:divBdr>
    </w:div>
    <w:div w:id="322634500">
      <w:bodyDiv w:val="1"/>
      <w:marLeft w:val="0"/>
      <w:marRight w:val="0"/>
      <w:marTop w:val="0"/>
      <w:marBottom w:val="0"/>
      <w:divBdr>
        <w:top w:val="none" w:sz="0" w:space="0" w:color="auto"/>
        <w:left w:val="none" w:sz="0" w:space="0" w:color="auto"/>
        <w:bottom w:val="none" w:sz="0" w:space="0" w:color="auto"/>
        <w:right w:val="none" w:sz="0" w:space="0" w:color="auto"/>
      </w:divBdr>
    </w:div>
    <w:div w:id="884367072">
      <w:bodyDiv w:val="1"/>
      <w:marLeft w:val="0"/>
      <w:marRight w:val="0"/>
      <w:marTop w:val="0"/>
      <w:marBottom w:val="0"/>
      <w:divBdr>
        <w:top w:val="none" w:sz="0" w:space="0" w:color="auto"/>
        <w:left w:val="none" w:sz="0" w:space="0" w:color="auto"/>
        <w:bottom w:val="none" w:sz="0" w:space="0" w:color="auto"/>
        <w:right w:val="none" w:sz="0" w:space="0" w:color="auto"/>
      </w:divBdr>
    </w:div>
    <w:div w:id="977412903">
      <w:bodyDiv w:val="1"/>
      <w:marLeft w:val="0"/>
      <w:marRight w:val="0"/>
      <w:marTop w:val="0"/>
      <w:marBottom w:val="0"/>
      <w:divBdr>
        <w:top w:val="none" w:sz="0" w:space="0" w:color="auto"/>
        <w:left w:val="none" w:sz="0" w:space="0" w:color="auto"/>
        <w:bottom w:val="none" w:sz="0" w:space="0" w:color="auto"/>
        <w:right w:val="none" w:sz="0" w:space="0" w:color="auto"/>
      </w:divBdr>
    </w:div>
    <w:div w:id="1069838583">
      <w:bodyDiv w:val="1"/>
      <w:marLeft w:val="0"/>
      <w:marRight w:val="0"/>
      <w:marTop w:val="0"/>
      <w:marBottom w:val="0"/>
      <w:divBdr>
        <w:top w:val="none" w:sz="0" w:space="0" w:color="auto"/>
        <w:left w:val="none" w:sz="0" w:space="0" w:color="auto"/>
        <w:bottom w:val="none" w:sz="0" w:space="0" w:color="auto"/>
        <w:right w:val="none" w:sz="0" w:space="0" w:color="auto"/>
      </w:divBdr>
    </w:div>
    <w:div w:id="1200970078">
      <w:bodyDiv w:val="1"/>
      <w:marLeft w:val="0"/>
      <w:marRight w:val="0"/>
      <w:marTop w:val="0"/>
      <w:marBottom w:val="0"/>
      <w:divBdr>
        <w:top w:val="none" w:sz="0" w:space="0" w:color="auto"/>
        <w:left w:val="none" w:sz="0" w:space="0" w:color="auto"/>
        <w:bottom w:val="none" w:sz="0" w:space="0" w:color="auto"/>
        <w:right w:val="none" w:sz="0" w:space="0" w:color="auto"/>
      </w:divBdr>
    </w:div>
    <w:div w:id="1532259283">
      <w:bodyDiv w:val="1"/>
      <w:marLeft w:val="0"/>
      <w:marRight w:val="0"/>
      <w:marTop w:val="0"/>
      <w:marBottom w:val="0"/>
      <w:divBdr>
        <w:top w:val="none" w:sz="0" w:space="0" w:color="auto"/>
        <w:left w:val="none" w:sz="0" w:space="0" w:color="auto"/>
        <w:bottom w:val="none" w:sz="0" w:space="0" w:color="auto"/>
        <w:right w:val="none" w:sz="0" w:space="0" w:color="auto"/>
      </w:divBdr>
    </w:div>
    <w:div w:id="1560243590">
      <w:bodyDiv w:val="1"/>
      <w:marLeft w:val="0"/>
      <w:marRight w:val="0"/>
      <w:marTop w:val="0"/>
      <w:marBottom w:val="0"/>
      <w:divBdr>
        <w:top w:val="none" w:sz="0" w:space="0" w:color="auto"/>
        <w:left w:val="none" w:sz="0" w:space="0" w:color="auto"/>
        <w:bottom w:val="none" w:sz="0" w:space="0" w:color="auto"/>
        <w:right w:val="none" w:sz="0" w:space="0" w:color="auto"/>
      </w:divBdr>
    </w:div>
    <w:div w:id="1839685252">
      <w:bodyDiv w:val="1"/>
      <w:marLeft w:val="0"/>
      <w:marRight w:val="0"/>
      <w:marTop w:val="0"/>
      <w:marBottom w:val="0"/>
      <w:divBdr>
        <w:top w:val="none" w:sz="0" w:space="0" w:color="auto"/>
        <w:left w:val="none" w:sz="0" w:space="0" w:color="auto"/>
        <w:bottom w:val="none" w:sz="0" w:space="0" w:color="auto"/>
        <w:right w:val="none" w:sz="0" w:space="0" w:color="auto"/>
      </w:divBdr>
    </w:div>
    <w:div w:id="1901398296">
      <w:bodyDiv w:val="1"/>
      <w:marLeft w:val="0"/>
      <w:marRight w:val="0"/>
      <w:marTop w:val="0"/>
      <w:marBottom w:val="0"/>
      <w:divBdr>
        <w:top w:val="none" w:sz="0" w:space="0" w:color="auto"/>
        <w:left w:val="none" w:sz="0" w:space="0" w:color="auto"/>
        <w:bottom w:val="none" w:sz="0" w:space="0" w:color="auto"/>
        <w:right w:val="none" w:sz="0" w:space="0" w:color="auto"/>
      </w:divBdr>
    </w:div>
    <w:div w:id="2010327007">
      <w:bodyDiv w:val="1"/>
      <w:marLeft w:val="0"/>
      <w:marRight w:val="0"/>
      <w:marTop w:val="0"/>
      <w:marBottom w:val="0"/>
      <w:divBdr>
        <w:top w:val="none" w:sz="0" w:space="0" w:color="auto"/>
        <w:left w:val="none" w:sz="0" w:space="0" w:color="auto"/>
        <w:bottom w:val="none" w:sz="0" w:space="0" w:color="auto"/>
        <w:right w:val="none" w:sz="0" w:space="0" w:color="auto"/>
      </w:divBdr>
    </w:div>
    <w:div w:id="2051568613">
      <w:bodyDiv w:val="1"/>
      <w:marLeft w:val="0"/>
      <w:marRight w:val="0"/>
      <w:marTop w:val="0"/>
      <w:marBottom w:val="0"/>
      <w:divBdr>
        <w:top w:val="none" w:sz="0" w:space="0" w:color="auto"/>
        <w:left w:val="none" w:sz="0" w:space="0" w:color="auto"/>
        <w:bottom w:val="none" w:sz="0" w:space="0" w:color="auto"/>
        <w:right w:val="none" w:sz="0" w:space="0" w:color="auto"/>
      </w:divBdr>
    </w:div>
    <w:div w:id="2138907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iom-mscu.freshservice.com/support/catalog/items?category_id=27000083158" TargetMode="External"/><Relationship Id="rId2" Type="http://schemas.openxmlformats.org/officeDocument/2006/relationships/hyperlink" Target="https://iomint.sharepoint.com/sites/LEGContractReview-Templates" TargetMode="External"/><Relationship Id="rId1" Type="http://schemas.openxmlformats.org/officeDocument/2006/relationships/hyperlink" Target="https://iomint.sharepoint.com/sites/LEGContractReview-Templates" TargetMode="External"/><Relationship Id="rId6" Type="http://schemas.openxmlformats.org/officeDocument/2006/relationships/hyperlink" Target="http://www.uncitral.org" TargetMode="External"/><Relationship Id="rId5" Type="http://schemas.openxmlformats.org/officeDocument/2006/relationships/hyperlink" Target="mailto:psea-sh@iom.int" TargetMode="External"/><Relationship Id="rId4" Type="http://schemas.openxmlformats.org/officeDocument/2006/relationships/hyperlink" Target="mailto:tsy@iom.int"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mailto:LEGContracts@iom.int"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1" Type="http://schemas.openxmlformats.org/officeDocument/2006/relationships/hyperlink" Target="https://eur02.safelinks.protection.outlook.com/?url=https%3A%2F%2Funsceb.org%2Fsites%2Fdefault%2Ffiles%2Fimported_files%2FUN%2520System%2520Model%2520Policy%2520on%2520Sexual%2520Harassment_FINAL_0.pdf&amp;data=05%7C01%7Cmasoria%40iom.int%7C2f613d39beaf4682f2ff08dbf47b384b%7C1588262d23fb43b4bd6ebce49c8e6186%7C1%7C0%7C638372582301539661%7CUnknown%7CTWFpbGZsb3d8eyJWIjoiMC4wLjAwMDAiLCJQIjoiV2luMzIiLCJBTiI6Ik1haWwiLCJXVCI6Mn0%3D%7C3000%7C%7C%7C&amp;sdata=vXx61QNv42WTqpbjUSv8eXHU9scTyJ4Y09vYhM2p8hI%3D&amp;reserved=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EF4695994549CC929AE5F452CC9B94"/>
        <w:category>
          <w:name w:val="General"/>
          <w:gallery w:val="placeholder"/>
        </w:category>
        <w:types>
          <w:type w:val="bbPlcHdr"/>
        </w:types>
        <w:behaviors>
          <w:behavior w:val="content"/>
        </w:behaviors>
        <w:guid w:val="{29F7DFEB-57F1-4DB1-BC9C-D1C3BDF60805}"/>
      </w:docPartPr>
      <w:docPartBody>
        <w:p xmlns:wp14="http://schemas.microsoft.com/office/word/2010/wordml" w:rsidR="00A82778" w:rsidP="00A82778" w:rsidRDefault="00A82778" w14:paraId="6358D8DA" wp14:textId="77777777">
          <w:pPr>
            <w:pStyle w:val="A4EF4695994549CC929AE5F452CC9B94"/>
          </w:pPr>
          <w:r w:rsidRPr="0022783F">
            <w:rPr>
              <w:rStyle w:val="PlaceholderText"/>
            </w:rPr>
            <w:t>Click or tap to enter a date.</w:t>
          </w:r>
        </w:p>
      </w:docPartBody>
    </w:docPart>
    <w:docPart>
      <w:docPartPr>
        <w:name w:val="870BA1B4B1884044907F8AF8D7563170"/>
        <w:category>
          <w:name w:val="General"/>
          <w:gallery w:val="placeholder"/>
        </w:category>
        <w:types>
          <w:type w:val="bbPlcHdr"/>
        </w:types>
        <w:behaviors>
          <w:behavior w:val="content"/>
        </w:behaviors>
        <w:guid w:val="{BE2BA21B-D328-46C9-BB40-FD241AF73796}"/>
      </w:docPartPr>
      <w:docPartBody>
        <w:p xmlns:wp14="http://schemas.microsoft.com/office/word/2010/wordml" w:rsidR="009D06F3" w:rsidP="00D64E71" w:rsidRDefault="00D64E71" w14:paraId="4C3E277F" wp14:textId="77777777">
          <w:pPr>
            <w:pStyle w:val="870BA1B4B1884044907F8AF8D7563170"/>
          </w:pPr>
          <w:r w:rsidRPr="00544E2D">
            <w:rPr>
              <w:rStyle w:val="PlaceholderText"/>
            </w:rPr>
            <w:t>Click or tap here to enter text.</w:t>
          </w:r>
        </w:p>
      </w:docPartBody>
    </w:docPart>
    <w:docPart>
      <w:docPartPr>
        <w:name w:val="26AECCDB45054548AF6CD28FD2BE4A17"/>
        <w:category>
          <w:name w:val="General"/>
          <w:gallery w:val="placeholder"/>
        </w:category>
        <w:types>
          <w:type w:val="bbPlcHdr"/>
        </w:types>
        <w:behaviors>
          <w:behavior w:val="content"/>
        </w:behaviors>
        <w:guid w:val="{72C1E831-8F14-4990-9A6E-1F62D36EF132}"/>
      </w:docPartPr>
      <w:docPartBody>
        <w:p xmlns:wp14="http://schemas.microsoft.com/office/word/2010/wordml" w:rsidR="009D06F3" w:rsidP="00D64E71" w:rsidRDefault="00D64E71" w14:paraId="4F14D7C8" wp14:textId="77777777">
          <w:pPr>
            <w:pStyle w:val="26AECCDB45054548AF6CD28FD2BE4A17"/>
          </w:pPr>
          <w:r w:rsidRPr="00544E2D">
            <w:rPr>
              <w:rStyle w:val="PlaceholderText"/>
            </w:rPr>
            <w:t>Click or tap here to enter text.</w:t>
          </w:r>
        </w:p>
      </w:docPartBody>
    </w:docPart>
    <w:docPart>
      <w:docPartPr>
        <w:name w:val="D05911F36E1443A599E9FF5015341457"/>
        <w:category>
          <w:name w:val="General"/>
          <w:gallery w:val="placeholder"/>
        </w:category>
        <w:types>
          <w:type w:val="bbPlcHdr"/>
        </w:types>
        <w:behaviors>
          <w:behavior w:val="content"/>
        </w:behaviors>
        <w:guid w:val="{09B95798-21BA-4230-9F41-7995EDBD5004}"/>
      </w:docPartPr>
      <w:docPartBody>
        <w:p xmlns:wp14="http://schemas.microsoft.com/office/word/2010/wordml" w:rsidR="009D06F3" w:rsidP="00D64E71" w:rsidRDefault="00D64E71" w14:paraId="5362E849" wp14:textId="77777777">
          <w:pPr>
            <w:pStyle w:val="D05911F36E1443A599E9FF5015341457"/>
          </w:pPr>
          <w:r w:rsidRPr="00544E2D">
            <w:rPr>
              <w:rStyle w:val="PlaceholderText"/>
            </w:rPr>
            <w:t>Click or tap here to enter text.</w:t>
          </w:r>
        </w:p>
      </w:docPartBody>
    </w:docPart>
    <w:docPart>
      <w:docPartPr>
        <w:name w:val="E0CC8F782BE6403585E483AADDCD8E3C"/>
        <w:category>
          <w:name w:val="General"/>
          <w:gallery w:val="placeholder"/>
        </w:category>
        <w:types>
          <w:type w:val="bbPlcHdr"/>
        </w:types>
        <w:behaviors>
          <w:behavior w:val="content"/>
        </w:behaviors>
        <w:guid w:val="{343A95F9-912D-4231-A732-4BB383D0D146}"/>
      </w:docPartPr>
      <w:docPartBody>
        <w:p xmlns:wp14="http://schemas.microsoft.com/office/word/2010/wordml" w:rsidR="009D06F3" w:rsidP="00D64E71" w:rsidRDefault="00D64E71" w14:paraId="5B951852" wp14:textId="77777777">
          <w:pPr>
            <w:pStyle w:val="E0CC8F782BE6403585E483AADDCD8E3C"/>
          </w:pPr>
          <w:r w:rsidRPr="00544E2D">
            <w:rPr>
              <w:rStyle w:val="PlaceholderText"/>
            </w:rPr>
            <w:t>Click or tap here to enter text.</w:t>
          </w:r>
        </w:p>
      </w:docPartBody>
    </w:docPart>
    <w:docPart>
      <w:docPartPr>
        <w:name w:val="61664704985D4621B30C5D60274DB1F7"/>
        <w:category>
          <w:name w:val="General"/>
          <w:gallery w:val="placeholder"/>
        </w:category>
        <w:types>
          <w:type w:val="bbPlcHdr"/>
        </w:types>
        <w:behaviors>
          <w:behavior w:val="content"/>
        </w:behaviors>
        <w:guid w:val="{C36A6651-72C0-4CD0-916A-C1DC190CA970}"/>
      </w:docPartPr>
      <w:docPartBody>
        <w:p xmlns:wp14="http://schemas.microsoft.com/office/word/2010/wordml" w:rsidR="009D06F3" w:rsidP="00D64E71" w:rsidRDefault="00D64E71" w14:paraId="2946BB5D" wp14:textId="77777777">
          <w:pPr>
            <w:pStyle w:val="61664704985D4621B30C5D60274DB1F7"/>
          </w:pPr>
          <w:r w:rsidRPr="00544E2D">
            <w:rPr>
              <w:rStyle w:val="PlaceholderText"/>
            </w:rPr>
            <w:t>Click or tap here to enter text.</w:t>
          </w:r>
        </w:p>
      </w:docPartBody>
    </w:docPart>
    <w:docPart>
      <w:docPartPr>
        <w:name w:val="621C1CA7BA0B4CEBB2DB54AA69D45333"/>
        <w:category>
          <w:name w:val="General"/>
          <w:gallery w:val="placeholder"/>
        </w:category>
        <w:types>
          <w:type w:val="bbPlcHdr"/>
        </w:types>
        <w:behaviors>
          <w:behavior w:val="content"/>
        </w:behaviors>
        <w:guid w:val="{9A57927B-11C7-49CB-A30C-F39482917EC8}"/>
      </w:docPartPr>
      <w:docPartBody>
        <w:p xmlns:wp14="http://schemas.microsoft.com/office/word/2010/wordml" w:rsidR="009D06F3" w:rsidP="00D64E71" w:rsidRDefault="00D64E71" w14:paraId="46E69C4A" wp14:textId="77777777">
          <w:pPr>
            <w:pStyle w:val="621C1CA7BA0B4CEBB2DB54AA69D45333"/>
          </w:pPr>
          <w:r w:rsidRPr="00544E2D">
            <w:rPr>
              <w:rStyle w:val="PlaceholderText"/>
            </w:rPr>
            <w:t>Click or tap here to enter text.</w:t>
          </w:r>
        </w:p>
      </w:docPartBody>
    </w:docPart>
    <w:docPart>
      <w:docPartPr>
        <w:name w:val="C4A140C496DA42EBAE882262B11D5DAE"/>
        <w:category>
          <w:name w:val="General"/>
          <w:gallery w:val="placeholder"/>
        </w:category>
        <w:types>
          <w:type w:val="bbPlcHdr"/>
        </w:types>
        <w:behaviors>
          <w:behavior w:val="content"/>
        </w:behaviors>
        <w:guid w:val="{63EEBAA7-9F31-454E-B6D9-2E4E387BB2B9}"/>
      </w:docPartPr>
      <w:docPartBody>
        <w:p xmlns:wp14="http://schemas.microsoft.com/office/word/2010/wordml" w:rsidR="009D06F3" w:rsidP="00D64E71" w:rsidRDefault="00D64E71" w14:paraId="5ED8C455" wp14:textId="77777777">
          <w:pPr>
            <w:pStyle w:val="C4A140C496DA42EBAE882262B11D5DAE"/>
          </w:pPr>
          <w:r w:rsidRPr="00544E2D">
            <w:rPr>
              <w:rStyle w:val="PlaceholderText"/>
            </w:rPr>
            <w:t>Click or tap here to enter text.</w:t>
          </w:r>
        </w:p>
      </w:docPartBody>
    </w:docPart>
    <w:docPart>
      <w:docPartPr>
        <w:name w:val="56489F14F16C459388DBC169D0DE64B9"/>
        <w:category>
          <w:name w:val="General"/>
          <w:gallery w:val="placeholder"/>
        </w:category>
        <w:types>
          <w:type w:val="bbPlcHdr"/>
        </w:types>
        <w:behaviors>
          <w:behavior w:val="content"/>
        </w:behaviors>
        <w:guid w:val="{9678FB61-6AA6-4CBC-ACCC-7A9400635DFC}"/>
      </w:docPartPr>
      <w:docPartBody>
        <w:p xmlns:wp14="http://schemas.microsoft.com/office/word/2010/wordml" w:rsidR="009D06F3" w:rsidP="00D64E71" w:rsidRDefault="00D64E71" w14:paraId="6D91FE6C" wp14:textId="77777777">
          <w:pPr>
            <w:pStyle w:val="56489F14F16C459388DBC169D0DE64B9"/>
          </w:pPr>
          <w:r w:rsidRPr="00544E2D">
            <w:rPr>
              <w:rStyle w:val="PlaceholderText"/>
            </w:rPr>
            <w:t>Click or tap here to enter text.</w:t>
          </w:r>
        </w:p>
      </w:docPartBody>
    </w:docPart>
    <w:docPart>
      <w:docPartPr>
        <w:name w:val="6AEA0B1F39DB48CCA364292468F23089"/>
        <w:category>
          <w:name w:val="General"/>
          <w:gallery w:val="placeholder"/>
        </w:category>
        <w:types>
          <w:type w:val="bbPlcHdr"/>
        </w:types>
        <w:behaviors>
          <w:behavior w:val="content"/>
        </w:behaviors>
        <w:guid w:val="{B77F9AE7-B915-4506-8574-B9FFE672896C}"/>
      </w:docPartPr>
      <w:docPartBody>
        <w:p xmlns:wp14="http://schemas.microsoft.com/office/word/2010/wordml" w:rsidR="009D06F3" w:rsidP="00D64E71" w:rsidRDefault="00D64E71" w14:paraId="72EE5986" wp14:textId="77777777">
          <w:pPr>
            <w:pStyle w:val="6AEA0B1F39DB48CCA364292468F23089"/>
          </w:pPr>
          <w:r w:rsidRPr="00544E2D">
            <w:rPr>
              <w:rStyle w:val="PlaceholderText"/>
            </w:rPr>
            <w:t>Click or tap here to enter text.</w:t>
          </w:r>
        </w:p>
      </w:docPartBody>
    </w:docPart>
    <w:docPart>
      <w:docPartPr>
        <w:name w:val="B1A1731B8395490A8C3B26E2AC4A4FA5"/>
        <w:category>
          <w:name w:val="General"/>
          <w:gallery w:val="placeholder"/>
        </w:category>
        <w:types>
          <w:type w:val="bbPlcHdr"/>
        </w:types>
        <w:behaviors>
          <w:behavior w:val="content"/>
        </w:behaviors>
        <w:guid w:val="{63332E36-82AB-4102-974B-8CE4671368DF}"/>
      </w:docPartPr>
      <w:docPartBody>
        <w:p xmlns:wp14="http://schemas.microsoft.com/office/word/2010/wordml" w:rsidR="009D06F3" w:rsidP="00D64E71" w:rsidRDefault="00D64E71" w14:paraId="01E0A917" wp14:textId="77777777">
          <w:pPr>
            <w:pStyle w:val="B1A1731B8395490A8C3B26E2AC4A4FA5"/>
          </w:pPr>
          <w:r w:rsidRPr="00544E2D">
            <w:rPr>
              <w:rStyle w:val="PlaceholderText"/>
            </w:rPr>
            <w:t>Click or tap here to enter text.</w:t>
          </w:r>
        </w:p>
      </w:docPartBody>
    </w:docPart>
    <w:docPart>
      <w:docPartPr>
        <w:name w:val="57386A9F85B74F398EF3EBFC6029F889"/>
        <w:category>
          <w:name w:val="General"/>
          <w:gallery w:val="placeholder"/>
        </w:category>
        <w:types>
          <w:type w:val="bbPlcHdr"/>
        </w:types>
        <w:behaviors>
          <w:behavior w:val="content"/>
        </w:behaviors>
        <w:guid w:val="{D981CC7F-7DF9-4400-93DB-DB4290D8200B}"/>
      </w:docPartPr>
      <w:docPartBody>
        <w:p xmlns:wp14="http://schemas.microsoft.com/office/word/2010/wordml" w:rsidR="009D06F3" w:rsidP="00D64E71" w:rsidRDefault="00D64E71" w14:paraId="4F06CB8D" wp14:textId="77777777">
          <w:pPr>
            <w:pStyle w:val="57386A9F85B74F398EF3EBFC6029F889"/>
          </w:pPr>
          <w:r w:rsidRPr="00544E2D">
            <w:rPr>
              <w:rStyle w:val="PlaceholderText"/>
            </w:rPr>
            <w:t>Click or tap here to enter text.</w:t>
          </w:r>
        </w:p>
      </w:docPartBody>
    </w:docPart>
    <w:docPart>
      <w:docPartPr>
        <w:name w:val="8A8F6F3EBD954CEFA1E8D3C486A2DC31"/>
        <w:category>
          <w:name w:val="General"/>
          <w:gallery w:val="placeholder"/>
        </w:category>
        <w:types>
          <w:type w:val="bbPlcHdr"/>
        </w:types>
        <w:behaviors>
          <w:behavior w:val="content"/>
        </w:behaviors>
        <w:guid w:val="{00DA6F7F-D605-4C1B-8720-7C5D62F5C4B9}"/>
      </w:docPartPr>
      <w:docPartBody>
        <w:p xmlns:wp14="http://schemas.microsoft.com/office/word/2010/wordml" w:rsidR="009D06F3" w:rsidP="00D64E71" w:rsidRDefault="00D64E71" w14:paraId="03CDB35D" wp14:textId="77777777">
          <w:pPr>
            <w:pStyle w:val="8A8F6F3EBD954CEFA1E8D3C486A2DC31"/>
          </w:pPr>
          <w:r w:rsidRPr="00544E2D">
            <w:rPr>
              <w:rStyle w:val="PlaceholderText"/>
            </w:rPr>
            <w:t>Click or tap here to enter text.</w:t>
          </w:r>
        </w:p>
      </w:docPartBody>
    </w:docPart>
    <w:docPart>
      <w:docPartPr>
        <w:name w:val="220A602D26F846939D6218EDE312F667"/>
        <w:category>
          <w:name w:val="General"/>
          <w:gallery w:val="placeholder"/>
        </w:category>
        <w:types>
          <w:type w:val="bbPlcHdr"/>
        </w:types>
        <w:behaviors>
          <w:behavior w:val="content"/>
        </w:behaviors>
        <w:guid w:val="{8366AAD8-B3CC-4557-ADC0-D10308F47EEF}"/>
      </w:docPartPr>
      <w:docPartBody>
        <w:p xmlns:wp14="http://schemas.microsoft.com/office/word/2010/wordml" w:rsidR="009D06F3" w:rsidP="00D64E71" w:rsidRDefault="00D64E71" w14:paraId="43B9CF38" wp14:textId="77777777">
          <w:pPr>
            <w:pStyle w:val="220A602D26F846939D6218EDE312F667"/>
          </w:pPr>
          <w:r w:rsidRPr="00544E2D">
            <w:rPr>
              <w:rStyle w:val="PlaceholderText"/>
            </w:rPr>
            <w:t>Click or tap here to enter text.</w:t>
          </w:r>
        </w:p>
      </w:docPartBody>
    </w:docPart>
    <w:docPart>
      <w:docPartPr>
        <w:name w:val="B7925112A33047E792D31E3A8FE9B941"/>
        <w:category>
          <w:name w:val="General"/>
          <w:gallery w:val="placeholder"/>
        </w:category>
        <w:types>
          <w:type w:val="bbPlcHdr"/>
        </w:types>
        <w:behaviors>
          <w:behavior w:val="content"/>
        </w:behaviors>
        <w:guid w:val="{B2490C34-70E4-499C-BE3C-847DC5EB770B}"/>
      </w:docPartPr>
      <w:docPartBody>
        <w:p xmlns:wp14="http://schemas.microsoft.com/office/word/2010/wordml" w:rsidR="009D06F3" w:rsidP="00D64E71" w:rsidRDefault="00D64E71" w14:paraId="5C06BDBB" wp14:textId="77777777">
          <w:pPr>
            <w:pStyle w:val="B7925112A33047E792D31E3A8FE9B941"/>
          </w:pPr>
          <w:r w:rsidRPr="00544E2D">
            <w:rPr>
              <w:rStyle w:val="PlaceholderText"/>
            </w:rPr>
            <w:t>Click or tap here to enter text.</w:t>
          </w:r>
        </w:p>
      </w:docPartBody>
    </w:docPart>
    <w:docPart>
      <w:docPartPr>
        <w:name w:val="EC280D4AD83D4ECEA606CD0828B88382"/>
        <w:category>
          <w:name w:val="General"/>
          <w:gallery w:val="placeholder"/>
        </w:category>
        <w:types>
          <w:type w:val="bbPlcHdr"/>
        </w:types>
        <w:behaviors>
          <w:behavior w:val="content"/>
        </w:behaviors>
        <w:guid w:val="{EB806B67-0E26-42C3-84AE-55E790F11DBF}"/>
      </w:docPartPr>
      <w:docPartBody>
        <w:p xmlns:wp14="http://schemas.microsoft.com/office/word/2010/wordml" w:rsidR="009D06F3" w:rsidP="00D64E71" w:rsidRDefault="00D64E71" w14:paraId="593EB56A" wp14:textId="77777777">
          <w:pPr>
            <w:pStyle w:val="EC280D4AD83D4ECEA606CD0828B88382"/>
          </w:pPr>
          <w:r w:rsidRPr="00544E2D">
            <w:rPr>
              <w:rStyle w:val="PlaceholderText"/>
            </w:rPr>
            <w:t>Click or tap here to enter text.</w:t>
          </w:r>
        </w:p>
      </w:docPartBody>
    </w:docPart>
    <w:docPart>
      <w:docPartPr>
        <w:name w:val="75044745182A45B78674B6D366DAC218"/>
        <w:category>
          <w:name w:val="General"/>
          <w:gallery w:val="placeholder"/>
        </w:category>
        <w:types>
          <w:type w:val="bbPlcHdr"/>
        </w:types>
        <w:behaviors>
          <w:behavior w:val="content"/>
        </w:behaviors>
        <w:guid w:val="{9C214CD8-35E9-482E-B25F-D2D1BA809F33}"/>
      </w:docPartPr>
      <w:docPartBody>
        <w:p xmlns:wp14="http://schemas.microsoft.com/office/word/2010/wordml" w:rsidR="009D06F3" w:rsidP="00D64E71" w:rsidRDefault="00D64E71" w14:paraId="723B2F1F" wp14:textId="77777777">
          <w:pPr>
            <w:pStyle w:val="75044745182A45B78674B6D366DAC218"/>
          </w:pPr>
          <w:r w:rsidRPr="00544E2D">
            <w:rPr>
              <w:rStyle w:val="PlaceholderText"/>
            </w:rPr>
            <w:t>Click or tap here to enter text.</w:t>
          </w:r>
        </w:p>
      </w:docPartBody>
    </w:docPart>
    <w:docPart>
      <w:docPartPr>
        <w:name w:val="DEBC78C1E8C043E58A899E27A9D0CD4C"/>
        <w:category>
          <w:name w:val="General"/>
          <w:gallery w:val="placeholder"/>
        </w:category>
        <w:types>
          <w:type w:val="bbPlcHdr"/>
        </w:types>
        <w:behaviors>
          <w:behavior w:val="content"/>
        </w:behaviors>
        <w:guid w:val="{EAD62B52-2E1B-4610-89BD-C5C21A4F9D85}"/>
      </w:docPartPr>
      <w:docPartBody>
        <w:p xmlns:wp14="http://schemas.microsoft.com/office/word/2010/wordml" w:rsidR="009D06F3" w:rsidP="00D64E71" w:rsidRDefault="00D64E71" w14:paraId="54E27D6D" wp14:textId="77777777">
          <w:pPr>
            <w:pStyle w:val="DEBC78C1E8C043E58A899E27A9D0CD4C"/>
          </w:pPr>
          <w:r w:rsidRPr="00544E2D">
            <w:rPr>
              <w:rStyle w:val="PlaceholderText"/>
            </w:rPr>
            <w:t>Click or tap here to enter text.</w:t>
          </w:r>
        </w:p>
      </w:docPartBody>
    </w:docPart>
    <w:docPart>
      <w:docPartPr>
        <w:name w:val="2B9430DF6B1C45DCA9323BE891570F27"/>
        <w:category>
          <w:name w:val="General"/>
          <w:gallery w:val="placeholder"/>
        </w:category>
        <w:types>
          <w:type w:val="bbPlcHdr"/>
        </w:types>
        <w:behaviors>
          <w:behavior w:val="content"/>
        </w:behaviors>
        <w:guid w:val="{D76A69CD-C8E5-482B-AB1D-3EE4E87EA751}"/>
      </w:docPartPr>
      <w:docPartBody>
        <w:p xmlns:wp14="http://schemas.microsoft.com/office/word/2010/wordml" w:rsidR="009D06F3" w:rsidP="00D64E71" w:rsidRDefault="00D64E71" w14:paraId="26395BFE" wp14:textId="77777777">
          <w:pPr>
            <w:pStyle w:val="2B9430DF6B1C45DCA9323BE891570F27"/>
          </w:pPr>
          <w:r w:rsidRPr="00544E2D">
            <w:rPr>
              <w:rStyle w:val="PlaceholderText"/>
            </w:rPr>
            <w:t>Click or tap here to enter text.</w:t>
          </w:r>
        </w:p>
      </w:docPartBody>
    </w:docPart>
    <w:docPart>
      <w:docPartPr>
        <w:name w:val="3A20A86639FA4B04A00DA55D661823BC"/>
        <w:category>
          <w:name w:val="General"/>
          <w:gallery w:val="placeholder"/>
        </w:category>
        <w:types>
          <w:type w:val="bbPlcHdr"/>
        </w:types>
        <w:behaviors>
          <w:behavior w:val="content"/>
        </w:behaviors>
        <w:guid w:val="{5C8955D6-8A52-48BB-BBB4-E9A3ED5DF074}"/>
      </w:docPartPr>
      <w:docPartBody>
        <w:p xmlns:wp14="http://schemas.microsoft.com/office/word/2010/wordml" w:rsidR="009D06F3" w:rsidP="00D64E71" w:rsidRDefault="00D64E71" w14:paraId="473EC3D1" wp14:textId="77777777">
          <w:pPr>
            <w:pStyle w:val="3A20A86639FA4B04A00DA55D661823BC"/>
          </w:pPr>
          <w:r w:rsidRPr="00544E2D">
            <w:rPr>
              <w:rStyle w:val="PlaceholderText"/>
            </w:rPr>
            <w:t>Click or tap here to enter text.</w:t>
          </w:r>
        </w:p>
      </w:docPartBody>
    </w:docPart>
    <w:docPart>
      <w:docPartPr>
        <w:name w:val="D8693D003CFF46D0AE110DED9AF01BD5"/>
        <w:category>
          <w:name w:val="General"/>
          <w:gallery w:val="placeholder"/>
        </w:category>
        <w:types>
          <w:type w:val="bbPlcHdr"/>
        </w:types>
        <w:behaviors>
          <w:behavior w:val="content"/>
        </w:behaviors>
        <w:guid w:val="{2B974910-85BE-4A07-B47D-67CD4F80628F}"/>
      </w:docPartPr>
      <w:docPartBody>
        <w:p xmlns:wp14="http://schemas.microsoft.com/office/word/2010/wordml" w:rsidR="009D06F3" w:rsidP="00D64E71" w:rsidRDefault="00D64E71" w14:paraId="10643D94" wp14:textId="77777777">
          <w:pPr>
            <w:pStyle w:val="D8693D003CFF46D0AE110DED9AF01BD5"/>
          </w:pPr>
          <w:r w:rsidRPr="00A81741">
            <w:rPr>
              <w:rStyle w:val="PlaceholderText"/>
            </w:rPr>
            <w:t>Click or tap here to enter text.</w:t>
          </w:r>
        </w:p>
      </w:docPartBody>
    </w:docPart>
    <w:docPart>
      <w:docPartPr>
        <w:name w:val="E63D80D095F5406591CD551B73C0A95C"/>
        <w:category>
          <w:name w:val="General"/>
          <w:gallery w:val="placeholder"/>
        </w:category>
        <w:types>
          <w:type w:val="bbPlcHdr"/>
        </w:types>
        <w:behaviors>
          <w:behavior w:val="content"/>
        </w:behaviors>
        <w:guid w:val="{26D5D451-8334-4B11-96DD-9AC5CE4CC577}"/>
      </w:docPartPr>
      <w:docPartBody>
        <w:p xmlns:wp14="http://schemas.microsoft.com/office/word/2010/wordml" w:rsidR="009D06F3" w:rsidP="00D64E71" w:rsidRDefault="00D64E71" w14:paraId="4E79EA04" wp14:textId="77777777">
          <w:pPr>
            <w:pStyle w:val="E63D80D095F5406591CD551B73C0A95C"/>
          </w:pPr>
          <w:r w:rsidRPr="00544E2D">
            <w:rPr>
              <w:rStyle w:val="PlaceholderText"/>
            </w:rPr>
            <w:t>Click or tap here to enter text.</w:t>
          </w:r>
        </w:p>
      </w:docPartBody>
    </w:docPart>
    <w:docPart>
      <w:docPartPr>
        <w:name w:val="9506721D494E4AF3B933845B6CD6059D"/>
        <w:category>
          <w:name w:val="General"/>
          <w:gallery w:val="placeholder"/>
        </w:category>
        <w:types>
          <w:type w:val="bbPlcHdr"/>
        </w:types>
        <w:behaviors>
          <w:behavior w:val="content"/>
        </w:behaviors>
        <w:guid w:val="{84F1AD34-70F3-4D19-A4C2-2894488E7830}"/>
      </w:docPartPr>
      <w:docPartBody>
        <w:p xmlns:wp14="http://schemas.microsoft.com/office/word/2010/wordml" w:rsidR="009D06F3" w:rsidP="00D64E71" w:rsidRDefault="00D64E71" w14:paraId="0825EB79" wp14:textId="77777777">
          <w:pPr>
            <w:pStyle w:val="9506721D494E4AF3B933845B6CD6059D"/>
          </w:pPr>
          <w:r w:rsidRPr="00544E2D">
            <w:rPr>
              <w:rStyle w:val="PlaceholderText"/>
            </w:rPr>
            <w:t>Click or tap here to enter text.</w:t>
          </w:r>
        </w:p>
      </w:docPartBody>
    </w:docPart>
    <w:docPart>
      <w:docPartPr>
        <w:name w:val="29D95C23464D46E4A6A064CFC139339D"/>
        <w:category>
          <w:name w:val="General"/>
          <w:gallery w:val="placeholder"/>
        </w:category>
        <w:types>
          <w:type w:val="bbPlcHdr"/>
        </w:types>
        <w:behaviors>
          <w:behavior w:val="content"/>
        </w:behaviors>
        <w:guid w:val="{4940C0DC-1F3F-4C17-8B64-F0AB9DBF715A}"/>
      </w:docPartPr>
      <w:docPartBody>
        <w:p xmlns:wp14="http://schemas.microsoft.com/office/word/2010/wordml" w:rsidR="009D06F3" w:rsidP="00D64E71" w:rsidRDefault="00D64E71" w14:paraId="59E437EE" wp14:textId="77777777">
          <w:pPr>
            <w:pStyle w:val="29D95C23464D46E4A6A064CFC139339D"/>
          </w:pPr>
          <w:r w:rsidRPr="00544E2D">
            <w:rPr>
              <w:rStyle w:val="PlaceholderText"/>
            </w:rPr>
            <w:t>Click or tap here to enter text.</w:t>
          </w:r>
        </w:p>
      </w:docPartBody>
    </w:docPart>
    <w:docPart>
      <w:docPartPr>
        <w:name w:val="13034DBB66814523BA58637E03B59183"/>
        <w:category>
          <w:name w:val="General"/>
          <w:gallery w:val="placeholder"/>
        </w:category>
        <w:types>
          <w:type w:val="bbPlcHdr"/>
        </w:types>
        <w:behaviors>
          <w:behavior w:val="content"/>
        </w:behaviors>
        <w:guid w:val="{292B3735-CDB3-4C3F-B1FA-3C9EB1F29369}"/>
      </w:docPartPr>
      <w:docPartBody>
        <w:p xmlns:wp14="http://schemas.microsoft.com/office/word/2010/wordml" w:rsidR="009D06F3" w:rsidP="00D64E71" w:rsidRDefault="00D64E71" w14:paraId="0B521261" wp14:textId="77777777">
          <w:pPr>
            <w:pStyle w:val="13034DBB66814523BA58637E03B59183"/>
          </w:pPr>
          <w:r w:rsidRPr="00544E2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A19"/>
    <w:rsid w:val="00025A9C"/>
    <w:rsid w:val="00094154"/>
    <w:rsid w:val="000B1932"/>
    <w:rsid w:val="000F3DE5"/>
    <w:rsid w:val="000F7A2D"/>
    <w:rsid w:val="001346F0"/>
    <w:rsid w:val="001567AB"/>
    <w:rsid w:val="00264AE3"/>
    <w:rsid w:val="002A2E76"/>
    <w:rsid w:val="002B70A8"/>
    <w:rsid w:val="002D3520"/>
    <w:rsid w:val="003338ED"/>
    <w:rsid w:val="003344A3"/>
    <w:rsid w:val="0038151C"/>
    <w:rsid w:val="003B1B28"/>
    <w:rsid w:val="004B3385"/>
    <w:rsid w:val="004B4700"/>
    <w:rsid w:val="00547A51"/>
    <w:rsid w:val="00576B9F"/>
    <w:rsid w:val="005A4174"/>
    <w:rsid w:val="005E70DF"/>
    <w:rsid w:val="005F3B07"/>
    <w:rsid w:val="00684623"/>
    <w:rsid w:val="00693C27"/>
    <w:rsid w:val="006A34E7"/>
    <w:rsid w:val="006C21E7"/>
    <w:rsid w:val="007C62FB"/>
    <w:rsid w:val="008764BB"/>
    <w:rsid w:val="008A0A02"/>
    <w:rsid w:val="0099725D"/>
    <w:rsid w:val="009D06F3"/>
    <w:rsid w:val="00A14F6F"/>
    <w:rsid w:val="00A36DB1"/>
    <w:rsid w:val="00A82778"/>
    <w:rsid w:val="00A9398C"/>
    <w:rsid w:val="00AC3B93"/>
    <w:rsid w:val="00B711A4"/>
    <w:rsid w:val="00B81CBF"/>
    <w:rsid w:val="00B92F55"/>
    <w:rsid w:val="00BD783D"/>
    <w:rsid w:val="00BE789B"/>
    <w:rsid w:val="00C82C49"/>
    <w:rsid w:val="00D44190"/>
    <w:rsid w:val="00D64E71"/>
    <w:rsid w:val="00E26AC2"/>
    <w:rsid w:val="00E47D78"/>
    <w:rsid w:val="00E80C18"/>
    <w:rsid w:val="00ED4A19"/>
    <w:rsid w:val="00ED527A"/>
    <w:rsid w:val="00F27A76"/>
    <w:rsid w:val="00F57736"/>
    <w:rsid w:val="00FD131E"/>
    <w:rsid w:val="00FE2E54"/>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D64E71"/>
    <w:rPr>
      <w:color w:val="808080"/>
    </w:rPr>
  </w:style>
  <w:style w:type="paragraph" w:customStyle="1" w:styleId="A4EF4695994549CC929AE5F452CC9B94">
    <w:name w:val="A4EF4695994549CC929AE5F452CC9B94"/>
    <w:rsid w:val="00A82778"/>
  </w:style>
  <w:style w:type="paragraph" w:customStyle="1" w:styleId="870BA1B4B1884044907F8AF8D7563170">
    <w:name w:val="870BA1B4B1884044907F8AF8D7563170"/>
    <w:rsid w:val="00D64E71"/>
    <w:rPr>
      <w:kern w:val="2"/>
      <w14:ligatures w14:val="standardContextual"/>
    </w:rPr>
  </w:style>
  <w:style w:type="paragraph" w:customStyle="1" w:styleId="26AECCDB45054548AF6CD28FD2BE4A17">
    <w:name w:val="26AECCDB45054548AF6CD28FD2BE4A17"/>
    <w:rsid w:val="00D64E71"/>
    <w:rPr>
      <w:kern w:val="2"/>
      <w14:ligatures w14:val="standardContextual"/>
    </w:rPr>
  </w:style>
  <w:style w:type="paragraph" w:customStyle="1" w:styleId="D05911F36E1443A599E9FF5015341457">
    <w:name w:val="D05911F36E1443A599E9FF5015341457"/>
    <w:rsid w:val="00D64E71"/>
    <w:rPr>
      <w:kern w:val="2"/>
      <w14:ligatures w14:val="standardContextual"/>
    </w:rPr>
  </w:style>
  <w:style w:type="paragraph" w:customStyle="1" w:styleId="E0CC8F782BE6403585E483AADDCD8E3C">
    <w:name w:val="E0CC8F782BE6403585E483AADDCD8E3C"/>
    <w:rsid w:val="00D64E71"/>
    <w:rPr>
      <w:kern w:val="2"/>
      <w14:ligatures w14:val="standardContextual"/>
    </w:rPr>
  </w:style>
  <w:style w:type="paragraph" w:customStyle="1" w:styleId="61664704985D4621B30C5D60274DB1F7">
    <w:name w:val="61664704985D4621B30C5D60274DB1F7"/>
    <w:rsid w:val="00D64E71"/>
    <w:rPr>
      <w:kern w:val="2"/>
      <w14:ligatures w14:val="standardContextual"/>
    </w:rPr>
  </w:style>
  <w:style w:type="paragraph" w:customStyle="1" w:styleId="621C1CA7BA0B4CEBB2DB54AA69D45333">
    <w:name w:val="621C1CA7BA0B4CEBB2DB54AA69D45333"/>
    <w:rsid w:val="00D64E71"/>
    <w:rPr>
      <w:kern w:val="2"/>
      <w14:ligatures w14:val="standardContextual"/>
    </w:rPr>
  </w:style>
  <w:style w:type="paragraph" w:customStyle="1" w:styleId="C4A140C496DA42EBAE882262B11D5DAE">
    <w:name w:val="C4A140C496DA42EBAE882262B11D5DAE"/>
    <w:rsid w:val="00D64E71"/>
    <w:rPr>
      <w:kern w:val="2"/>
      <w14:ligatures w14:val="standardContextual"/>
    </w:rPr>
  </w:style>
  <w:style w:type="paragraph" w:customStyle="1" w:styleId="56489F14F16C459388DBC169D0DE64B9">
    <w:name w:val="56489F14F16C459388DBC169D0DE64B9"/>
    <w:rsid w:val="00D64E71"/>
    <w:rPr>
      <w:kern w:val="2"/>
      <w14:ligatures w14:val="standardContextual"/>
    </w:rPr>
  </w:style>
  <w:style w:type="paragraph" w:customStyle="1" w:styleId="6AEA0B1F39DB48CCA364292468F23089">
    <w:name w:val="6AEA0B1F39DB48CCA364292468F23089"/>
    <w:rsid w:val="00D64E71"/>
    <w:rPr>
      <w:kern w:val="2"/>
      <w14:ligatures w14:val="standardContextual"/>
    </w:rPr>
  </w:style>
  <w:style w:type="paragraph" w:customStyle="1" w:styleId="B1A1731B8395490A8C3B26E2AC4A4FA5">
    <w:name w:val="B1A1731B8395490A8C3B26E2AC4A4FA5"/>
    <w:rsid w:val="00D64E71"/>
    <w:rPr>
      <w:kern w:val="2"/>
      <w14:ligatures w14:val="standardContextual"/>
    </w:rPr>
  </w:style>
  <w:style w:type="paragraph" w:customStyle="1" w:styleId="57386A9F85B74F398EF3EBFC6029F889">
    <w:name w:val="57386A9F85B74F398EF3EBFC6029F889"/>
    <w:rsid w:val="00D64E71"/>
    <w:rPr>
      <w:kern w:val="2"/>
      <w14:ligatures w14:val="standardContextual"/>
    </w:rPr>
  </w:style>
  <w:style w:type="paragraph" w:customStyle="1" w:styleId="8A8F6F3EBD954CEFA1E8D3C486A2DC31">
    <w:name w:val="8A8F6F3EBD954CEFA1E8D3C486A2DC31"/>
    <w:rsid w:val="00D64E71"/>
    <w:rPr>
      <w:kern w:val="2"/>
      <w14:ligatures w14:val="standardContextual"/>
    </w:rPr>
  </w:style>
  <w:style w:type="paragraph" w:customStyle="1" w:styleId="220A602D26F846939D6218EDE312F667">
    <w:name w:val="220A602D26F846939D6218EDE312F667"/>
    <w:rsid w:val="00D64E71"/>
    <w:rPr>
      <w:kern w:val="2"/>
      <w14:ligatures w14:val="standardContextual"/>
    </w:rPr>
  </w:style>
  <w:style w:type="paragraph" w:customStyle="1" w:styleId="B7925112A33047E792D31E3A8FE9B941">
    <w:name w:val="B7925112A33047E792D31E3A8FE9B941"/>
    <w:rsid w:val="00D64E71"/>
    <w:rPr>
      <w:kern w:val="2"/>
      <w14:ligatures w14:val="standardContextual"/>
    </w:rPr>
  </w:style>
  <w:style w:type="paragraph" w:customStyle="1" w:styleId="EC280D4AD83D4ECEA606CD0828B88382">
    <w:name w:val="EC280D4AD83D4ECEA606CD0828B88382"/>
    <w:rsid w:val="00D64E71"/>
    <w:rPr>
      <w:kern w:val="2"/>
      <w14:ligatures w14:val="standardContextual"/>
    </w:rPr>
  </w:style>
  <w:style w:type="paragraph" w:customStyle="1" w:styleId="75044745182A45B78674B6D366DAC218">
    <w:name w:val="75044745182A45B78674B6D366DAC218"/>
    <w:rsid w:val="00D64E71"/>
    <w:rPr>
      <w:kern w:val="2"/>
      <w14:ligatures w14:val="standardContextual"/>
    </w:rPr>
  </w:style>
  <w:style w:type="paragraph" w:customStyle="1" w:styleId="DEBC78C1E8C043E58A899E27A9D0CD4C">
    <w:name w:val="DEBC78C1E8C043E58A899E27A9D0CD4C"/>
    <w:rsid w:val="00D64E71"/>
    <w:rPr>
      <w:kern w:val="2"/>
      <w14:ligatures w14:val="standardContextual"/>
    </w:rPr>
  </w:style>
  <w:style w:type="paragraph" w:customStyle="1" w:styleId="2B9430DF6B1C45DCA9323BE891570F27">
    <w:name w:val="2B9430DF6B1C45DCA9323BE891570F27"/>
    <w:rsid w:val="00D64E71"/>
    <w:rPr>
      <w:kern w:val="2"/>
      <w14:ligatures w14:val="standardContextual"/>
    </w:rPr>
  </w:style>
  <w:style w:type="paragraph" w:customStyle="1" w:styleId="3A20A86639FA4B04A00DA55D661823BC">
    <w:name w:val="3A20A86639FA4B04A00DA55D661823BC"/>
    <w:rsid w:val="00D64E71"/>
    <w:rPr>
      <w:kern w:val="2"/>
      <w14:ligatures w14:val="standardContextual"/>
    </w:rPr>
  </w:style>
  <w:style w:type="paragraph" w:customStyle="1" w:styleId="D8693D003CFF46D0AE110DED9AF01BD5">
    <w:name w:val="D8693D003CFF46D0AE110DED9AF01BD5"/>
    <w:rsid w:val="00D64E71"/>
    <w:rPr>
      <w:kern w:val="2"/>
      <w14:ligatures w14:val="standardContextual"/>
    </w:rPr>
  </w:style>
  <w:style w:type="paragraph" w:customStyle="1" w:styleId="E63D80D095F5406591CD551B73C0A95C">
    <w:name w:val="E63D80D095F5406591CD551B73C0A95C"/>
    <w:rsid w:val="00D64E71"/>
    <w:rPr>
      <w:kern w:val="2"/>
      <w14:ligatures w14:val="standardContextual"/>
    </w:rPr>
  </w:style>
  <w:style w:type="paragraph" w:customStyle="1" w:styleId="9506721D494E4AF3B933845B6CD6059D">
    <w:name w:val="9506721D494E4AF3B933845B6CD6059D"/>
    <w:rsid w:val="00D64E71"/>
    <w:rPr>
      <w:kern w:val="2"/>
      <w14:ligatures w14:val="standardContextual"/>
    </w:rPr>
  </w:style>
  <w:style w:type="paragraph" w:customStyle="1" w:styleId="29D95C23464D46E4A6A064CFC139339D">
    <w:name w:val="29D95C23464D46E4A6A064CFC139339D"/>
    <w:rsid w:val="00D64E71"/>
    <w:rPr>
      <w:kern w:val="2"/>
      <w14:ligatures w14:val="standardContextual"/>
    </w:rPr>
  </w:style>
  <w:style w:type="paragraph" w:customStyle="1" w:styleId="13034DBB66814523BA58637E03B59183">
    <w:name w:val="13034DBB66814523BA58637E03B59183"/>
    <w:rsid w:val="00D64E71"/>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8BB0052CA7A14D83BDCE8EB3020652" ma:contentTypeVersion="8" ma:contentTypeDescription="Create a new document." ma:contentTypeScope="" ma:versionID="18aa16f3c0adbff512c8a5d8adbea4f7">
  <xsd:schema xmlns:xsd="http://www.w3.org/2001/XMLSchema" xmlns:xs="http://www.w3.org/2001/XMLSchema" xmlns:p="http://schemas.microsoft.com/office/2006/metadata/properties" xmlns:ns2="9b5778da-f880-420e-bd79-9731db2e1680" xmlns:ns3="ac5b010f-76fb-4364-982b-b831e5e22b4a" targetNamespace="http://schemas.microsoft.com/office/2006/metadata/properties" ma:root="true" ma:fieldsID="9951599cfcd342404465077f9c528c3a" ns2:_="" ns3:_="">
    <xsd:import namespace="9b5778da-f880-420e-bd79-9731db2e1680"/>
    <xsd:import namespace="ac5b010f-76fb-4364-982b-b831e5e22b4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778da-f880-420e-bd79-9731db2e16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5b010f-76fb-4364-982b-b831e5e22b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ac5b010f-76fb-4364-982b-b831e5e22b4a">
      <UserInfo>
        <DisplayName>OLIVEIRA Nelson Djony</DisplayName>
        <AccountId>8469</AccountId>
        <AccountType/>
      </UserInfo>
    </SharedWithUsers>
  </documentManagement>
</p:properties>
</file>

<file path=customXml/itemProps1.xml><?xml version="1.0" encoding="utf-8"?>
<ds:datastoreItem xmlns:ds="http://schemas.openxmlformats.org/officeDocument/2006/customXml" ds:itemID="{5FBFB77F-E584-4D24-8934-4F6723C861FD}">
  <ds:schemaRefs>
    <ds:schemaRef ds:uri="http://schemas.openxmlformats.org/officeDocument/2006/bibliography"/>
  </ds:schemaRefs>
</ds:datastoreItem>
</file>

<file path=customXml/itemProps2.xml><?xml version="1.0" encoding="utf-8"?>
<ds:datastoreItem xmlns:ds="http://schemas.openxmlformats.org/officeDocument/2006/customXml" ds:itemID="{4FC5421B-16EA-48ED-8D3B-0BCBEE1C42EF}">
  <ds:schemaRefs>
    <ds:schemaRef ds:uri="http://schemas.microsoft.com/sharepoint/v3/contenttype/forms"/>
  </ds:schemaRefs>
</ds:datastoreItem>
</file>

<file path=customXml/itemProps3.xml><?xml version="1.0" encoding="utf-8"?>
<ds:datastoreItem xmlns:ds="http://schemas.openxmlformats.org/officeDocument/2006/customXml" ds:itemID="{D103F00F-F2DC-4998-BAAE-C67964602604}"/>
</file>

<file path=customXml/itemProps4.xml><?xml version="1.0" encoding="utf-8"?>
<ds:datastoreItem xmlns:ds="http://schemas.openxmlformats.org/officeDocument/2006/customXml" ds:itemID="{73950E74-B781-4AA3-8A01-213A81374952}">
  <ds:schemaRefs>
    <ds:schemaRef ds:uri="http://schemas.microsoft.com/office/2006/metadata/properties"/>
    <ds:schemaRef ds:uri="http://schemas.microsoft.com/office/infopath/2007/PartnerControls"/>
    <ds:schemaRef ds:uri="b032a6a2-7744-4bab-b28e-a053edcb6f3f"/>
    <ds:schemaRef ds:uri="24e8b8a5-6d2a-4cd2-b416-e7301befdad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 Contract Review</dc:creator>
  <cp:keywords/>
  <dc:description/>
  <cp:lastModifiedBy>SORIA Ma. Maharani Liwaya</cp:lastModifiedBy>
  <cp:revision>17</cp:revision>
  <dcterms:created xsi:type="dcterms:W3CDTF">2024-01-18T09:47:00Z</dcterms:created>
  <dcterms:modified xsi:type="dcterms:W3CDTF">2025-11-19T05:07:01Z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5b15e2b-c6d2-488b-8aea-978109a77633_Enabled">
    <vt:lpwstr>true</vt:lpwstr>
  </property>
  <property fmtid="{D5CDD505-2E9C-101B-9397-08002B2CF9AE}" pid="3" name="MSIP_Label_65b15e2b-c6d2-488b-8aea-978109a77633_SetDate">
    <vt:lpwstr>2021-11-18T15:02:34Z</vt:lpwstr>
  </property>
  <property fmtid="{D5CDD505-2E9C-101B-9397-08002B2CF9AE}" pid="4" name="MSIP_Label_65b15e2b-c6d2-488b-8aea-978109a77633_Method">
    <vt:lpwstr>Privileged</vt:lpwstr>
  </property>
  <property fmtid="{D5CDD505-2E9C-101B-9397-08002B2CF9AE}" pid="5" name="MSIP_Label_65b15e2b-c6d2-488b-8aea-978109a77633_Name">
    <vt:lpwstr>IOMLb0010IN123173</vt:lpwstr>
  </property>
  <property fmtid="{D5CDD505-2E9C-101B-9397-08002B2CF9AE}" pid="6" name="MSIP_Label_65b15e2b-c6d2-488b-8aea-978109a77633_SiteId">
    <vt:lpwstr>1588262d-23fb-43b4-bd6e-bce49c8e6186</vt:lpwstr>
  </property>
  <property fmtid="{D5CDD505-2E9C-101B-9397-08002B2CF9AE}" pid="7" name="MSIP_Label_65b15e2b-c6d2-488b-8aea-978109a77633_ActionId">
    <vt:lpwstr>0736d8da-223d-46b5-804b-99a9d035e202</vt:lpwstr>
  </property>
  <property fmtid="{D5CDD505-2E9C-101B-9397-08002B2CF9AE}" pid="8" name="MSIP_Label_65b15e2b-c6d2-488b-8aea-978109a77633_ContentBits">
    <vt:lpwstr>0</vt:lpwstr>
  </property>
  <property fmtid="{D5CDD505-2E9C-101B-9397-08002B2CF9AE}" pid="9" name="ContentTypeId">
    <vt:lpwstr>0x010100608BB0052CA7A14D83BDCE8EB3020652</vt:lpwstr>
  </property>
  <property fmtid="{D5CDD505-2E9C-101B-9397-08002B2CF9AE}" pid="10" name="MediaServiceImageTags">
    <vt:lpwstr/>
  </property>
  <property fmtid="{D5CDD505-2E9C-101B-9397-08002B2CF9AE}" pid="11" name="docLang">
    <vt:lpwstr>fr</vt:lpwstr>
  </property>
</Properties>
</file>